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57" w:rsidRPr="00940DB4" w:rsidRDefault="00A31457" w:rsidP="00940DB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Toc42676385"/>
      <w:r w:rsidRPr="00940DB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LAMPIRAN</w:t>
      </w:r>
      <w:bookmarkEnd w:id="0"/>
    </w:p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</w:p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  <w:r w:rsidRPr="00940DB4">
        <w:rPr>
          <w:rFonts w:ascii="Times New Roman" w:hAnsi="Times New Roman" w:cs="Times New Roman"/>
          <w:b/>
        </w:rPr>
        <w:t xml:space="preserve">LAMPIRAN </w:t>
      </w:r>
      <w:proofErr w:type="gramStart"/>
      <w:r w:rsidRPr="00940DB4">
        <w:rPr>
          <w:rFonts w:ascii="Times New Roman" w:hAnsi="Times New Roman" w:cs="Times New Roman"/>
          <w:b/>
        </w:rPr>
        <w:t>1</w:t>
      </w:r>
      <w:r w:rsidR="00053BCA" w:rsidRPr="00940DB4">
        <w:rPr>
          <w:rFonts w:ascii="Times New Roman" w:hAnsi="Times New Roman" w:cs="Times New Roman"/>
          <w:b/>
        </w:rPr>
        <w:t xml:space="preserve">  </w:t>
      </w:r>
      <w:r w:rsidRPr="00940DB4">
        <w:rPr>
          <w:rFonts w:ascii="Times New Roman" w:eastAsia="Times New Roman" w:hAnsi="Times New Roman" w:cs="Times New Roman"/>
          <w:b/>
        </w:rPr>
        <w:t>KUESIONER</w:t>
      </w:r>
      <w:proofErr w:type="gramEnd"/>
      <w:r w:rsidRPr="00940DB4">
        <w:rPr>
          <w:rFonts w:ascii="Times New Roman" w:eastAsia="Times New Roman" w:hAnsi="Times New Roman" w:cs="Times New Roman"/>
          <w:b/>
        </w:rPr>
        <w:t xml:space="preserve"> PENELITIAN</w:t>
      </w:r>
    </w:p>
    <w:p w:rsidR="00A31457" w:rsidRPr="00940DB4" w:rsidRDefault="00A31457" w:rsidP="00940DB4">
      <w:pPr>
        <w:jc w:val="center"/>
        <w:rPr>
          <w:rFonts w:ascii="Times New Roman" w:eastAsia="Times New Roman" w:hAnsi="Times New Roman" w:cs="Times New Roman"/>
        </w:rPr>
      </w:pPr>
      <w:r w:rsidRPr="00940DB4">
        <w:rPr>
          <w:rFonts w:ascii="Times New Roman" w:eastAsia="Times New Roman" w:hAnsi="Times New Roman" w:cs="Times New Roman"/>
          <w:b/>
        </w:rPr>
        <w:t>PENGARUH KUALITAS PRODUK, HARGA DAN IKLAN TERHADAP KEPUTUSAN PEMBELIAN HANDPHONE DI PERDANA GROUP WTC SURABAYA</w:t>
      </w:r>
    </w:p>
    <w:p w:rsidR="00A31457" w:rsidRPr="00940DB4" w:rsidRDefault="00A31457" w:rsidP="00940DB4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Dengan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Hormat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, </w:t>
      </w:r>
    </w:p>
    <w:p w:rsidR="00A31457" w:rsidRPr="00940DB4" w:rsidRDefault="00A31457" w:rsidP="00940DB4">
      <w:pPr>
        <w:jc w:val="both"/>
        <w:rPr>
          <w:rFonts w:ascii="Times New Roman" w:eastAsia="Times New Roman" w:hAnsi="Times New Roman" w:cs="Times New Roman"/>
        </w:rPr>
      </w:pPr>
      <w:r w:rsidRPr="00940DB4">
        <w:rPr>
          <w:rFonts w:ascii="Times New Roman" w:eastAsia="Times New Roman" w:hAnsi="Times New Roman" w:cs="Times New Roman"/>
        </w:rPr>
        <w:tab/>
      </w:r>
      <w:proofErr w:type="spellStart"/>
      <w:r w:rsidRPr="00940DB4">
        <w:rPr>
          <w:rFonts w:ascii="Times New Roman" w:eastAsia="Times New Roman" w:hAnsi="Times New Roman" w:cs="Times New Roman"/>
        </w:rPr>
        <w:t>Perkenalkan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nama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saya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Agus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Cahyo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Handoko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mahasiswa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prodi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manajemen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Fakultas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Ekonomi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Universitas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17 </w:t>
      </w:r>
      <w:proofErr w:type="spellStart"/>
      <w:r w:rsidRPr="00940DB4">
        <w:rPr>
          <w:rFonts w:ascii="Times New Roman" w:eastAsia="Times New Roman" w:hAnsi="Times New Roman" w:cs="Times New Roman"/>
        </w:rPr>
        <w:t>agustus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1945 Surabaya, </w:t>
      </w:r>
      <w:proofErr w:type="spellStart"/>
      <w:r w:rsidRPr="00940DB4">
        <w:rPr>
          <w:rFonts w:ascii="Times New Roman" w:eastAsia="Times New Roman" w:hAnsi="Times New Roman" w:cs="Times New Roman"/>
        </w:rPr>
        <w:t>saat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ini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saya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sedang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menyelesaikan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Tugas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Akhir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saya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mengenai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940DB4">
        <w:rPr>
          <w:rFonts w:ascii="Times New Roman" w:eastAsia="Times New Roman" w:hAnsi="Times New Roman" w:cs="Times New Roman"/>
        </w:rPr>
        <w:t>Pengaruh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kualitas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produk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40DB4">
        <w:rPr>
          <w:rFonts w:ascii="Times New Roman" w:eastAsia="Times New Roman" w:hAnsi="Times New Roman" w:cs="Times New Roman"/>
        </w:rPr>
        <w:t>harga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dan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iklan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terhadapap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keputusan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pembeli</w:t>
      </w:r>
      <w:bookmarkStart w:id="1" w:name="_GoBack"/>
      <w:bookmarkEnd w:id="1"/>
      <w:r w:rsidRPr="00940DB4">
        <w:rPr>
          <w:rFonts w:ascii="Times New Roman" w:eastAsia="Times New Roman" w:hAnsi="Times New Roman" w:cs="Times New Roman"/>
        </w:rPr>
        <w:t>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handphone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940DB4">
        <w:rPr>
          <w:rFonts w:ascii="Times New Roman" w:eastAsia="Times New Roman" w:hAnsi="Times New Roman" w:cs="Times New Roman"/>
        </w:rPr>
        <w:t>Perdana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Group  WTC Surabaya”</w:t>
      </w:r>
    </w:p>
    <w:p w:rsidR="00A31457" w:rsidRPr="00940DB4" w:rsidRDefault="00A31457" w:rsidP="00940DB4">
      <w:pPr>
        <w:jc w:val="both"/>
        <w:rPr>
          <w:rFonts w:ascii="Times New Roman" w:eastAsia="Times New Roman" w:hAnsi="Times New Roman" w:cs="Times New Roman"/>
        </w:rPr>
      </w:pPr>
      <w:r w:rsidRPr="00940DB4">
        <w:rPr>
          <w:rFonts w:ascii="Times New Roman" w:eastAsia="Times New Roman" w:hAnsi="Times New Roman" w:cs="Times New Roman"/>
        </w:rPr>
        <w:tab/>
      </w:r>
      <w:proofErr w:type="spellStart"/>
      <w:r w:rsidRPr="00940DB4">
        <w:rPr>
          <w:rFonts w:ascii="Times New Roman" w:eastAsia="Times New Roman" w:hAnsi="Times New Roman" w:cs="Times New Roman"/>
        </w:rPr>
        <w:t>Saya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memohon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bantuan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saudara-saudara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sekalian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bersedia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mengisi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dengan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sebenar-benarnya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demi </w:t>
      </w:r>
      <w:proofErr w:type="spellStart"/>
      <w:r w:rsidRPr="00940DB4">
        <w:rPr>
          <w:rFonts w:ascii="Times New Roman" w:eastAsia="Times New Roman" w:hAnsi="Times New Roman" w:cs="Times New Roman"/>
        </w:rPr>
        <w:t>keakuratan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dari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penelitian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saya.Atas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kesediaan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saudara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saya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ucapkan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terimakasih</w:t>
      </w:r>
      <w:proofErr w:type="spellEnd"/>
      <w:r w:rsidRPr="00940DB4">
        <w:rPr>
          <w:rFonts w:ascii="Times New Roman" w:eastAsia="Times New Roman" w:hAnsi="Times New Roman" w:cs="Times New Roman"/>
        </w:rPr>
        <w:t>.</w:t>
      </w:r>
    </w:p>
    <w:p w:rsidR="00A31457" w:rsidRPr="00940DB4" w:rsidRDefault="00A31457" w:rsidP="00940DB4">
      <w:pPr>
        <w:jc w:val="both"/>
        <w:rPr>
          <w:rFonts w:ascii="Times New Roman" w:eastAsia="Times New Roman" w:hAnsi="Times New Roman" w:cs="Times New Roman"/>
        </w:rPr>
      </w:pPr>
    </w:p>
    <w:p w:rsidR="00A31457" w:rsidRPr="00940DB4" w:rsidRDefault="00A31457" w:rsidP="00940DB4">
      <w:pPr>
        <w:tabs>
          <w:tab w:val="left" w:pos="5130"/>
        </w:tabs>
        <w:ind w:left="4770"/>
        <w:jc w:val="center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Hormat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Saya</w:t>
      </w:r>
      <w:proofErr w:type="spellEnd"/>
      <w:r w:rsidRPr="00940DB4">
        <w:rPr>
          <w:rFonts w:ascii="Times New Roman" w:eastAsia="Times New Roman" w:hAnsi="Times New Roman" w:cs="Times New Roman"/>
        </w:rPr>
        <w:t>,</w:t>
      </w:r>
    </w:p>
    <w:p w:rsidR="00A31457" w:rsidRPr="00940DB4" w:rsidRDefault="00A31457" w:rsidP="00940DB4">
      <w:pPr>
        <w:tabs>
          <w:tab w:val="left" w:pos="5130"/>
        </w:tabs>
        <w:ind w:left="4770"/>
        <w:jc w:val="center"/>
        <w:rPr>
          <w:rFonts w:ascii="Times New Roman" w:eastAsia="Times New Roman" w:hAnsi="Times New Roman" w:cs="Times New Roman"/>
        </w:rPr>
      </w:pPr>
    </w:p>
    <w:p w:rsidR="00A31457" w:rsidRPr="00940DB4" w:rsidRDefault="00A31457" w:rsidP="00940DB4">
      <w:pPr>
        <w:tabs>
          <w:tab w:val="left" w:pos="5130"/>
        </w:tabs>
        <w:ind w:left="4770"/>
        <w:jc w:val="center"/>
        <w:rPr>
          <w:rFonts w:ascii="Times New Roman" w:eastAsia="Times New Roman" w:hAnsi="Times New Roman" w:cs="Times New Roman"/>
        </w:rPr>
      </w:pPr>
    </w:p>
    <w:p w:rsidR="00A31457" w:rsidRPr="00940DB4" w:rsidRDefault="00A31457" w:rsidP="00940DB4">
      <w:pPr>
        <w:tabs>
          <w:tab w:val="left" w:pos="5130"/>
        </w:tabs>
        <w:ind w:left="4770"/>
        <w:jc w:val="center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Agus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Cahyo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Handoko</w:t>
      </w:r>
      <w:proofErr w:type="spellEnd"/>
    </w:p>
    <w:p w:rsidR="00053BCA" w:rsidRPr="00940DB4" w:rsidRDefault="00053BCA" w:rsidP="00940DB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A31457" w:rsidRPr="00940DB4" w:rsidRDefault="00A31457" w:rsidP="00940DB4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  <w:b/>
        </w:rPr>
        <w:t>Pengaruh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kualitas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produk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harga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dan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iklan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terhadap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keputusan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pembelian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handphone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di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Perdana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Group WTC Surabaya</w:t>
      </w:r>
    </w:p>
    <w:p w:rsidR="00A31457" w:rsidRPr="00940DB4" w:rsidRDefault="00A31457" w:rsidP="00940DB4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Petunjuk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pengisian</w:t>
      </w:r>
      <w:proofErr w:type="spellEnd"/>
    </w:p>
    <w:p w:rsidR="00A31457" w:rsidRPr="00940DB4" w:rsidRDefault="00A31457" w:rsidP="00940DB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Isilah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dengan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identitas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anda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pada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tempat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940DB4">
        <w:rPr>
          <w:rFonts w:ascii="Times New Roman" w:eastAsia="Times New Roman" w:hAnsi="Times New Roman" w:cs="Times New Roman"/>
        </w:rPr>
        <w:t>sudah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940DB4">
        <w:rPr>
          <w:rFonts w:ascii="Times New Roman" w:eastAsia="Times New Roman" w:hAnsi="Times New Roman" w:cs="Times New Roman"/>
        </w:rPr>
        <w:t>sediakan</w:t>
      </w:r>
      <w:proofErr w:type="spellEnd"/>
    </w:p>
    <w:p w:rsidR="00A31457" w:rsidRPr="00940DB4" w:rsidRDefault="00A31457" w:rsidP="00940DB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Bacalah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pertanyaan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dengan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sebaik-baiknya</w:t>
      </w:r>
      <w:proofErr w:type="spellEnd"/>
    </w:p>
    <w:p w:rsidR="00A31457" w:rsidRPr="00940DB4" w:rsidRDefault="00A31457" w:rsidP="00940DB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Berilah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tanda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 ( x ) </w:t>
      </w:r>
      <w:proofErr w:type="spellStart"/>
      <w:r w:rsidRPr="00940DB4">
        <w:rPr>
          <w:rFonts w:ascii="Times New Roman" w:eastAsia="Times New Roman" w:hAnsi="Times New Roman" w:cs="Times New Roman"/>
        </w:rPr>
        <w:t>atau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( v ) </w:t>
      </w:r>
      <w:proofErr w:type="spellStart"/>
      <w:r w:rsidRPr="00940DB4">
        <w:rPr>
          <w:rFonts w:ascii="Times New Roman" w:eastAsia="Times New Roman" w:hAnsi="Times New Roman" w:cs="Times New Roman"/>
        </w:rPr>
        <w:t>pada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pilihan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jawaban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940DB4">
        <w:rPr>
          <w:rFonts w:ascii="Times New Roman" w:eastAsia="Times New Roman" w:hAnsi="Times New Roman" w:cs="Times New Roman"/>
        </w:rPr>
        <w:t>telah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tersedia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sesuai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dengan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keadaan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anda</w:t>
      </w:r>
      <w:proofErr w:type="spellEnd"/>
    </w:p>
    <w:p w:rsidR="00A31457" w:rsidRPr="00940DB4" w:rsidRDefault="00A31457" w:rsidP="00940DB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Keterangan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jawaban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:</w:t>
      </w:r>
    </w:p>
    <w:p w:rsidR="00A31457" w:rsidRPr="00940DB4" w:rsidRDefault="00A31457" w:rsidP="00940DB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lastRenderedPageBreak/>
        <w:t>Sangat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setuju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( SS )</w:t>
      </w:r>
    </w:p>
    <w:p w:rsidR="00A31457" w:rsidRPr="00940DB4" w:rsidRDefault="00A31457" w:rsidP="00940DB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Setuju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( S )</w:t>
      </w:r>
    </w:p>
    <w:p w:rsidR="00A31457" w:rsidRPr="00940DB4" w:rsidRDefault="00A31457" w:rsidP="00940DB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Netral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( N )</w:t>
      </w:r>
    </w:p>
    <w:p w:rsidR="00A31457" w:rsidRPr="00940DB4" w:rsidRDefault="00A31457" w:rsidP="00940DB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Tidak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setuju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( TS )</w:t>
      </w:r>
    </w:p>
    <w:p w:rsidR="00A31457" w:rsidRPr="00940DB4" w:rsidRDefault="00A31457" w:rsidP="00940DB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Sangat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tidak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setuju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( STS )</w:t>
      </w:r>
    </w:p>
    <w:p w:rsidR="00A31457" w:rsidRPr="00940DB4" w:rsidRDefault="00A31457" w:rsidP="00940DB4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Identitas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Responden</w:t>
      </w:r>
      <w:proofErr w:type="spellEnd"/>
    </w:p>
    <w:p w:rsidR="00A31457" w:rsidRPr="00940DB4" w:rsidRDefault="00A31457" w:rsidP="00940DB4">
      <w:pPr>
        <w:spacing w:after="0"/>
        <w:ind w:right="-121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Berilah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tanggapan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dengan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mengisi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titik-titik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atau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memberi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tanda</w:t>
      </w:r>
      <w:proofErr w:type="spellEnd"/>
      <w:proofErr w:type="gramStart"/>
      <w:r w:rsidRPr="00940DB4">
        <w:rPr>
          <w:rFonts w:ascii="Times New Roman" w:eastAsia="Times New Roman" w:hAnsi="Times New Roman" w:cs="Times New Roman"/>
        </w:rPr>
        <w:t>( x</w:t>
      </w:r>
      <w:proofErr w:type="gramEnd"/>
      <w:r w:rsidRPr="00940DB4">
        <w:rPr>
          <w:rFonts w:ascii="Times New Roman" w:eastAsia="Times New Roman" w:hAnsi="Times New Roman" w:cs="Times New Roman"/>
        </w:rPr>
        <w:t xml:space="preserve"> ) </w:t>
      </w:r>
      <w:proofErr w:type="spellStart"/>
      <w:r w:rsidRPr="00940DB4">
        <w:rPr>
          <w:rFonts w:ascii="Times New Roman" w:eastAsia="Times New Roman" w:hAnsi="Times New Roman" w:cs="Times New Roman"/>
        </w:rPr>
        <w:t>atau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( v) </w:t>
      </w:r>
      <w:proofErr w:type="spellStart"/>
      <w:r w:rsidRPr="00940DB4">
        <w:rPr>
          <w:rFonts w:ascii="Times New Roman" w:eastAsia="Times New Roman" w:hAnsi="Times New Roman" w:cs="Times New Roman"/>
        </w:rPr>
        <w:t>pada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salah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satu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jawaban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940DB4">
        <w:rPr>
          <w:rFonts w:ascii="Times New Roman" w:eastAsia="Times New Roman" w:hAnsi="Times New Roman" w:cs="Times New Roman"/>
        </w:rPr>
        <w:t>sesuai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dengan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keadaan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anda</w:t>
      </w:r>
      <w:proofErr w:type="spellEnd"/>
    </w:p>
    <w:p w:rsidR="00A31457" w:rsidRPr="00940DB4" w:rsidRDefault="00A31457" w:rsidP="00940DB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Nama</w:t>
      </w:r>
      <w:proofErr w:type="spellEnd"/>
      <w:r w:rsidRPr="00940DB4">
        <w:rPr>
          <w:rFonts w:ascii="Times New Roman" w:eastAsia="Times New Roman" w:hAnsi="Times New Roman" w:cs="Times New Roman"/>
        </w:rPr>
        <w:tab/>
      </w:r>
      <w:r w:rsidRPr="00940DB4">
        <w:rPr>
          <w:rFonts w:ascii="Times New Roman" w:eastAsia="Times New Roman" w:hAnsi="Times New Roman" w:cs="Times New Roman"/>
        </w:rPr>
        <w:tab/>
      </w:r>
      <w:r w:rsidRPr="00940DB4">
        <w:rPr>
          <w:rFonts w:ascii="Times New Roman" w:eastAsia="Times New Roman" w:hAnsi="Times New Roman" w:cs="Times New Roman"/>
        </w:rPr>
        <w:tab/>
        <w:t>:</w:t>
      </w:r>
    </w:p>
    <w:p w:rsidR="00A31457" w:rsidRPr="00940DB4" w:rsidRDefault="00A31457" w:rsidP="00940DB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Jenis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kelamin</w:t>
      </w:r>
      <w:proofErr w:type="spellEnd"/>
      <w:r w:rsidRPr="00940DB4">
        <w:rPr>
          <w:rFonts w:ascii="Times New Roman" w:eastAsia="Times New Roman" w:hAnsi="Times New Roman" w:cs="Times New Roman"/>
        </w:rPr>
        <w:tab/>
      </w:r>
      <w:r w:rsidRPr="00940DB4">
        <w:rPr>
          <w:rFonts w:ascii="Times New Roman" w:eastAsia="Times New Roman" w:hAnsi="Times New Roman" w:cs="Times New Roman"/>
        </w:rPr>
        <w:tab/>
        <w:t>:</w:t>
      </w:r>
    </w:p>
    <w:p w:rsidR="00A31457" w:rsidRPr="00940DB4" w:rsidRDefault="00A31457" w:rsidP="00940D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Laki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940DB4">
        <w:rPr>
          <w:rFonts w:ascii="Times New Roman" w:eastAsia="Times New Roman" w:hAnsi="Times New Roman" w:cs="Times New Roman"/>
        </w:rPr>
        <w:t>laki</w:t>
      </w:r>
      <w:proofErr w:type="spellEnd"/>
    </w:p>
    <w:p w:rsidR="00A31457" w:rsidRPr="00940DB4" w:rsidRDefault="00A31457" w:rsidP="00940D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Perempuan</w:t>
      </w:r>
      <w:proofErr w:type="spellEnd"/>
    </w:p>
    <w:p w:rsidR="00A31457" w:rsidRPr="00940DB4" w:rsidRDefault="00A31457" w:rsidP="00940DB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Usia</w:t>
      </w:r>
      <w:proofErr w:type="spellEnd"/>
      <w:r w:rsidRPr="00940DB4">
        <w:rPr>
          <w:rFonts w:ascii="Times New Roman" w:eastAsia="Times New Roman" w:hAnsi="Times New Roman" w:cs="Times New Roman"/>
        </w:rPr>
        <w:tab/>
      </w:r>
      <w:r w:rsidRPr="00940DB4">
        <w:rPr>
          <w:rFonts w:ascii="Times New Roman" w:eastAsia="Times New Roman" w:hAnsi="Times New Roman" w:cs="Times New Roman"/>
        </w:rPr>
        <w:tab/>
      </w:r>
      <w:r w:rsidRPr="00940DB4">
        <w:rPr>
          <w:rFonts w:ascii="Times New Roman" w:eastAsia="Times New Roman" w:hAnsi="Times New Roman" w:cs="Times New Roman"/>
        </w:rPr>
        <w:tab/>
        <w:t>:</w:t>
      </w:r>
    </w:p>
    <w:p w:rsidR="00A31457" w:rsidRPr="00940DB4" w:rsidRDefault="00A31457" w:rsidP="00940DB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Pendapatan</w:t>
      </w:r>
      <w:proofErr w:type="spellEnd"/>
      <w:r w:rsidRPr="00940DB4">
        <w:rPr>
          <w:rFonts w:ascii="Times New Roman" w:eastAsia="Times New Roman" w:hAnsi="Times New Roman" w:cs="Times New Roman"/>
        </w:rPr>
        <w:tab/>
      </w:r>
      <w:r w:rsidRPr="00940DB4">
        <w:rPr>
          <w:rFonts w:ascii="Times New Roman" w:eastAsia="Times New Roman" w:hAnsi="Times New Roman" w:cs="Times New Roman"/>
        </w:rPr>
        <w:tab/>
        <w:t>:</w:t>
      </w:r>
    </w:p>
    <w:p w:rsidR="00A31457" w:rsidRPr="00940DB4" w:rsidRDefault="00A31457" w:rsidP="00940DB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Rp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1.500.000 – </w:t>
      </w:r>
      <w:proofErr w:type="spellStart"/>
      <w:r w:rsidRPr="00940DB4">
        <w:rPr>
          <w:rFonts w:ascii="Times New Roman" w:eastAsia="Times New Roman" w:hAnsi="Times New Roman" w:cs="Times New Roman"/>
        </w:rPr>
        <w:t>Rp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2.500.000 </w:t>
      </w:r>
      <w:proofErr w:type="spellStart"/>
      <w:r w:rsidRPr="00940DB4">
        <w:rPr>
          <w:rFonts w:ascii="Times New Roman" w:eastAsia="Times New Roman" w:hAnsi="Times New Roman" w:cs="Times New Roman"/>
        </w:rPr>
        <w:t>perbulan</w:t>
      </w:r>
      <w:proofErr w:type="spellEnd"/>
    </w:p>
    <w:p w:rsidR="00A31457" w:rsidRPr="00940DB4" w:rsidRDefault="00A31457" w:rsidP="00940DB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Rp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2.500.000 – </w:t>
      </w:r>
      <w:proofErr w:type="spellStart"/>
      <w:r w:rsidRPr="00940DB4">
        <w:rPr>
          <w:rFonts w:ascii="Times New Roman" w:eastAsia="Times New Roman" w:hAnsi="Times New Roman" w:cs="Times New Roman"/>
        </w:rPr>
        <w:t>Rp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3.500.000 </w:t>
      </w:r>
      <w:proofErr w:type="spellStart"/>
      <w:r w:rsidRPr="00940DB4">
        <w:rPr>
          <w:rFonts w:ascii="Times New Roman" w:eastAsia="Times New Roman" w:hAnsi="Times New Roman" w:cs="Times New Roman"/>
        </w:rPr>
        <w:t>perbulan</w:t>
      </w:r>
      <w:proofErr w:type="spellEnd"/>
    </w:p>
    <w:p w:rsidR="00A31457" w:rsidRPr="00940DB4" w:rsidRDefault="00A31457" w:rsidP="00940DB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Rp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3.500.000 – </w:t>
      </w:r>
      <w:proofErr w:type="spellStart"/>
      <w:r w:rsidRPr="00940DB4">
        <w:rPr>
          <w:rFonts w:ascii="Times New Roman" w:eastAsia="Times New Roman" w:hAnsi="Times New Roman" w:cs="Times New Roman"/>
        </w:rPr>
        <w:t>Rp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4.000.000 </w:t>
      </w:r>
      <w:proofErr w:type="spellStart"/>
      <w:r w:rsidRPr="00940DB4">
        <w:rPr>
          <w:rFonts w:ascii="Times New Roman" w:eastAsia="Times New Roman" w:hAnsi="Times New Roman" w:cs="Times New Roman"/>
        </w:rPr>
        <w:t>perbulan</w:t>
      </w:r>
      <w:proofErr w:type="spellEnd"/>
    </w:p>
    <w:p w:rsidR="00A31457" w:rsidRPr="00940DB4" w:rsidRDefault="00A31457" w:rsidP="00940DB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40DB4">
        <w:rPr>
          <w:rFonts w:ascii="Times New Roman" w:eastAsia="Times New Roman" w:hAnsi="Times New Roman" w:cs="Times New Roman"/>
        </w:rPr>
        <w:t>&gt;</w:t>
      </w:r>
      <w:proofErr w:type="spellStart"/>
      <w:r w:rsidRPr="00940DB4">
        <w:rPr>
          <w:rFonts w:ascii="Times New Roman" w:eastAsia="Times New Roman" w:hAnsi="Times New Roman" w:cs="Times New Roman"/>
        </w:rPr>
        <w:t>Rp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4.000.000 </w:t>
      </w:r>
      <w:proofErr w:type="spellStart"/>
      <w:r w:rsidRPr="00940DB4">
        <w:rPr>
          <w:rFonts w:ascii="Times New Roman" w:eastAsia="Times New Roman" w:hAnsi="Times New Roman" w:cs="Times New Roman"/>
        </w:rPr>
        <w:t>perbulan</w:t>
      </w:r>
      <w:proofErr w:type="spellEnd"/>
    </w:p>
    <w:p w:rsidR="00A31457" w:rsidRPr="00940DB4" w:rsidRDefault="00A31457" w:rsidP="00940DB4">
      <w:pPr>
        <w:jc w:val="both"/>
        <w:rPr>
          <w:rFonts w:ascii="Times New Roman" w:eastAsia="Times New Roman" w:hAnsi="Times New Roman" w:cs="Times New Roman"/>
        </w:rPr>
      </w:pPr>
    </w:p>
    <w:p w:rsidR="00A31457" w:rsidRPr="00940DB4" w:rsidRDefault="00A31457" w:rsidP="00940DB4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65"/>
        <w:gridCol w:w="2744"/>
        <w:gridCol w:w="579"/>
        <w:gridCol w:w="514"/>
        <w:gridCol w:w="563"/>
        <w:gridCol w:w="595"/>
        <w:gridCol w:w="655"/>
      </w:tblGrid>
      <w:tr w:rsidR="00A31457" w:rsidRPr="00940DB4" w:rsidTr="00053BCA">
        <w:trPr>
          <w:trHeight w:val="4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Jawaban</w:t>
            </w:r>
            <w:proofErr w:type="spellEnd"/>
          </w:p>
        </w:tc>
      </w:tr>
      <w:tr w:rsidR="00A31457" w:rsidRPr="00940DB4" w:rsidTr="00053BCA">
        <w:trPr>
          <w:trHeight w:val="4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STS</w:t>
            </w:r>
          </w:p>
        </w:tc>
      </w:tr>
      <w:tr w:rsidR="00A31457" w:rsidRPr="00940DB4" w:rsidTr="00053BCA">
        <w:trPr>
          <w:trHeight w:val="647"/>
        </w:trPr>
        <w:tc>
          <w:tcPr>
            <w:tcW w:w="7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40DB4">
              <w:rPr>
                <w:rFonts w:ascii="Times New Roman" w:hAnsi="Times New Roman" w:cs="Times New Roman"/>
                <w:b/>
              </w:rPr>
              <w:t>Kualitas</w:t>
            </w:r>
            <w:proofErr w:type="spellEnd"/>
            <w:r w:rsidRPr="00940D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  <w:b/>
              </w:rPr>
              <w:t>produk</w:t>
            </w:r>
            <w:proofErr w:type="spellEnd"/>
            <w:r w:rsidRPr="00940DB4">
              <w:rPr>
                <w:rFonts w:ascii="Times New Roman" w:hAnsi="Times New Roman" w:cs="Times New Roman"/>
                <w:b/>
              </w:rPr>
              <w:t>(X1)</w:t>
            </w:r>
          </w:p>
        </w:tc>
      </w:tr>
      <w:tr w:rsidR="00A31457" w:rsidRPr="00940DB4" w:rsidTr="00053BCA">
        <w:trPr>
          <w:trHeight w:val="10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</w:t>
            </w:r>
          </w:p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Kinerja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sesuai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dengan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spesifikasinya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10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Kemampuan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sangat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bagus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sesuai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dengan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android </w:t>
            </w:r>
            <w:proofErr w:type="spellStart"/>
            <w:r w:rsidRPr="00940DB4">
              <w:rPr>
                <w:rFonts w:ascii="Times New Roman" w:hAnsi="Times New Roman" w:cs="Times New Roman"/>
              </w:rPr>
              <w:t>terbaru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11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dijual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memiliki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ketahanan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0DB4">
              <w:rPr>
                <w:rFonts w:ascii="Times New Roman" w:hAnsi="Times New Roman" w:cs="Times New Roman"/>
              </w:rPr>
              <w:t>baik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tidak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mudah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rusak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11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Desain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dijual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sangat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menarik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9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Kehandalan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untuk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waktu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lama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935"/>
        </w:trPr>
        <w:tc>
          <w:tcPr>
            <w:tcW w:w="7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40DB4">
              <w:rPr>
                <w:rFonts w:ascii="Times New Roman" w:hAnsi="Times New Roman" w:cs="Times New Roman"/>
                <w:b/>
              </w:rPr>
              <w:t>Harga</w:t>
            </w:r>
            <w:proofErr w:type="spellEnd"/>
            <w:r w:rsidRPr="00940DB4">
              <w:rPr>
                <w:rFonts w:ascii="Times New Roman" w:hAnsi="Times New Roman" w:cs="Times New Roman"/>
                <w:b/>
              </w:rPr>
              <w:t xml:space="preserve"> (X2)</w:t>
            </w:r>
          </w:p>
        </w:tc>
      </w:tr>
      <w:tr w:rsidR="00A31457" w:rsidRPr="00940DB4" w:rsidTr="00053BCA">
        <w:trPr>
          <w:trHeight w:val="9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Harga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sesuai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dengan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manfaat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kualitasnya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1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Harga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terjangkau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dengan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penghasilan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1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Harga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bersaing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dengan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toko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890"/>
        </w:trPr>
        <w:tc>
          <w:tcPr>
            <w:tcW w:w="7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40DB4">
              <w:rPr>
                <w:rFonts w:ascii="Times New Roman" w:hAnsi="Times New Roman" w:cs="Times New Roman"/>
                <w:b/>
              </w:rPr>
              <w:t>Iklan</w:t>
            </w:r>
            <w:proofErr w:type="spellEnd"/>
            <w:r w:rsidRPr="00940DB4">
              <w:rPr>
                <w:rFonts w:ascii="Times New Roman" w:hAnsi="Times New Roman" w:cs="Times New Roman"/>
                <w:b/>
              </w:rPr>
              <w:t xml:space="preserve"> ( X3)</w:t>
            </w:r>
          </w:p>
        </w:tc>
      </w:tr>
      <w:tr w:rsidR="00A31457" w:rsidRPr="00940DB4" w:rsidTr="00053BCA">
        <w:trPr>
          <w:trHeight w:val="10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menarik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konsumen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untuk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membeli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10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produk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memiliki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kreatifitas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sendiri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sendiri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10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mempunyai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tema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selalu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baru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10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memadukan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warna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musik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8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 xml:space="preserve">Logo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sangat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mudah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dikenali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899"/>
        </w:trPr>
        <w:tc>
          <w:tcPr>
            <w:tcW w:w="7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40DB4">
              <w:rPr>
                <w:rFonts w:ascii="Times New Roman" w:hAnsi="Times New Roman" w:cs="Times New Roman"/>
                <w:b/>
              </w:rPr>
              <w:t>Keputusan</w:t>
            </w:r>
            <w:proofErr w:type="spellEnd"/>
            <w:r w:rsidRPr="00940D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  <w:b/>
              </w:rPr>
              <w:t>pembelian</w:t>
            </w:r>
            <w:proofErr w:type="spellEnd"/>
            <w:r w:rsidRPr="00940DB4">
              <w:rPr>
                <w:rFonts w:ascii="Times New Roman" w:hAnsi="Times New Roman" w:cs="Times New Roman"/>
                <w:b/>
              </w:rPr>
              <w:t>(Y)</w:t>
            </w:r>
          </w:p>
        </w:tc>
      </w:tr>
      <w:tr w:rsidR="00A31457" w:rsidRPr="00940DB4" w:rsidTr="00053BCA">
        <w:trPr>
          <w:trHeight w:val="8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Setelah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membandingkan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dengan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produk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lain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dibeli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sesuai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dengan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kebutuhan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keinginan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8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940DB4">
              <w:rPr>
                <w:rFonts w:ascii="Times New Roman" w:hAnsi="Times New Roman" w:cs="Times New Roman"/>
              </w:rPr>
              <w:t>jual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menawarkan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banyak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manfaat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8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Saya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puas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dengan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produk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handphone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0DB4">
              <w:rPr>
                <w:rFonts w:ascii="Times New Roman" w:hAnsi="Times New Roman" w:cs="Times New Roman"/>
              </w:rPr>
              <w:t>ditawarkan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trHeight w:val="8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Hadiah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yang di </w:t>
            </w:r>
            <w:proofErr w:type="spellStart"/>
            <w:r w:rsidRPr="00940DB4">
              <w:rPr>
                <w:rFonts w:ascii="Times New Roman" w:hAnsi="Times New Roman" w:cs="Times New Roman"/>
              </w:rPr>
              <w:t>berikan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banyak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7" w:rsidRPr="00940DB4" w:rsidRDefault="00A31457" w:rsidP="00940D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457" w:rsidRPr="00940DB4" w:rsidRDefault="00A31457" w:rsidP="00940DB4">
      <w:pPr>
        <w:ind w:left="720" w:firstLine="720"/>
        <w:rPr>
          <w:rFonts w:ascii="Times New Roman" w:eastAsia="Times New Roman" w:hAnsi="Times New Roman" w:cs="Times New Roman"/>
        </w:rPr>
      </w:pPr>
      <w:proofErr w:type="spellStart"/>
      <w:r w:rsidRPr="00940DB4">
        <w:rPr>
          <w:rFonts w:ascii="Times New Roman" w:eastAsia="Times New Roman" w:hAnsi="Times New Roman" w:cs="Times New Roman"/>
        </w:rPr>
        <w:t>Terima</w:t>
      </w:r>
      <w:proofErr w:type="spellEnd"/>
      <w:r w:rsidRPr="00940D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DB4">
        <w:rPr>
          <w:rFonts w:ascii="Times New Roman" w:eastAsia="Times New Roman" w:hAnsi="Times New Roman" w:cs="Times New Roman"/>
        </w:rPr>
        <w:t>kasih</w:t>
      </w:r>
      <w:proofErr w:type="spellEnd"/>
    </w:p>
    <w:p w:rsidR="00A31457" w:rsidRPr="00940DB4" w:rsidRDefault="00A31457" w:rsidP="00940DB4">
      <w:pPr>
        <w:rPr>
          <w:rFonts w:ascii="Times New Roman" w:eastAsia="Times New Roman" w:hAnsi="Times New Roman" w:cs="Times New Roman"/>
        </w:rPr>
      </w:pPr>
      <w:r w:rsidRPr="00940DB4">
        <w:rPr>
          <w:rFonts w:ascii="Times New Roman" w:eastAsia="Times New Roman" w:hAnsi="Times New Roman" w:cs="Times New Roman"/>
        </w:rPr>
        <w:br w:type="page"/>
      </w:r>
    </w:p>
    <w:p w:rsidR="00053BCA" w:rsidRPr="00940DB4" w:rsidRDefault="00053BCA" w:rsidP="00940DB4">
      <w:pPr>
        <w:rPr>
          <w:rFonts w:ascii="Times New Roman" w:eastAsia="Times New Roman" w:hAnsi="Times New Roman" w:cs="Times New Roman"/>
          <w:b/>
        </w:rPr>
      </w:pPr>
      <w:r w:rsidRPr="00940DB4">
        <w:rPr>
          <w:rFonts w:ascii="Times New Roman" w:eastAsia="Times New Roman" w:hAnsi="Times New Roman" w:cs="Times New Roman"/>
          <w:b/>
        </w:rPr>
        <w:t>LAMPIRAN 2</w:t>
      </w:r>
    </w:p>
    <w:p w:rsidR="00A31457" w:rsidRPr="00940DB4" w:rsidRDefault="00A31457" w:rsidP="00940DB4">
      <w:pPr>
        <w:rPr>
          <w:rFonts w:ascii="Times New Roman" w:eastAsia="Times New Roman" w:hAnsi="Times New Roman" w:cs="Times New Roman"/>
          <w:b/>
        </w:rPr>
      </w:pPr>
      <w:proofErr w:type="spellStart"/>
      <w:r w:rsidRPr="00940DB4">
        <w:rPr>
          <w:rFonts w:ascii="Times New Roman" w:eastAsia="Times New Roman" w:hAnsi="Times New Roman" w:cs="Times New Roman"/>
          <w:b/>
        </w:rPr>
        <w:t>Tabulasi</w:t>
      </w:r>
      <w:proofErr w:type="spellEnd"/>
      <w:r w:rsidRPr="00940DB4">
        <w:rPr>
          <w:rFonts w:ascii="Times New Roman" w:eastAsia="Times New Roman" w:hAnsi="Times New Roman" w:cs="Times New Roman"/>
          <w:b/>
        </w:rPr>
        <w:t xml:space="preserve"> Data </w:t>
      </w:r>
      <w:proofErr w:type="spellStart"/>
      <w:r w:rsidRPr="00940DB4">
        <w:rPr>
          <w:rFonts w:ascii="Times New Roman" w:eastAsia="Times New Roman" w:hAnsi="Times New Roman" w:cs="Times New Roman"/>
          <w:b/>
        </w:rPr>
        <w:t>Kuesioner</w:t>
      </w:r>
      <w:proofErr w:type="spellEnd"/>
    </w:p>
    <w:tbl>
      <w:tblPr>
        <w:tblW w:w="540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"/>
        <w:gridCol w:w="992"/>
        <w:gridCol w:w="850"/>
        <w:gridCol w:w="851"/>
        <w:gridCol w:w="850"/>
        <w:gridCol w:w="851"/>
      </w:tblGrid>
      <w:tr w:rsidR="00A31457" w:rsidRPr="00940DB4" w:rsidTr="00053BCA">
        <w:trPr>
          <w:trHeight w:val="30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4394" w:type="dxa"/>
            <w:gridSpan w:val="5"/>
            <w:shd w:val="clear" w:color="auto" w:fill="auto"/>
            <w:noWrap/>
            <w:vAlign w:val="center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kualitas</w:t>
            </w:r>
            <w:proofErr w:type="spellEnd"/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produk</w:t>
            </w:r>
            <w:proofErr w:type="spellEnd"/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X1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A31457" w:rsidRPr="00940DB4" w:rsidRDefault="00A31457" w:rsidP="00940D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9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A31457" w:rsidRPr="00940DB4" w:rsidRDefault="00A31457" w:rsidP="00940DB4"/>
    <w:tbl>
      <w:tblPr>
        <w:tblW w:w="384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A31457" w:rsidRPr="00940DB4" w:rsidTr="00053BC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harga</w:t>
            </w:r>
            <w:proofErr w:type="spellEnd"/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X2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31457" w:rsidRPr="00940DB4" w:rsidRDefault="00A31457" w:rsidP="00940D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P8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A31457" w:rsidRPr="00940DB4" w:rsidRDefault="00A31457" w:rsidP="00940DB4"/>
    <w:tbl>
      <w:tblPr>
        <w:tblW w:w="576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"/>
        <w:gridCol w:w="724"/>
        <w:gridCol w:w="1039"/>
        <w:gridCol w:w="1039"/>
        <w:gridCol w:w="1039"/>
        <w:gridCol w:w="960"/>
      </w:tblGrid>
      <w:tr w:rsidR="00A31457" w:rsidRPr="00940DB4" w:rsidTr="00053BC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841" w:type="dxa"/>
            <w:gridSpan w:val="4"/>
            <w:shd w:val="clear" w:color="auto" w:fill="auto"/>
            <w:noWrap/>
            <w:vAlign w:val="center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iklan</w:t>
            </w:r>
            <w:proofErr w:type="spellEnd"/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X3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31457" w:rsidRPr="00940DB4" w:rsidRDefault="00A31457" w:rsidP="00940D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P11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P13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A31457" w:rsidRPr="00940DB4" w:rsidRDefault="00A31457" w:rsidP="00940DB4"/>
    <w:tbl>
      <w:tblPr>
        <w:tblW w:w="490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"/>
        <w:gridCol w:w="960"/>
        <w:gridCol w:w="960"/>
        <w:gridCol w:w="960"/>
        <w:gridCol w:w="960"/>
      </w:tblGrid>
      <w:tr w:rsidR="00A31457" w:rsidRPr="00940DB4" w:rsidTr="00053BCA">
        <w:trPr>
          <w:trHeight w:val="300"/>
        </w:trPr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KEPUTUSAN PEMBELIAN  Y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vMerge/>
            <w:vAlign w:val="center"/>
            <w:hideMark/>
          </w:tcPr>
          <w:p w:rsidR="00A31457" w:rsidRPr="00940DB4" w:rsidRDefault="00A31457" w:rsidP="00940D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0DB4">
              <w:rPr>
                <w:rFonts w:ascii="Times New Roman" w:eastAsia="Times New Roman" w:hAnsi="Times New Roman" w:cs="Times New Roman"/>
                <w:b/>
                <w:color w:val="000000"/>
              </w:rPr>
              <w:t>P17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9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1457" w:rsidRPr="00940DB4" w:rsidTr="00053BCA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1457" w:rsidRPr="00940DB4" w:rsidRDefault="00A31457" w:rsidP="00940D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A31457" w:rsidRPr="00940DB4" w:rsidRDefault="00A31457" w:rsidP="00940DB4"/>
    <w:p w:rsidR="00A31457" w:rsidRPr="00940DB4" w:rsidRDefault="00A31457" w:rsidP="00940DB4">
      <w:pPr>
        <w:rPr>
          <w:rFonts w:ascii="Times New Roman" w:eastAsia="Times New Roman" w:hAnsi="Times New Roman" w:cs="Times New Roman"/>
        </w:rPr>
        <w:sectPr w:rsidR="00A31457" w:rsidRPr="00940DB4" w:rsidSect="00C66A5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0319" w:h="14571" w:code="13"/>
          <w:pgMar w:top="1728" w:right="1152" w:bottom="1728" w:left="1728" w:header="720" w:footer="720" w:gutter="0"/>
          <w:pgNumType w:start="61"/>
          <w:cols w:space="720"/>
          <w:docGrid w:linePitch="360"/>
        </w:sectPr>
      </w:pPr>
    </w:p>
    <w:p w:rsidR="00A31457" w:rsidRPr="00940DB4" w:rsidRDefault="00053BCA" w:rsidP="00940DB4">
      <w:pPr>
        <w:rPr>
          <w:rFonts w:ascii="Times New Roman" w:hAnsi="Times New Roman" w:cs="Times New Roman"/>
          <w:b/>
        </w:rPr>
      </w:pPr>
      <w:r w:rsidRPr="00940DB4">
        <w:rPr>
          <w:rFonts w:ascii="Times New Roman" w:hAnsi="Times New Roman" w:cs="Times New Roman"/>
          <w:b/>
        </w:rPr>
        <w:t>LAMPIRAN 3</w:t>
      </w:r>
      <w:r w:rsidR="00A31457" w:rsidRPr="00940DB4">
        <w:rPr>
          <w:rFonts w:ascii="Times New Roman" w:hAnsi="Times New Roman" w:cs="Times New Roman"/>
          <w:b/>
        </w:rPr>
        <w:br/>
        <w:t>UJI VALIDITAS</w:t>
      </w:r>
    </w:p>
    <w:tbl>
      <w:tblPr>
        <w:tblW w:w="6851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990"/>
        <w:gridCol w:w="1170"/>
        <w:gridCol w:w="1468"/>
        <w:gridCol w:w="1468"/>
      </w:tblGrid>
      <w:tr w:rsidR="00A31457" w:rsidRPr="00940DB4" w:rsidTr="00A31457">
        <w:trPr>
          <w:cantSplit/>
        </w:trPr>
        <w:tc>
          <w:tcPr>
            <w:tcW w:w="6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  <w:b/>
                <w:bCs/>
              </w:rPr>
              <w:t>Item-Total Statistics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Scale Mean if Item Deleted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Cronbach's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Alpha if Item Deleted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kualitas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produk</w:t>
            </w:r>
            <w:proofErr w:type="spellEnd"/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61.47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39.181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.558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.863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kualitas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produk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61.31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39.408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.565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.863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kualitas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produk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61.34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38.934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.641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.859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kualitas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produk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61.16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41.530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.466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.867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kualitas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produk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41.646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.479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.867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harga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61.37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40.781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.566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.864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harga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61.38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43.006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.282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.873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61.40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40.848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.491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.866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61.70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39.162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.563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.863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61.35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40.856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.462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.867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61.38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41.955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.399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.869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61.48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41.666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.384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.870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iklan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61.37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39.528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.570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.863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pembelian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61.51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40.757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.499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.866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pembelian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39.606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.615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.861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pembelian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61.56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39.602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.545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.864</w:t>
            </w:r>
          </w:p>
        </w:tc>
      </w:tr>
      <w:tr w:rsidR="00A31457" w:rsidRPr="00940DB4" w:rsidTr="00A31457">
        <w:trPr>
          <w:cantSplit/>
        </w:trPr>
        <w:tc>
          <w:tcPr>
            <w:tcW w:w="17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B4">
              <w:rPr>
                <w:rFonts w:ascii="Times New Roman" w:hAnsi="Times New Roman" w:cs="Times New Roman"/>
              </w:rPr>
              <w:t>pembelian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61.42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40.670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.398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.871</w:t>
            </w:r>
          </w:p>
        </w:tc>
      </w:tr>
    </w:tbl>
    <w:p w:rsidR="00A31457" w:rsidRPr="00940DB4" w:rsidRDefault="00A31457" w:rsidP="00940DB4">
      <w:pPr>
        <w:jc w:val="both"/>
        <w:rPr>
          <w:rFonts w:ascii="Times New Roman" w:hAnsi="Times New Roman" w:cs="Times New Roman"/>
        </w:rPr>
      </w:pPr>
    </w:p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  <w:proofErr w:type="spellStart"/>
      <w:r w:rsidRPr="00940DB4">
        <w:rPr>
          <w:rFonts w:ascii="Times New Roman" w:hAnsi="Times New Roman" w:cs="Times New Roman"/>
          <w:b/>
        </w:rPr>
        <w:t>Uji</w:t>
      </w:r>
      <w:proofErr w:type="spellEnd"/>
      <w:r w:rsidRPr="00940DB4">
        <w:rPr>
          <w:rFonts w:ascii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hAnsi="Times New Roman" w:cs="Times New Roman"/>
          <w:b/>
        </w:rPr>
        <w:t>re</w:t>
      </w:r>
      <w:r w:rsidR="00D44307" w:rsidRPr="00940DB4">
        <w:rPr>
          <w:rFonts w:ascii="Times New Roman" w:hAnsi="Times New Roman" w:cs="Times New Roman"/>
          <w:b/>
        </w:rPr>
        <w:t>li</w:t>
      </w:r>
      <w:r w:rsidRPr="00940DB4">
        <w:rPr>
          <w:rFonts w:ascii="Times New Roman" w:hAnsi="Times New Roman" w:cs="Times New Roman"/>
          <w:b/>
        </w:rPr>
        <w:t>abilitas</w:t>
      </w:r>
      <w:proofErr w:type="spellEnd"/>
    </w:p>
    <w:tbl>
      <w:tblPr>
        <w:tblW w:w="3798" w:type="dxa"/>
        <w:tblInd w:w="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076"/>
        <w:gridCol w:w="960"/>
        <w:gridCol w:w="961"/>
      </w:tblGrid>
      <w:tr w:rsidR="00A31457" w:rsidRPr="00940DB4" w:rsidTr="00575929">
        <w:trPr>
          <w:cantSplit/>
          <w:trHeight w:val="225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  <w:b/>
                <w:bCs/>
              </w:rPr>
              <w:t>Case Processing Summary</w:t>
            </w:r>
          </w:p>
        </w:tc>
      </w:tr>
      <w:tr w:rsidR="00A31457" w:rsidRPr="00940DB4" w:rsidTr="00575929">
        <w:trPr>
          <w:cantSplit/>
          <w:trHeight w:val="231"/>
        </w:trPr>
        <w:tc>
          <w:tcPr>
            <w:tcW w:w="18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%</w:t>
            </w:r>
          </w:p>
        </w:tc>
      </w:tr>
      <w:tr w:rsidR="00A31457" w:rsidRPr="00940DB4" w:rsidTr="00575929">
        <w:trPr>
          <w:cantSplit/>
          <w:trHeight w:val="225"/>
        </w:trPr>
        <w:tc>
          <w:tcPr>
            <w:tcW w:w="8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0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Valid</w:t>
            </w:r>
          </w:p>
        </w:tc>
        <w:tc>
          <w:tcPr>
            <w:tcW w:w="9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100.0</w:t>
            </w:r>
          </w:p>
        </w:tc>
      </w:tr>
      <w:tr w:rsidR="00A31457" w:rsidRPr="00940DB4" w:rsidTr="00575929">
        <w:trPr>
          <w:cantSplit/>
          <w:trHeight w:val="243"/>
        </w:trPr>
        <w:tc>
          <w:tcPr>
            <w:tcW w:w="8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Excluded</w:t>
            </w:r>
            <w:r w:rsidRPr="00940DB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</w:t>
            </w:r>
          </w:p>
        </w:tc>
      </w:tr>
      <w:tr w:rsidR="00A31457" w:rsidRPr="00940DB4" w:rsidTr="00575929">
        <w:trPr>
          <w:cantSplit/>
          <w:trHeight w:val="249"/>
        </w:trPr>
        <w:tc>
          <w:tcPr>
            <w:tcW w:w="8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100.0</w:t>
            </w:r>
          </w:p>
        </w:tc>
      </w:tr>
      <w:tr w:rsidR="00A31457" w:rsidRPr="00940DB4" w:rsidTr="00575929">
        <w:trPr>
          <w:cantSplit/>
          <w:trHeight w:val="374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40DB4">
              <w:rPr>
                <w:rFonts w:ascii="Times New Roman" w:hAnsi="Times New Roman" w:cs="Times New Roman"/>
              </w:rPr>
              <w:t>Listwise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deletion based on all variables in the procedure.</w:t>
            </w:r>
          </w:p>
        </w:tc>
      </w:tr>
    </w:tbl>
    <w:p w:rsidR="00A31457" w:rsidRPr="00940DB4" w:rsidRDefault="00A31457" w:rsidP="00940DB4">
      <w:pPr>
        <w:jc w:val="both"/>
        <w:rPr>
          <w:rFonts w:ascii="Times New Roman" w:hAnsi="Times New Roman" w:cs="Times New Roman"/>
        </w:rPr>
      </w:pPr>
    </w:p>
    <w:p w:rsidR="00575929" w:rsidRPr="00940DB4" w:rsidRDefault="00575929" w:rsidP="00940DB4">
      <w:pPr>
        <w:jc w:val="both"/>
        <w:rPr>
          <w:rFonts w:ascii="Times New Roman" w:hAnsi="Times New Roman" w:cs="Times New Roman"/>
        </w:rPr>
      </w:pPr>
    </w:p>
    <w:p w:rsidR="00575929" w:rsidRPr="00940DB4" w:rsidRDefault="00575929" w:rsidP="00940DB4">
      <w:pPr>
        <w:jc w:val="both"/>
        <w:rPr>
          <w:rFonts w:ascii="Times New Roman" w:hAnsi="Times New Roman" w:cs="Times New Roman"/>
        </w:rPr>
      </w:pPr>
    </w:p>
    <w:tbl>
      <w:tblPr>
        <w:tblW w:w="2692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A31457" w:rsidRPr="00940DB4" w:rsidTr="00053BCA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  <w:b/>
                <w:bCs/>
              </w:rPr>
              <w:t>Reliability Statistics</w:t>
            </w:r>
          </w:p>
        </w:tc>
      </w:tr>
      <w:tr w:rsidR="00A31457" w:rsidRPr="00940DB4" w:rsidTr="00053BCA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Cronbach's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N of Items</w:t>
            </w:r>
          </w:p>
        </w:tc>
      </w:tr>
      <w:tr w:rsidR="00A31457" w:rsidRPr="00940DB4" w:rsidTr="00053BCA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.873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17</w:t>
            </w:r>
          </w:p>
        </w:tc>
      </w:tr>
    </w:tbl>
    <w:p w:rsidR="00A31457" w:rsidRDefault="00A31457" w:rsidP="00940DB4">
      <w:pPr>
        <w:jc w:val="both"/>
        <w:rPr>
          <w:rFonts w:ascii="Times New Roman" w:hAnsi="Times New Roman" w:cs="Times New Roman"/>
        </w:rPr>
      </w:pPr>
    </w:p>
    <w:p w:rsidR="004439F7" w:rsidRDefault="004439F7" w:rsidP="00940DB4">
      <w:pPr>
        <w:jc w:val="both"/>
        <w:rPr>
          <w:rFonts w:ascii="Times New Roman" w:hAnsi="Times New Roman" w:cs="Times New Roman"/>
        </w:rPr>
      </w:pPr>
    </w:p>
    <w:p w:rsidR="004439F7" w:rsidRDefault="004439F7" w:rsidP="00940DB4">
      <w:pPr>
        <w:jc w:val="both"/>
        <w:rPr>
          <w:rFonts w:ascii="Times New Roman" w:hAnsi="Times New Roman" w:cs="Times New Roman"/>
        </w:rPr>
      </w:pPr>
    </w:p>
    <w:p w:rsidR="004439F7" w:rsidRPr="00940DB4" w:rsidRDefault="004439F7" w:rsidP="00940DB4">
      <w:pPr>
        <w:jc w:val="both"/>
        <w:rPr>
          <w:rFonts w:ascii="Times New Roman" w:hAnsi="Times New Roman" w:cs="Times New Roman"/>
        </w:rPr>
      </w:pPr>
    </w:p>
    <w:p w:rsidR="00417321" w:rsidRPr="00940DB4" w:rsidRDefault="00417321" w:rsidP="00940DB4">
      <w:pPr>
        <w:jc w:val="both"/>
        <w:rPr>
          <w:rFonts w:ascii="Times New Roman" w:hAnsi="Times New Roman" w:cs="Times New Roman"/>
          <w:b/>
        </w:rPr>
      </w:pPr>
      <w:r w:rsidRPr="00940DB4">
        <w:rPr>
          <w:rFonts w:ascii="Times New Roman" w:hAnsi="Times New Roman" w:cs="Times New Roman"/>
          <w:b/>
        </w:rPr>
        <w:t>LAMPIRAN 4</w:t>
      </w:r>
    </w:p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  <w:proofErr w:type="spellStart"/>
      <w:r w:rsidRPr="00940DB4">
        <w:rPr>
          <w:rFonts w:ascii="Times New Roman" w:hAnsi="Times New Roman" w:cs="Times New Roman"/>
          <w:b/>
        </w:rPr>
        <w:t>Uji</w:t>
      </w:r>
      <w:proofErr w:type="spellEnd"/>
      <w:r w:rsidRPr="00940DB4">
        <w:rPr>
          <w:rFonts w:ascii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hAnsi="Times New Roman" w:cs="Times New Roman"/>
          <w:b/>
        </w:rPr>
        <w:t>asumsi</w:t>
      </w:r>
      <w:proofErr w:type="spellEnd"/>
      <w:r w:rsidRPr="00940DB4">
        <w:rPr>
          <w:rFonts w:ascii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hAnsi="Times New Roman" w:cs="Times New Roman"/>
          <w:b/>
        </w:rPr>
        <w:t>Klasiik</w:t>
      </w:r>
      <w:proofErr w:type="spellEnd"/>
    </w:p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  <w:proofErr w:type="spellStart"/>
      <w:r w:rsidRPr="00940DB4">
        <w:rPr>
          <w:rFonts w:ascii="Times New Roman" w:hAnsi="Times New Roman" w:cs="Times New Roman"/>
          <w:b/>
        </w:rPr>
        <w:t>Uji</w:t>
      </w:r>
      <w:proofErr w:type="spellEnd"/>
      <w:r w:rsidRPr="00940DB4">
        <w:rPr>
          <w:rFonts w:ascii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hAnsi="Times New Roman" w:cs="Times New Roman"/>
          <w:b/>
        </w:rPr>
        <w:t>Normalitas</w:t>
      </w:r>
      <w:proofErr w:type="spellEnd"/>
    </w:p>
    <w:p w:rsidR="00A31457" w:rsidRPr="00940DB4" w:rsidRDefault="00A31457" w:rsidP="00940DB4">
      <w:pPr>
        <w:jc w:val="both"/>
        <w:rPr>
          <w:rFonts w:ascii="Times New Roman" w:hAnsi="Times New Roman" w:cs="Times New Roman"/>
        </w:rPr>
      </w:pPr>
      <w:r w:rsidRPr="00940DB4">
        <w:rPr>
          <w:rFonts w:ascii="Times New Roman" w:hAnsi="Times New Roman" w:cs="Times New Roman"/>
          <w:noProof/>
        </w:rPr>
        <w:drawing>
          <wp:inline distT="0" distB="0" distL="0" distR="0">
            <wp:extent cx="5253594" cy="4298868"/>
            <wp:effectExtent l="19050" t="0" r="4206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13" cy="430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  <w:r w:rsidRPr="00940DB4">
        <w:rPr>
          <w:rFonts w:ascii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hAnsi="Times New Roman" w:cs="Times New Roman"/>
          <w:b/>
        </w:rPr>
        <w:t>Uji</w:t>
      </w:r>
      <w:proofErr w:type="spellEnd"/>
      <w:r w:rsidRPr="00940DB4">
        <w:rPr>
          <w:rFonts w:ascii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hAnsi="Times New Roman" w:cs="Times New Roman"/>
          <w:b/>
        </w:rPr>
        <w:t>multikolinearitas</w:t>
      </w:r>
      <w:proofErr w:type="spellEnd"/>
      <w:r w:rsidRPr="00940DB4">
        <w:rPr>
          <w:rFonts w:ascii="Times New Roman" w:hAnsi="Times New Roman" w:cs="Times New Roman"/>
          <w:b/>
        </w:rPr>
        <w:t xml:space="preserve"> </w:t>
      </w:r>
    </w:p>
    <w:tbl>
      <w:tblPr>
        <w:tblW w:w="7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506"/>
        <w:gridCol w:w="720"/>
        <w:gridCol w:w="1080"/>
        <w:gridCol w:w="900"/>
        <w:gridCol w:w="726"/>
        <w:gridCol w:w="477"/>
        <w:gridCol w:w="900"/>
        <w:gridCol w:w="990"/>
      </w:tblGrid>
      <w:tr w:rsidR="00A31457" w:rsidRPr="00940DB4" w:rsidTr="00A31457">
        <w:trPr>
          <w:cantSplit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  <w:b/>
                <w:bCs/>
              </w:rPr>
              <w:t>Coefficients</w:t>
            </w:r>
            <w:r w:rsidRPr="00940DB4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31457" w:rsidRPr="00940DB4" w:rsidTr="00A31457">
        <w:trPr>
          <w:cantSplit/>
        </w:trPr>
        <w:tc>
          <w:tcPr>
            <w:tcW w:w="12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80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Unstandardized Coefficients</w:t>
            </w:r>
          </w:p>
        </w:tc>
        <w:tc>
          <w:tcPr>
            <w:tcW w:w="90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Standardized Coefficients</w:t>
            </w:r>
          </w:p>
        </w:tc>
        <w:tc>
          <w:tcPr>
            <w:tcW w:w="72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7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Sig.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Collinearity</w:t>
            </w:r>
            <w:proofErr w:type="spellEnd"/>
            <w:r w:rsidRPr="00940DB4">
              <w:rPr>
                <w:rFonts w:ascii="Times New Roman" w:hAnsi="Times New Roman" w:cs="Times New Roman"/>
              </w:rPr>
              <w:t xml:space="preserve"> Statistics</w:t>
            </w:r>
          </w:p>
        </w:tc>
      </w:tr>
      <w:tr w:rsidR="00A31457" w:rsidRPr="00940DB4" w:rsidTr="00A31457">
        <w:trPr>
          <w:cantSplit/>
        </w:trPr>
        <w:tc>
          <w:tcPr>
            <w:tcW w:w="12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72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Tolerance</w:t>
            </w:r>
          </w:p>
        </w:tc>
        <w:tc>
          <w:tcPr>
            <w:tcW w:w="99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center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VIF</w:t>
            </w:r>
          </w:p>
        </w:tc>
      </w:tr>
      <w:tr w:rsidR="00A31457" w:rsidRPr="00940DB4" w:rsidTr="00A31457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(Constant)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1.045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.421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2.482</w:t>
            </w:r>
          </w:p>
        </w:tc>
        <w:tc>
          <w:tcPr>
            <w:tcW w:w="4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A31457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.234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.068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.317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3.449</w:t>
            </w:r>
          </w:p>
        </w:tc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.804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1.244</w:t>
            </w:r>
          </w:p>
        </w:tc>
      </w:tr>
      <w:tr w:rsidR="00A31457" w:rsidRPr="00940DB4" w:rsidTr="00A31457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-.120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.143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-.083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-.841</w:t>
            </w:r>
          </w:p>
        </w:tc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.403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.693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1.443</w:t>
            </w:r>
          </w:p>
        </w:tc>
      </w:tr>
      <w:tr w:rsidR="00A31457" w:rsidRPr="00940DB4" w:rsidTr="00A31457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X3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.443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.098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.490</w:t>
            </w:r>
          </w:p>
        </w:tc>
        <w:tc>
          <w:tcPr>
            <w:tcW w:w="7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4.519</w:t>
            </w:r>
          </w:p>
        </w:tc>
        <w:tc>
          <w:tcPr>
            <w:tcW w:w="4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.578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1.729</w:t>
            </w:r>
          </w:p>
        </w:tc>
      </w:tr>
      <w:tr w:rsidR="00A31457" w:rsidRPr="00940DB4" w:rsidTr="00A31457">
        <w:trPr>
          <w:cantSplit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a. Dependent Variable: Y</w:t>
            </w:r>
          </w:p>
        </w:tc>
      </w:tr>
    </w:tbl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</w:p>
    <w:p w:rsidR="00A31457" w:rsidRPr="00940DB4" w:rsidRDefault="00A31457" w:rsidP="00940DB4">
      <w:pPr>
        <w:rPr>
          <w:rFonts w:ascii="Times New Roman" w:hAnsi="Times New Roman" w:cs="Times New Roman"/>
          <w:b/>
        </w:rPr>
      </w:pPr>
      <w:r w:rsidRPr="00940DB4">
        <w:rPr>
          <w:rFonts w:ascii="Times New Roman" w:hAnsi="Times New Roman" w:cs="Times New Roman"/>
          <w:b/>
        </w:rPr>
        <w:br w:type="page"/>
      </w:r>
    </w:p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  <w:proofErr w:type="spellStart"/>
      <w:r w:rsidRPr="00940DB4">
        <w:rPr>
          <w:rFonts w:ascii="Times New Roman" w:hAnsi="Times New Roman" w:cs="Times New Roman"/>
          <w:b/>
        </w:rPr>
        <w:t>Uji</w:t>
      </w:r>
      <w:proofErr w:type="spellEnd"/>
      <w:r w:rsidRPr="00940DB4">
        <w:rPr>
          <w:rFonts w:ascii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hAnsi="Times New Roman" w:cs="Times New Roman"/>
          <w:b/>
        </w:rPr>
        <w:t>heteroskedastisitas</w:t>
      </w:r>
      <w:proofErr w:type="spellEnd"/>
    </w:p>
    <w:p w:rsidR="00A31457" w:rsidRPr="00940DB4" w:rsidRDefault="00A31457" w:rsidP="00940DB4">
      <w:pPr>
        <w:jc w:val="both"/>
        <w:rPr>
          <w:rFonts w:ascii="Times New Roman" w:hAnsi="Times New Roman" w:cs="Times New Roman"/>
        </w:rPr>
      </w:pPr>
      <w:r w:rsidRPr="00940DB4">
        <w:rPr>
          <w:rFonts w:ascii="Times New Roman" w:hAnsi="Times New Roman" w:cs="Times New Roman"/>
          <w:noProof/>
        </w:rPr>
        <w:drawing>
          <wp:inline distT="0" distB="0" distL="0" distR="0">
            <wp:extent cx="3365417" cy="3843176"/>
            <wp:effectExtent l="19050" t="0" r="6433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33" cy="384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57" w:rsidRPr="00940DB4" w:rsidRDefault="00A31457" w:rsidP="00940DB4">
      <w:pPr>
        <w:rPr>
          <w:rFonts w:ascii="Times New Roman" w:hAnsi="Times New Roman" w:cs="Times New Roman"/>
          <w:b/>
        </w:rPr>
      </w:pPr>
      <w:r w:rsidRPr="00940DB4">
        <w:rPr>
          <w:rFonts w:ascii="Times New Roman" w:hAnsi="Times New Roman" w:cs="Times New Roman"/>
          <w:b/>
        </w:rPr>
        <w:br w:type="page"/>
      </w:r>
    </w:p>
    <w:p w:rsidR="00A31457" w:rsidRPr="00940DB4" w:rsidRDefault="00417321" w:rsidP="00940DB4">
      <w:pPr>
        <w:jc w:val="both"/>
        <w:rPr>
          <w:rFonts w:ascii="Times New Roman" w:hAnsi="Times New Roman" w:cs="Times New Roman"/>
          <w:b/>
        </w:rPr>
      </w:pPr>
      <w:r w:rsidRPr="00940DB4">
        <w:rPr>
          <w:rFonts w:ascii="Times New Roman" w:hAnsi="Times New Roman" w:cs="Times New Roman"/>
          <w:b/>
        </w:rPr>
        <w:t>LAMPIRAN 5</w:t>
      </w:r>
      <w:r w:rsidR="00575929" w:rsidRPr="00940DB4">
        <w:rPr>
          <w:rFonts w:ascii="Times New Roman" w:hAnsi="Times New Roman" w:cs="Times New Roman"/>
          <w:b/>
        </w:rPr>
        <w:t xml:space="preserve"> </w:t>
      </w:r>
      <w:proofErr w:type="spellStart"/>
      <w:r w:rsidR="007973C8" w:rsidRPr="00940DB4">
        <w:rPr>
          <w:rFonts w:ascii="Times New Roman" w:hAnsi="Times New Roman" w:cs="Times New Roman"/>
          <w:b/>
        </w:rPr>
        <w:t>Analisis</w:t>
      </w:r>
      <w:proofErr w:type="spellEnd"/>
      <w:r w:rsidR="007973C8" w:rsidRPr="00940DB4">
        <w:rPr>
          <w:rFonts w:ascii="Times New Roman" w:hAnsi="Times New Roman" w:cs="Times New Roman"/>
          <w:b/>
        </w:rPr>
        <w:t xml:space="preserve"> Data</w:t>
      </w:r>
    </w:p>
    <w:p w:rsidR="00575929" w:rsidRPr="00940DB4" w:rsidRDefault="00575929" w:rsidP="00940DB4">
      <w:pPr>
        <w:jc w:val="both"/>
        <w:rPr>
          <w:rFonts w:ascii="Times New Roman" w:hAnsi="Times New Roman" w:cs="Times New Roman"/>
          <w:b/>
        </w:rPr>
      </w:pPr>
      <w:proofErr w:type="spellStart"/>
      <w:r w:rsidRPr="00940DB4">
        <w:rPr>
          <w:rFonts w:ascii="Times New Roman" w:hAnsi="Times New Roman" w:cs="Times New Roman"/>
          <w:b/>
        </w:rPr>
        <w:t>Regresi</w:t>
      </w:r>
      <w:proofErr w:type="spellEnd"/>
      <w:r w:rsidRPr="00940DB4">
        <w:rPr>
          <w:rFonts w:ascii="Times New Roman" w:hAnsi="Times New Roman" w:cs="Times New Roman"/>
          <w:b/>
        </w:rPr>
        <w:t xml:space="preserve"> </w:t>
      </w:r>
      <w:proofErr w:type="spellStart"/>
      <w:r w:rsidRPr="00940DB4">
        <w:rPr>
          <w:rFonts w:ascii="Times New Roman" w:hAnsi="Times New Roman" w:cs="Times New Roman"/>
          <w:b/>
        </w:rPr>
        <w:t>berganda</w:t>
      </w:r>
      <w:proofErr w:type="spellEnd"/>
    </w:p>
    <w:tbl>
      <w:tblPr>
        <w:tblW w:w="8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A31457" w:rsidRPr="00940DB4" w:rsidTr="00053BCA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  <w:b/>
                <w:bCs/>
              </w:rPr>
              <w:t>Coefficients</w:t>
            </w:r>
            <w:r w:rsidRPr="00940DB4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31457" w:rsidRPr="00940DB4" w:rsidTr="00053BCA"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Sig.</w:t>
            </w:r>
          </w:p>
        </w:tc>
      </w:tr>
      <w:tr w:rsidR="00A31457" w:rsidRPr="00940DB4" w:rsidTr="00053BCA">
        <w:trPr>
          <w:cantSplit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1.045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.421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2.482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.015</w:t>
            </w: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.234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.317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3.449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.001</w:t>
            </w: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-.120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.143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-.083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-.841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.403</w:t>
            </w: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X3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.443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.098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.490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4.519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.000</w:t>
            </w:r>
          </w:p>
        </w:tc>
      </w:tr>
      <w:tr w:rsidR="00A31457" w:rsidRPr="00940DB4" w:rsidTr="00053BCA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a. Dependent Variable: Y</w:t>
            </w:r>
          </w:p>
        </w:tc>
      </w:tr>
    </w:tbl>
    <w:p w:rsidR="00A31457" w:rsidRPr="00940DB4" w:rsidRDefault="00A31457" w:rsidP="00940DB4">
      <w:pPr>
        <w:jc w:val="both"/>
        <w:rPr>
          <w:rFonts w:ascii="Times New Roman" w:hAnsi="Times New Roman" w:cs="Times New Roman"/>
          <w:vertAlign w:val="subscript"/>
        </w:rPr>
      </w:pPr>
      <w:r w:rsidRPr="00940DB4">
        <w:rPr>
          <w:rFonts w:ascii="Times New Roman" w:hAnsi="Times New Roman" w:cs="Times New Roman"/>
        </w:rPr>
        <w:t xml:space="preserve">Y = 1,045 + 0,234 </w:t>
      </w:r>
      <w:r w:rsidRPr="00940DB4">
        <w:rPr>
          <w:rFonts w:ascii="Times New Roman" w:hAnsi="Times New Roman" w:cs="Times New Roman"/>
          <w:vertAlign w:val="subscript"/>
        </w:rPr>
        <w:t xml:space="preserve">X1 – </w:t>
      </w:r>
      <w:r w:rsidRPr="00940DB4">
        <w:rPr>
          <w:rFonts w:ascii="Times New Roman" w:hAnsi="Times New Roman" w:cs="Times New Roman"/>
        </w:rPr>
        <w:t xml:space="preserve">0,120 </w:t>
      </w:r>
      <w:r w:rsidRPr="00940DB4">
        <w:rPr>
          <w:rFonts w:ascii="Times New Roman" w:hAnsi="Times New Roman" w:cs="Times New Roman"/>
          <w:vertAlign w:val="subscript"/>
        </w:rPr>
        <w:t xml:space="preserve">X2 </w:t>
      </w:r>
      <w:r w:rsidRPr="00940DB4">
        <w:rPr>
          <w:rFonts w:ascii="Times New Roman" w:hAnsi="Times New Roman" w:cs="Times New Roman"/>
        </w:rPr>
        <w:t xml:space="preserve">+ 0,443 </w:t>
      </w:r>
      <w:r w:rsidRPr="00940DB4">
        <w:rPr>
          <w:rFonts w:ascii="Times New Roman" w:hAnsi="Times New Roman" w:cs="Times New Roman"/>
          <w:vertAlign w:val="subscript"/>
        </w:rPr>
        <w:t>X3</w:t>
      </w:r>
    </w:p>
    <w:p w:rsidR="00A31457" w:rsidRPr="00940DB4" w:rsidRDefault="00A31457" w:rsidP="00940DB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940DB4">
        <w:rPr>
          <w:rFonts w:ascii="Times New Roman" w:hAnsi="Times New Roman" w:cs="Times New Roman"/>
          <w:b/>
        </w:rPr>
        <w:t>Determinasi</w:t>
      </w:r>
      <w:proofErr w:type="spellEnd"/>
      <w:r w:rsidRPr="00940DB4">
        <w:rPr>
          <w:rFonts w:ascii="Times New Roman" w:hAnsi="Times New Roman" w:cs="Times New Roman"/>
          <w:b/>
        </w:rPr>
        <w:t xml:space="preserve"> R2</w:t>
      </w: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A31457" w:rsidRPr="00940DB4" w:rsidTr="00053BCA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  <w:proofErr w:type="spellStart"/>
            <w:r w:rsidRPr="00940DB4">
              <w:rPr>
                <w:rFonts w:ascii="Times New Roman" w:hAnsi="Times New Roman" w:cs="Times New Roman"/>
                <w:b/>
                <w:bCs/>
              </w:rPr>
              <w:t>Summary</w:t>
            </w:r>
            <w:r w:rsidRPr="00940DB4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A31457" w:rsidRPr="00940DB4" w:rsidTr="00053BCA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Durbin-Watson</w:t>
            </w:r>
          </w:p>
        </w:tc>
      </w:tr>
      <w:tr w:rsidR="00A31457" w:rsidRPr="00940DB4" w:rsidTr="00053BCA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.655</w:t>
            </w:r>
            <w:r w:rsidRPr="00940DB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.428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.408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.15646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1.920</w:t>
            </w:r>
          </w:p>
        </w:tc>
      </w:tr>
      <w:tr w:rsidR="00A31457" w:rsidRPr="00940DB4" w:rsidTr="00053BCA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a. Predictors: (Constant), X3, X1, X2</w:t>
            </w:r>
          </w:p>
        </w:tc>
      </w:tr>
      <w:tr w:rsidR="00A31457" w:rsidRPr="00940DB4" w:rsidTr="00053BCA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b. Dependent Variable: Y</w:t>
            </w:r>
          </w:p>
        </w:tc>
      </w:tr>
    </w:tbl>
    <w:p w:rsidR="00A31457" w:rsidRPr="00940DB4" w:rsidRDefault="00A31457" w:rsidP="00940DB4">
      <w:pPr>
        <w:spacing w:after="0"/>
        <w:jc w:val="both"/>
        <w:rPr>
          <w:rFonts w:ascii="Times New Roman" w:hAnsi="Times New Roman" w:cs="Times New Roman"/>
        </w:rPr>
      </w:pPr>
      <w:r w:rsidRPr="00940DB4">
        <w:rPr>
          <w:rFonts w:ascii="Times New Roman" w:hAnsi="Times New Roman" w:cs="Times New Roman"/>
        </w:rPr>
        <w:t>R2 = 41 %</w:t>
      </w:r>
    </w:p>
    <w:p w:rsidR="00575929" w:rsidRPr="00940DB4" w:rsidRDefault="00575929" w:rsidP="00940DB4">
      <w:pPr>
        <w:spacing w:after="0"/>
        <w:jc w:val="both"/>
        <w:rPr>
          <w:rFonts w:ascii="Times New Roman" w:hAnsi="Times New Roman" w:cs="Times New Roman"/>
        </w:rPr>
      </w:pPr>
    </w:p>
    <w:p w:rsidR="00A31457" w:rsidRDefault="00A31457" w:rsidP="00940DB4">
      <w:pPr>
        <w:jc w:val="both"/>
        <w:rPr>
          <w:rFonts w:ascii="Times New Roman" w:hAnsi="Times New Roman" w:cs="Times New Roman"/>
        </w:rPr>
      </w:pPr>
    </w:p>
    <w:p w:rsidR="004439F7" w:rsidRDefault="004439F7" w:rsidP="00940DB4">
      <w:pPr>
        <w:jc w:val="both"/>
        <w:rPr>
          <w:rFonts w:ascii="Times New Roman" w:hAnsi="Times New Roman" w:cs="Times New Roman"/>
        </w:rPr>
      </w:pPr>
    </w:p>
    <w:p w:rsidR="004439F7" w:rsidRDefault="004439F7" w:rsidP="00940DB4">
      <w:pPr>
        <w:jc w:val="both"/>
        <w:rPr>
          <w:rFonts w:ascii="Times New Roman" w:hAnsi="Times New Roman" w:cs="Times New Roman"/>
        </w:rPr>
      </w:pPr>
    </w:p>
    <w:p w:rsidR="004439F7" w:rsidRPr="00940DB4" w:rsidRDefault="004439F7" w:rsidP="00940DB4">
      <w:pPr>
        <w:jc w:val="both"/>
        <w:rPr>
          <w:rFonts w:ascii="Times New Roman" w:hAnsi="Times New Roman" w:cs="Times New Roman"/>
        </w:rPr>
      </w:pPr>
    </w:p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  <w:proofErr w:type="spellStart"/>
      <w:r w:rsidRPr="00940DB4">
        <w:rPr>
          <w:rFonts w:ascii="Times New Roman" w:hAnsi="Times New Roman" w:cs="Times New Roman"/>
          <w:b/>
        </w:rPr>
        <w:t>Uji</w:t>
      </w:r>
      <w:proofErr w:type="spellEnd"/>
      <w:r w:rsidRPr="00940DB4">
        <w:rPr>
          <w:rFonts w:ascii="Times New Roman" w:hAnsi="Times New Roman" w:cs="Times New Roman"/>
          <w:b/>
        </w:rPr>
        <w:t xml:space="preserve"> F</w:t>
      </w: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A31457" w:rsidRPr="00940DB4" w:rsidTr="00053BCA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  <w:b/>
                <w:bCs/>
              </w:rPr>
              <w:t>ANOVA</w:t>
            </w:r>
            <w:r w:rsidRPr="00940DB4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31457" w:rsidRPr="00940DB4" w:rsidTr="00053BCA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Sig.</w:t>
            </w: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1.542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.514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20.991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.000</w:t>
            </w:r>
            <w:r w:rsidRPr="00940DB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2.056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3.598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a. Dependent Variable: Y</w:t>
            </w:r>
          </w:p>
        </w:tc>
      </w:tr>
      <w:tr w:rsidR="00A31457" w:rsidRPr="00940DB4" w:rsidTr="00053BCA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b. Predictors: (Constant), X3, X1, X2</w:t>
            </w:r>
          </w:p>
        </w:tc>
      </w:tr>
    </w:tbl>
    <w:p w:rsidR="00A31457" w:rsidRPr="00940DB4" w:rsidRDefault="00A31457" w:rsidP="00940DB4">
      <w:pPr>
        <w:jc w:val="both"/>
        <w:rPr>
          <w:rFonts w:ascii="Times New Roman" w:hAnsi="Times New Roman" w:cs="Times New Roman"/>
        </w:rPr>
      </w:pPr>
    </w:p>
    <w:p w:rsidR="00A31457" w:rsidRPr="00940DB4" w:rsidRDefault="00A31457" w:rsidP="00940DB4">
      <w:pPr>
        <w:jc w:val="both"/>
        <w:rPr>
          <w:rFonts w:ascii="Times New Roman" w:hAnsi="Times New Roman" w:cs="Times New Roman"/>
          <w:b/>
        </w:rPr>
      </w:pPr>
      <w:proofErr w:type="spellStart"/>
      <w:r w:rsidRPr="00940DB4">
        <w:rPr>
          <w:rFonts w:ascii="Times New Roman" w:hAnsi="Times New Roman" w:cs="Times New Roman"/>
          <w:b/>
        </w:rPr>
        <w:t>Uji</w:t>
      </w:r>
      <w:proofErr w:type="spellEnd"/>
      <w:r w:rsidRPr="00940DB4">
        <w:rPr>
          <w:rFonts w:ascii="Times New Roman" w:hAnsi="Times New Roman" w:cs="Times New Roman"/>
          <w:b/>
        </w:rPr>
        <w:t xml:space="preserve"> t</w:t>
      </w:r>
    </w:p>
    <w:tbl>
      <w:tblPr>
        <w:tblW w:w="8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A31457" w:rsidRPr="00940DB4" w:rsidTr="00053BCA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DB4">
              <w:rPr>
                <w:rFonts w:ascii="Times New Roman" w:hAnsi="Times New Roman" w:cs="Times New Roman"/>
                <w:b/>
                <w:bCs/>
              </w:rPr>
              <w:t>Coefficients</w:t>
            </w:r>
            <w:r w:rsidRPr="00940DB4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31457" w:rsidRPr="00940DB4" w:rsidTr="00053BCA"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Sig.</w:t>
            </w:r>
          </w:p>
        </w:tc>
      </w:tr>
      <w:tr w:rsidR="00A31457" w:rsidRPr="00940DB4" w:rsidTr="00053BCA">
        <w:trPr>
          <w:cantSplit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1.045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.421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2.482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.015</w:t>
            </w: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.234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.317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3.449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.001</w:t>
            </w: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-.120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.143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-.083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-.841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.403</w:t>
            </w:r>
          </w:p>
        </w:tc>
      </w:tr>
      <w:tr w:rsidR="00A31457" w:rsidRPr="00940DB4" w:rsidTr="00053BC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X3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.443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.098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.490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4.519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.000</w:t>
            </w:r>
          </w:p>
        </w:tc>
      </w:tr>
      <w:tr w:rsidR="00A31457" w:rsidRPr="00940DB4" w:rsidTr="00053BCA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1457" w:rsidRPr="00940DB4" w:rsidRDefault="00A31457" w:rsidP="00940DB4">
            <w:pPr>
              <w:jc w:val="both"/>
              <w:rPr>
                <w:rFonts w:ascii="Times New Roman" w:hAnsi="Times New Roman" w:cs="Times New Roman"/>
              </w:rPr>
            </w:pPr>
            <w:r w:rsidRPr="00940DB4">
              <w:rPr>
                <w:rFonts w:ascii="Times New Roman" w:hAnsi="Times New Roman" w:cs="Times New Roman"/>
              </w:rPr>
              <w:t>a. Dependent Variable: Y</w:t>
            </w:r>
          </w:p>
        </w:tc>
      </w:tr>
    </w:tbl>
    <w:p w:rsidR="00A31457" w:rsidRDefault="00A31457" w:rsidP="00940DB4">
      <w:pPr>
        <w:jc w:val="both"/>
        <w:rPr>
          <w:rFonts w:ascii="Times New Roman" w:hAnsi="Times New Roman" w:cs="Times New Roman"/>
        </w:rPr>
      </w:pPr>
    </w:p>
    <w:p w:rsidR="004439F7" w:rsidRPr="00940DB4" w:rsidRDefault="004439F7" w:rsidP="00940DB4">
      <w:pPr>
        <w:jc w:val="both"/>
        <w:rPr>
          <w:rFonts w:ascii="Times New Roman" w:hAnsi="Times New Roman" w:cs="Times New Roman"/>
        </w:rPr>
      </w:pPr>
    </w:p>
    <w:p w:rsidR="00A31457" w:rsidRPr="00940DB4" w:rsidRDefault="00A31457" w:rsidP="00940DB4">
      <w:pPr>
        <w:jc w:val="both"/>
        <w:rPr>
          <w:rFonts w:ascii="Times New Roman" w:hAnsi="Times New Roman" w:cs="Times New Roman"/>
        </w:rPr>
      </w:pPr>
    </w:p>
    <w:p w:rsidR="00575929" w:rsidRPr="00940DB4" w:rsidRDefault="00417321" w:rsidP="00940DB4">
      <w:pPr>
        <w:tabs>
          <w:tab w:val="right" w:pos="7439"/>
        </w:tabs>
        <w:jc w:val="both"/>
        <w:rPr>
          <w:rFonts w:ascii="Times New Roman" w:hAnsi="Times New Roman" w:cs="Times New Roman"/>
          <w:b/>
          <w:noProof/>
        </w:rPr>
      </w:pPr>
      <w:r w:rsidRPr="00940DB4">
        <w:rPr>
          <w:rFonts w:ascii="Times New Roman" w:hAnsi="Times New Roman" w:cs="Times New Roman"/>
          <w:b/>
          <w:noProof/>
        </w:rPr>
        <w:t>LAMPIRAN 6</w:t>
      </w:r>
      <w:r w:rsidR="00575929" w:rsidRPr="00940DB4">
        <w:rPr>
          <w:rFonts w:ascii="Times New Roman" w:hAnsi="Times New Roman" w:cs="Times New Roman"/>
          <w:b/>
          <w:noProof/>
        </w:rPr>
        <w:t xml:space="preserve"> KARTU BIMBINGAN</w:t>
      </w:r>
    </w:p>
    <w:p w:rsidR="00A31457" w:rsidRPr="00940DB4" w:rsidRDefault="00575929" w:rsidP="00940DB4">
      <w:pPr>
        <w:tabs>
          <w:tab w:val="right" w:pos="7439"/>
        </w:tabs>
        <w:jc w:val="both"/>
        <w:rPr>
          <w:rFonts w:ascii="Times New Roman" w:hAnsi="Times New Roman" w:cs="Times New Roman"/>
        </w:rPr>
      </w:pPr>
      <w:r w:rsidRPr="00940DB4">
        <w:rPr>
          <w:rFonts w:ascii="Times New Roman" w:hAnsi="Times New Roman" w:cs="Times New Roman"/>
          <w:noProof/>
        </w:rPr>
        <w:drawing>
          <wp:inline distT="0" distB="0" distL="0" distR="0" wp14:anchorId="303C1EB5" wp14:editId="0D72C9CB">
            <wp:extent cx="4114800" cy="637925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artu bimbinga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207" cy="638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457" w:rsidRPr="00940DB4">
        <w:rPr>
          <w:rFonts w:ascii="Times New Roman" w:hAnsi="Times New Roman" w:cs="Times New Roman"/>
        </w:rPr>
        <w:tab/>
      </w:r>
    </w:p>
    <w:p w:rsidR="003C5D47" w:rsidRPr="00940DB4" w:rsidRDefault="003C5D47" w:rsidP="00940DB4">
      <w:pPr>
        <w:rPr>
          <w:rFonts w:ascii="Times New Roman" w:hAnsi="Times New Roman" w:cs="Times New Roman"/>
        </w:rPr>
      </w:pPr>
    </w:p>
    <w:sectPr w:rsidR="003C5D47" w:rsidRPr="00940DB4" w:rsidSect="004439F7">
      <w:headerReference w:type="even" r:id="rId16"/>
      <w:headerReference w:type="default" r:id="rId17"/>
      <w:footerReference w:type="default" r:id="rId18"/>
      <w:footerReference w:type="first" r:id="rId19"/>
      <w:pgSz w:w="10319" w:h="14571" w:code="13"/>
      <w:pgMar w:top="1728" w:right="1152" w:bottom="1728" w:left="1728" w:header="706" w:footer="706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4C" w:rsidRDefault="003E5C4C" w:rsidP="00D83539">
      <w:pPr>
        <w:spacing w:after="0" w:line="240" w:lineRule="auto"/>
      </w:pPr>
      <w:r>
        <w:separator/>
      </w:r>
    </w:p>
  </w:endnote>
  <w:endnote w:type="continuationSeparator" w:id="0">
    <w:p w:rsidR="003E5C4C" w:rsidRDefault="003E5C4C" w:rsidP="00D8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361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C4C" w:rsidRDefault="003E5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38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3E5C4C" w:rsidRDefault="003E5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29082"/>
      <w:docPartObj>
        <w:docPartGallery w:val="Page Numbers (Bottom of Page)"/>
        <w:docPartUnique/>
      </w:docPartObj>
    </w:sdtPr>
    <w:sdtContent>
      <w:p w:rsidR="003E5C4C" w:rsidRDefault="003E5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3E5C4C" w:rsidRDefault="003E5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943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C4C" w:rsidRDefault="003E5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38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3E5C4C" w:rsidRDefault="003E5C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4C" w:rsidRDefault="003E5C4C">
    <w:pPr>
      <w:pStyle w:val="Footer"/>
      <w:jc w:val="center"/>
    </w:pPr>
  </w:p>
  <w:p w:rsidR="003E5C4C" w:rsidRDefault="003E5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4C" w:rsidRDefault="003E5C4C" w:rsidP="00D83539">
      <w:pPr>
        <w:spacing w:after="0" w:line="240" w:lineRule="auto"/>
      </w:pPr>
      <w:r>
        <w:separator/>
      </w:r>
    </w:p>
  </w:footnote>
  <w:footnote w:type="continuationSeparator" w:id="0">
    <w:p w:rsidR="003E5C4C" w:rsidRDefault="003E5C4C" w:rsidP="00D8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4C" w:rsidRDefault="003E5C4C">
    <w:pPr>
      <w:pStyle w:val="Header"/>
    </w:pPr>
  </w:p>
  <w:p w:rsidR="003E5C4C" w:rsidRDefault="003E5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4C" w:rsidRDefault="003E5C4C" w:rsidP="003E5C4C">
    <w:pPr>
      <w:pStyle w:val="Header"/>
      <w:jc w:val="center"/>
    </w:pPr>
  </w:p>
  <w:p w:rsidR="003E5C4C" w:rsidRDefault="003E5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9156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5C4C" w:rsidRDefault="003E5C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38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3E5C4C" w:rsidRDefault="003E5C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8902"/>
      <w:docPartObj>
        <w:docPartGallery w:val="Page Numbers (Top of Page)"/>
        <w:docPartUnique/>
      </w:docPartObj>
    </w:sdtPr>
    <w:sdtContent>
      <w:p w:rsidR="003E5C4C" w:rsidRDefault="003E5C4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3E5C4C" w:rsidRDefault="003E5C4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8903"/>
      <w:docPartObj>
        <w:docPartGallery w:val="Page Numbers (Top of Page)"/>
        <w:docPartUnique/>
      </w:docPartObj>
    </w:sdtPr>
    <w:sdtContent>
      <w:p w:rsidR="003E5C4C" w:rsidRDefault="003E5C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38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3E5C4C" w:rsidRDefault="003E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150"/>
    <w:multiLevelType w:val="hybridMultilevel"/>
    <w:tmpl w:val="5990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570F"/>
    <w:multiLevelType w:val="hybridMultilevel"/>
    <w:tmpl w:val="7EBC8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43EB9"/>
    <w:multiLevelType w:val="hybridMultilevel"/>
    <w:tmpl w:val="F75287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D5794C"/>
    <w:multiLevelType w:val="hybridMultilevel"/>
    <w:tmpl w:val="5094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33571"/>
    <w:multiLevelType w:val="hybridMultilevel"/>
    <w:tmpl w:val="CCB23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39"/>
    <w:rsid w:val="00053BCA"/>
    <w:rsid w:val="00195D38"/>
    <w:rsid w:val="002F53F8"/>
    <w:rsid w:val="003C5D47"/>
    <w:rsid w:val="003E5C4C"/>
    <w:rsid w:val="003E7FB4"/>
    <w:rsid w:val="00417321"/>
    <w:rsid w:val="004439F7"/>
    <w:rsid w:val="00575929"/>
    <w:rsid w:val="007973C8"/>
    <w:rsid w:val="00844493"/>
    <w:rsid w:val="0094091E"/>
    <w:rsid w:val="00940DB4"/>
    <w:rsid w:val="00A31457"/>
    <w:rsid w:val="00B60B67"/>
    <w:rsid w:val="00C11199"/>
    <w:rsid w:val="00C13140"/>
    <w:rsid w:val="00C66A56"/>
    <w:rsid w:val="00C752EE"/>
    <w:rsid w:val="00D44307"/>
    <w:rsid w:val="00D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0B321AE-F8B4-4622-91A0-A7EF13E8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57"/>
  </w:style>
  <w:style w:type="paragraph" w:styleId="Heading1">
    <w:name w:val="heading 1"/>
    <w:basedOn w:val="Normal"/>
    <w:next w:val="Normal"/>
    <w:link w:val="Heading1Char"/>
    <w:uiPriority w:val="9"/>
    <w:qFormat/>
    <w:rsid w:val="00A31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45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1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39"/>
    <w:pPr>
      <w:ind w:left="720"/>
      <w:contextualSpacing/>
    </w:pPr>
  </w:style>
  <w:style w:type="table" w:styleId="TableGrid">
    <w:name w:val="Table Grid"/>
    <w:basedOn w:val="TableNormal"/>
    <w:uiPriority w:val="59"/>
    <w:rsid w:val="00D8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39"/>
  </w:style>
  <w:style w:type="paragraph" w:styleId="Footer">
    <w:name w:val="footer"/>
    <w:basedOn w:val="Normal"/>
    <w:link w:val="FooterChar"/>
    <w:uiPriority w:val="99"/>
    <w:unhideWhenUsed/>
    <w:rsid w:val="00D8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39"/>
  </w:style>
  <w:style w:type="character" w:customStyle="1" w:styleId="Heading1Char">
    <w:name w:val="Heading 1 Char"/>
    <w:basedOn w:val="DefaultParagraphFont"/>
    <w:link w:val="Heading1"/>
    <w:uiPriority w:val="9"/>
    <w:rsid w:val="00A314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14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14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A31457"/>
  </w:style>
  <w:style w:type="paragraph" w:styleId="BodyText">
    <w:name w:val="Body Text"/>
    <w:basedOn w:val="Normal"/>
    <w:link w:val="BodyTextChar"/>
    <w:uiPriority w:val="1"/>
    <w:qFormat/>
    <w:rsid w:val="00A314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A31457"/>
    <w:rPr>
      <w:rFonts w:ascii="Arial" w:eastAsia="Arial" w:hAnsi="Arial" w:cs="Arial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A3145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314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14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14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4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5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3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3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14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1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3106-84DF-4CCF-AA34-C2DF5858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16</cp:revision>
  <cp:lastPrinted>2020-07-15T16:35:00Z</cp:lastPrinted>
  <dcterms:created xsi:type="dcterms:W3CDTF">2020-07-13T06:19:00Z</dcterms:created>
  <dcterms:modified xsi:type="dcterms:W3CDTF">2020-07-15T18:09:00Z</dcterms:modified>
</cp:coreProperties>
</file>