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A6" w:rsidRDefault="00D341A6" w:rsidP="00D341A6">
      <w:pPr>
        <w:pStyle w:val="Heading1"/>
        <w:spacing w:line="360" w:lineRule="auto"/>
        <w:jc w:val="center"/>
        <w:rPr>
          <w:lang w:val="id-ID"/>
        </w:rPr>
      </w:pPr>
      <w:bookmarkStart w:id="0" w:name="_Toc39882315"/>
      <w:bookmarkStart w:id="1" w:name="_Toc45368500"/>
      <w:r w:rsidRPr="001E3993">
        <w:t>DAFTAR TABEL</w:t>
      </w:r>
      <w:bookmarkEnd w:id="0"/>
      <w:bookmarkEnd w:id="1"/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"Tabel 4." </w:instrText>
      </w:r>
      <w:r>
        <w:rPr>
          <w:lang w:val="id-ID"/>
        </w:rPr>
        <w:fldChar w:fldCharType="separate"/>
      </w:r>
      <w:hyperlink w:anchor="_Toc45467728" w:history="1">
        <w:r w:rsidRPr="00AC7FBD">
          <w:rPr>
            <w:rStyle w:val="Hyperlink"/>
            <w:i/>
            <w:noProof/>
          </w:rPr>
          <w:t>Tabel 4. 1</w:t>
        </w:r>
        <w:r w:rsidRPr="00AC7FBD">
          <w:rPr>
            <w:rStyle w:val="Hyperlink"/>
            <w:i/>
            <w:noProof/>
            <w:lang w:val="id-ID"/>
          </w:rPr>
          <w:t xml:space="preserve"> Tenaga Kerja PT.Agility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29" w:history="1">
        <w:r w:rsidRPr="00AC7FBD">
          <w:rPr>
            <w:rStyle w:val="Hyperlink"/>
            <w:i/>
            <w:noProof/>
          </w:rPr>
          <w:t>Tabel 4. 2</w:t>
        </w:r>
        <w:r w:rsidRPr="00AC7FBD">
          <w:rPr>
            <w:rStyle w:val="Hyperlink"/>
            <w:i/>
            <w:noProof/>
            <w:lang w:val="id-ID"/>
          </w:rPr>
          <w:t xml:space="preserve"> Biaya Total Upah Bulanan Perusahaan PT.Agility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0" w:history="1">
        <w:r w:rsidRPr="00AC7FBD">
          <w:rPr>
            <w:rStyle w:val="Hyperlink"/>
            <w:i/>
            <w:noProof/>
          </w:rPr>
          <w:t>Tabel 4. 3</w:t>
        </w:r>
        <w:r w:rsidRPr="00AC7FBD">
          <w:rPr>
            <w:rStyle w:val="Hyperlink"/>
            <w:i/>
            <w:noProof/>
            <w:lang w:val="id-ID"/>
          </w:rPr>
          <w:t xml:space="preserve"> Data Gaji Karyawan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1" w:history="1">
        <w:r w:rsidRPr="00AC7FBD">
          <w:rPr>
            <w:rStyle w:val="Hyperlink"/>
            <w:i/>
            <w:noProof/>
          </w:rPr>
          <w:t>Tabel 4. 4</w:t>
        </w:r>
        <w:r w:rsidRPr="00AC7FBD">
          <w:rPr>
            <w:rStyle w:val="Hyperlink"/>
            <w:i/>
            <w:noProof/>
            <w:lang w:val="id-ID"/>
          </w:rPr>
          <w:t xml:space="preserve"> Data Gaji Karyawan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2" w:history="1">
        <w:r w:rsidRPr="00AC7FBD">
          <w:rPr>
            <w:rStyle w:val="Hyperlink"/>
            <w:i/>
            <w:noProof/>
          </w:rPr>
          <w:t>Tabel 4. 5</w:t>
        </w:r>
        <w:r w:rsidRPr="00AC7FBD">
          <w:rPr>
            <w:rStyle w:val="Hyperlink"/>
            <w:i/>
            <w:noProof/>
            <w:lang w:val="id-ID"/>
          </w:rPr>
          <w:t xml:space="preserve"> Data Gaji Karyawan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3" w:history="1">
        <w:r w:rsidRPr="00AC7FBD">
          <w:rPr>
            <w:rStyle w:val="Hyperlink"/>
            <w:i/>
            <w:noProof/>
          </w:rPr>
          <w:t>Tabel 4. 6</w:t>
        </w:r>
        <w:r w:rsidRPr="00AC7FBD">
          <w:rPr>
            <w:rStyle w:val="Hyperlink"/>
            <w:i/>
            <w:noProof/>
            <w:lang w:val="id-ID"/>
          </w:rPr>
          <w:t xml:space="preserve"> Data Gaji Karyawan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4" w:history="1">
        <w:r w:rsidRPr="00AC7FBD">
          <w:rPr>
            <w:rStyle w:val="Hyperlink"/>
            <w:i/>
            <w:noProof/>
          </w:rPr>
          <w:t>Tabel 4. 7</w:t>
        </w:r>
        <w:r w:rsidRPr="00AC7FBD">
          <w:rPr>
            <w:rStyle w:val="Hyperlink"/>
            <w:i/>
            <w:noProof/>
            <w:lang w:val="id-ID"/>
          </w:rPr>
          <w:t xml:space="preserve"> Data Pengiriman HERBALIFE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5" w:history="1">
        <w:r w:rsidRPr="00AC7FBD">
          <w:rPr>
            <w:rStyle w:val="Hyperlink"/>
            <w:i/>
            <w:noProof/>
          </w:rPr>
          <w:t>Tabel 4. 8</w:t>
        </w:r>
        <w:r w:rsidRPr="00AC7FBD">
          <w:rPr>
            <w:rStyle w:val="Hyperlink"/>
            <w:i/>
            <w:noProof/>
            <w:lang w:val="id-ID"/>
          </w:rPr>
          <w:t xml:space="preserve"> Rute Pengiriman HPPI sebelum investasi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6" w:history="1">
        <w:r w:rsidRPr="00AC7FBD">
          <w:rPr>
            <w:rStyle w:val="Hyperlink"/>
            <w:i/>
            <w:noProof/>
          </w:rPr>
          <w:t>Tabel 4. 9</w:t>
        </w:r>
        <w:r w:rsidRPr="00AC7FBD">
          <w:rPr>
            <w:rStyle w:val="Hyperlink"/>
            <w:i/>
            <w:noProof/>
            <w:lang w:val="id-ID"/>
          </w:rPr>
          <w:t xml:space="preserve"> Rute Pengiriman HERBALIFE sebelum investasi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7" w:history="1">
        <w:r w:rsidRPr="00AC7FBD">
          <w:rPr>
            <w:rStyle w:val="Hyperlink"/>
            <w:i/>
            <w:noProof/>
          </w:rPr>
          <w:t>Tabel 4. 10</w:t>
        </w:r>
        <w:r w:rsidRPr="00AC7FBD">
          <w:rPr>
            <w:rStyle w:val="Hyperlink"/>
            <w:i/>
            <w:noProof/>
            <w:lang w:val="id-ID"/>
          </w:rPr>
          <w:t xml:space="preserve"> Rute Pengiriman HPPI (Investasi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8" w:history="1">
        <w:r w:rsidRPr="00AC7FBD">
          <w:rPr>
            <w:rStyle w:val="Hyperlink"/>
            <w:i/>
            <w:noProof/>
          </w:rPr>
          <w:t>Tabel 4. 11</w:t>
        </w:r>
        <w:r w:rsidRPr="00AC7FBD">
          <w:rPr>
            <w:rStyle w:val="Hyperlink"/>
            <w:i/>
            <w:noProof/>
            <w:lang w:val="id-ID"/>
          </w:rPr>
          <w:t xml:space="preserve"> Rute Pengiriman Herbalife(Investasi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39" w:history="1">
        <w:r w:rsidRPr="00AC7FBD">
          <w:rPr>
            <w:rStyle w:val="Hyperlink"/>
            <w:i/>
            <w:noProof/>
          </w:rPr>
          <w:t>Tabel 4. 12</w:t>
        </w:r>
        <w:r w:rsidRPr="00AC7FBD">
          <w:rPr>
            <w:rStyle w:val="Hyperlink"/>
            <w:i/>
            <w:noProof/>
            <w:lang w:val="id-ID"/>
          </w:rPr>
          <w:t xml:space="preserve"> Data Biaya Pengiriman sewa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0" w:history="1">
        <w:r w:rsidRPr="00AC7FBD">
          <w:rPr>
            <w:rStyle w:val="Hyperlink"/>
            <w:i/>
            <w:noProof/>
          </w:rPr>
          <w:t>Tabel 4. 13</w:t>
        </w:r>
        <w:r w:rsidRPr="00AC7FBD">
          <w:rPr>
            <w:rStyle w:val="Hyperlink"/>
            <w:i/>
            <w:noProof/>
            <w:lang w:val="id-ID"/>
          </w:rPr>
          <w:t xml:space="preserve"> Biaya Pengiriman(Investasi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1" w:history="1">
        <w:r w:rsidRPr="00AC7FBD">
          <w:rPr>
            <w:rStyle w:val="Hyperlink"/>
            <w:i/>
            <w:noProof/>
          </w:rPr>
          <w:t>Tabel 4. 14</w:t>
        </w:r>
        <w:r w:rsidRPr="00AC7FBD">
          <w:rPr>
            <w:rStyle w:val="Hyperlink"/>
            <w:i/>
            <w:noProof/>
            <w:lang w:val="id-ID"/>
          </w:rPr>
          <w:t xml:space="preserve"> Data Pendapatan Sewa HPPI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2" w:history="1">
        <w:r w:rsidRPr="00AC7FBD">
          <w:rPr>
            <w:rStyle w:val="Hyperlink"/>
            <w:i/>
            <w:noProof/>
          </w:rPr>
          <w:t>Tabel 4. 15</w:t>
        </w:r>
        <w:r w:rsidRPr="00AC7FBD">
          <w:rPr>
            <w:rStyle w:val="Hyperlink"/>
            <w:i/>
            <w:noProof/>
            <w:lang w:val="id-ID"/>
          </w:rPr>
          <w:t xml:space="preserve"> Data Pendapatan Sewa Herbalife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3" w:history="1">
        <w:r w:rsidRPr="00AC7FBD">
          <w:rPr>
            <w:rStyle w:val="Hyperlink"/>
            <w:i/>
            <w:noProof/>
          </w:rPr>
          <w:t>Tabel 4. 16</w:t>
        </w:r>
        <w:r w:rsidRPr="00AC7FBD">
          <w:rPr>
            <w:rStyle w:val="Hyperlink"/>
            <w:i/>
            <w:noProof/>
            <w:lang w:val="id-ID"/>
          </w:rPr>
          <w:t xml:space="preserve"> Data Pendapatan Sewa HPPI dan Herbalife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4" w:history="1">
        <w:r w:rsidRPr="00AC7FBD">
          <w:rPr>
            <w:rStyle w:val="Hyperlink"/>
            <w:i/>
            <w:noProof/>
          </w:rPr>
          <w:t>Tabel 4. 17</w:t>
        </w:r>
        <w:r w:rsidRPr="00AC7FBD">
          <w:rPr>
            <w:rStyle w:val="Hyperlink"/>
            <w:i/>
            <w:noProof/>
            <w:lang w:val="id-ID"/>
          </w:rPr>
          <w:t xml:space="preserve"> Data Pendapatan Biaya Pengiriman HPPI dan Herbalife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5" w:history="1">
        <w:r w:rsidRPr="00AC7FBD">
          <w:rPr>
            <w:rStyle w:val="Hyperlink"/>
            <w:i/>
            <w:noProof/>
          </w:rPr>
          <w:t>Tabel 4. 18</w:t>
        </w:r>
        <w:r w:rsidRPr="00AC7FBD">
          <w:rPr>
            <w:rStyle w:val="Hyperlink"/>
            <w:i/>
            <w:noProof/>
            <w:lang w:val="id-ID"/>
          </w:rPr>
          <w:t xml:space="preserve"> Laporan Laba Rugi periode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6" w:history="1">
        <w:r w:rsidRPr="00AC7FBD">
          <w:rPr>
            <w:rStyle w:val="Hyperlink"/>
            <w:i/>
            <w:noProof/>
          </w:rPr>
          <w:t>Tabel 4. 19</w:t>
        </w:r>
        <w:r w:rsidRPr="00AC7FBD">
          <w:rPr>
            <w:rStyle w:val="Hyperlink"/>
            <w:i/>
            <w:noProof/>
            <w:lang w:val="id-ID"/>
          </w:rPr>
          <w:t xml:space="preserve"> Laporan Perubahan Modal periode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7" w:history="1">
        <w:r w:rsidRPr="00AC7FBD">
          <w:rPr>
            <w:rStyle w:val="Hyperlink"/>
            <w:i/>
            <w:noProof/>
          </w:rPr>
          <w:t>Tabel 4. 20</w:t>
        </w:r>
        <w:r w:rsidRPr="00AC7FBD">
          <w:rPr>
            <w:rStyle w:val="Hyperlink"/>
            <w:i/>
            <w:noProof/>
            <w:lang w:val="id-ID"/>
          </w:rPr>
          <w:t xml:space="preserve"> Laporan Neraca Perusahaan periode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8" w:history="1">
        <w:r w:rsidRPr="00AC7FBD">
          <w:rPr>
            <w:rStyle w:val="Hyperlink"/>
            <w:i/>
            <w:noProof/>
          </w:rPr>
          <w:t>Tabel 4. 21Laporan laba Rugi Perusahaan periode 2015-2019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49" w:history="1">
        <w:r w:rsidRPr="00AC7FBD">
          <w:rPr>
            <w:rStyle w:val="Hyperlink"/>
            <w:i/>
            <w:noProof/>
          </w:rPr>
          <w:t>Tabel 4. 22</w:t>
        </w:r>
        <w:r w:rsidRPr="00AC7FBD">
          <w:rPr>
            <w:rStyle w:val="Hyperlink"/>
            <w:i/>
            <w:noProof/>
            <w:lang w:val="id-ID"/>
          </w:rPr>
          <w:t xml:space="preserve"> Laporan laba Rugi Perusahaan periode 2015-2019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0" w:history="1">
        <w:r w:rsidRPr="00AC7FBD">
          <w:rPr>
            <w:rStyle w:val="Hyperlink"/>
            <w:i/>
            <w:noProof/>
          </w:rPr>
          <w:t>Tabel 4. 23</w:t>
        </w:r>
        <w:r w:rsidRPr="00AC7FBD">
          <w:rPr>
            <w:rStyle w:val="Hyperlink"/>
            <w:i/>
            <w:noProof/>
            <w:lang w:val="id-ID"/>
          </w:rPr>
          <w:t xml:space="preserve"> Cash Flow Perusahaan periode 2020-2024(Armada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1" w:history="1">
        <w:r w:rsidRPr="00AC7FBD">
          <w:rPr>
            <w:rStyle w:val="Hyperlink"/>
            <w:i/>
            <w:noProof/>
          </w:rPr>
          <w:t>Tabel 4. 24</w:t>
        </w:r>
        <w:r w:rsidRPr="00AC7FBD">
          <w:rPr>
            <w:rStyle w:val="Hyperlink"/>
            <w:i/>
            <w:noProof/>
            <w:lang w:val="id-ID"/>
          </w:rPr>
          <w:t xml:space="preserve"> Cash Flow Perusahaan periode 2020-2024(Armada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2" w:history="1">
        <w:r w:rsidRPr="00AC7FBD">
          <w:rPr>
            <w:rStyle w:val="Hyperlink"/>
            <w:i/>
            <w:noProof/>
          </w:rPr>
          <w:t>Tabel 4. 25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25% dan 27%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3" w:history="1">
        <w:r w:rsidRPr="00AC7FBD">
          <w:rPr>
            <w:rStyle w:val="Hyperlink"/>
            <w:i/>
            <w:noProof/>
          </w:rPr>
          <w:t>Tabel 4. 26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25% dan 27%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4" w:history="1">
        <w:r w:rsidRPr="00AC7FBD">
          <w:rPr>
            <w:rStyle w:val="Hyperlink"/>
            <w:i/>
            <w:noProof/>
          </w:rPr>
          <w:t>Tabel 4. 27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38% dan 40%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5" w:history="1">
        <w:r w:rsidRPr="00AC7FBD">
          <w:rPr>
            <w:rStyle w:val="Hyperlink"/>
            <w:i/>
            <w:noProof/>
          </w:rPr>
          <w:t>Tabel 4. 28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38% dan 40%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6" w:history="1">
        <w:r w:rsidRPr="00AC7FBD">
          <w:rPr>
            <w:rStyle w:val="Hyperlink"/>
            <w:i/>
            <w:noProof/>
          </w:rPr>
          <w:t>Tabel 4. 29</w:t>
        </w:r>
        <w:r w:rsidRPr="00AC7FBD">
          <w:rPr>
            <w:rStyle w:val="Hyperlink"/>
            <w:i/>
            <w:noProof/>
            <w:lang w:val="id-ID"/>
          </w:rPr>
          <w:t xml:space="preserve"> Biaya Depresiasi kendaraan sebelum investasi periode 2020 -2024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7" w:history="1">
        <w:r w:rsidRPr="00AC7FBD">
          <w:rPr>
            <w:rStyle w:val="Hyperlink"/>
            <w:i/>
            <w:noProof/>
          </w:rPr>
          <w:t>Tabel 4. 30</w:t>
        </w:r>
        <w:r w:rsidRPr="00AC7FBD">
          <w:rPr>
            <w:rStyle w:val="Hyperlink"/>
            <w:i/>
            <w:noProof/>
            <w:lang w:val="id-ID"/>
          </w:rPr>
          <w:t xml:space="preserve"> Biaya Depresiasi Gudang sebelum investasi periode 2020 -2024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8" w:history="1">
        <w:r w:rsidRPr="00AC7FBD">
          <w:rPr>
            <w:rStyle w:val="Hyperlink"/>
            <w:i/>
            <w:noProof/>
          </w:rPr>
          <w:t>Tabel 4. 31</w:t>
        </w:r>
        <w:r w:rsidRPr="00AC7FBD">
          <w:rPr>
            <w:rStyle w:val="Hyperlink"/>
            <w:i/>
            <w:noProof/>
            <w:lang w:val="id-ID"/>
          </w:rPr>
          <w:t xml:space="preserve"> Biaya Tenaga kerja dan lain-lain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59" w:history="1">
        <w:r w:rsidRPr="00AC7FBD">
          <w:rPr>
            <w:rStyle w:val="Hyperlink"/>
            <w:i/>
            <w:noProof/>
          </w:rPr>
          <w:t>Tabel 4. 32</w:t>
        </w:r>
        <w:r w:rsidRPr="00AC7FBD">
          <w:rPr>
            <w:rStyle w:val="Hyperlink"/>
            <w:i/>
            <w:noProof/>
            <w:lang w:val="id-ID"/>
          </w:rPr>
          <w:t xml:space="preserve"> Biaya Tenaga kerja dan lain-lain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0" w:history="1">
        <w:r w:rsidRPr="00AC7FBD">
          <w:rPr>
            <w:rStyle w:val="Hyperlink"/>
            <w:i/>
            <w:noProof/>
          </w:rPr>
          <w:t>Tabel 4. 33</w:t>
        </w:r>
        <w:r w:rsidRPr="00AC7FBD">
          <w:rPr>
            <w:rStyle w:val="Hyperlink"/>
            <w:i/>
            <w:noProof/>
            <w:lang w:val="id-ID"/>
          </w:rPr>
          <w:t xml:space="preserve"> Biaya Pajak 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1" w:history="1">
        <w:r w:rsidRPr="00AC7FBD">
          <w:rPr>
            <w:rStyle w:val="Hyperlink"/>
            <w:i/>
            <w:noProof/>
          </w:rPr>
          <w:t>Tabel 4. 34</w:t>
        </w:r>
        <w:r w:rsidRPr="00AC7FBD">
          <w:rPr>
            <w:rStyle w:val="Hyperlink"/>
            <w:i/>
            <w:noProof/>
            <w:lang w:val="id-ID"/>
          </w:rPr>
          <w:t xml:space="preserve"> Biaya Pajak Tahunan 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2" w:history="1">
        <w:r w:rsidRPr="00AC7FBD">
          <w:rPr>
            <w:rStyle w:val="Hyperlink"/>
            <w:i/>
            <w:noProof/>
          </w:rPr>
          <w:t>Tabel 4. 35</w:t>
        </w:r>
        <w:r w:rsidRPr="00AC7FBD">
          <w:rPr>
            <w:rStyle w:val="Hyperlink"/>
            <w:i/>
            <w:noProof/>
            <w:lang w:val="id-ID"/>
          </w:rPr>
          <w:t xml:space="preserve"> Data Pendapatan Sewa HPPI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3" w:history="1">
        <w:r w:rsidRPr="00AC7FBD">
          <w:rPr>
            <w:rStyle w:val="Hyperlink"/>
            <w:i/>
            <w:noProof/>
          </w:rPr>
          <w:t>Tabel 4. 36</w:t>
        </w:r>
        <w:r w:rsidRPr="00AC7FBD">
          <w:rPr>
            <w:rStyle w:val="Hyperlink"/>
            <w:i/>
            <w:noProof/>
            <w:lang w:val="id-ID"/>
          </w:rPr>
          <w:t xml:space="preserve"> Data Pendapatan Sewa Herbalife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4" w:history="1">
        <w:r w:rsidRPr="00AC7FBD">
          <w:rPr>
            <w:rStyle w:val="Hyperlink"/>
            <w:i/>
            <w:noProof/>
          </w:rPr>
          <w:t>Tabel 4. 37</w:t>
        </w:r>
        <w:r w:rsidRPr="00AC7FBD">
          <w:rPr>
            <w:rStyle w:val="Hyperlink"/>
            <w:i/>
            <w:noProof/>
            <w:lang w:val="id-ID"/>
          </w:rPr>
          <w:t xml:space="preserve"> Data Pendapatan Sewa HPPI dan Herbalife Periode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5" w:history="1">
        <w:r w:rsidRPr="00AC7FBD">
          <w:rPr>
            <w:rStyle w:val="Hyperlink"/>
            <w:noProof/>
          </w:rPr>
          <w:t>Tabel 4. 38</w:t>
        </w:r>
        <w:r w:rsidRPr="00AC7FBD">
          <w:rPr>
            <w:rStyle w:val="Hyperlink"/>
            <w:noProof/>
            <w:lang w:val="id-ID"/>
          </w:rPr>
          <w:t xml:space="preserve"> Laporan Laba Rugi periode 2020 (investasi 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6" w:history="1">
        <w:r w:rsidRPr="00AC7FBD">
          <w:rPr>
            <w:rStyle w:val="Hyperlink"/>
            <w:i/>
            <w:noProof/>
          </w:rPr>
          <w:t>Tabel 4. 39</w:t>
        </w:r>
        <w:r w:rsidRPr="00AC7FBD">
          <w:rPr>
            <w:rStyle w:val="Hyperlink"/>
            <w:i/>
            <w:noProof/>
            <w:lang w:val="id-ID"/>
          </w:rPr>
          <w:t xml:space="preserve"> Laporan Laba Rugi periode 2020 (investasi 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7" w:history="1">
        <w:r w:rsidRPr="00AC7FBD">
          <w:rPr>
            <w:rStyle w:val="Hyperlink"/>
            <w:i/>
            <w:noProof/>
          </w:rPr>
          <w:t>Tabel 4. 40</w:t>
        </w:r>
        <w:r w:rsidRPr="00AC7FBD">
          <w:rPr>
            <w:rStyle w:val="Hyperlink"/>
            <w:i/>
            <w:noProof/>
            <w:lang w:val="id-ID"/>
          </w:rPr>
          <w:t xml:space="preserve">  Laporan  Neraca Perusahaan 2020( Setelah Investasi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8" w:history="1">
        <w:r w:rsidRPr="00AC7FBD">
          <w:rPr>
            <w:rStyle w:val="Hyperlink"/>
            <w:i/>
            <w:noProof/>
          </w:rPr>
          <w:t>Tabel 4. 41</w:t>
        </w:r>
        <w:r w:rsidRPr="00AC7FBD">
          <w:rPr>
            <w:rStyle w:val="Hyperlink"/>
            <w:i/>
            <w:noProof/>
            <w:lang w:val="id-ID"/>
          </w:rPr>
          <w:t xml:space="preserve">  Laporan  Neraca Perusahaan 2020( Setelah Investasi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69" w:history="1">
        <w:r w:rsidRPr="00AC7FBD">
          <w:rPr>
            <w:rStyle w:val="Hyperlink"/>
            <w:i/>
            <w:noProof/>
          </w:rPr>
          <w:t>Tabel 4. 42</w:t>
        </w:r>
        <w:r w:rsidRPr="00AC7FBD">
          <w:rPr>
            <w:rStyle w:val="Hyperlink"/>
            <w:i/>
            <w:noProof/>
            <w:lang w:val="id-ID"/>
          </w:rPr>
          <w:t xml:space="preserve"> Cash Flow Perusahaan periode 2020-2024(Armada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0" w:history="1">
        <w:r w:rsidRPr="00AC7FBD">
          <w:rPr>
            <w:rStyle w:val="Hyperlink"/>
            <w:i/>
            <w:noProof/>
          </w:rPr>
          <w:t>Tabel 4. 43</w:t>
        </w:r>
        <w:r w:rsidRPr="00AC7FBD">
          <w:rPr>
            <w:rStyle w:val="Hyperlink"/>
            <w:i/>
            <w:noProof/>
            <w:lang w:val="id-ID"/>
          </w:rPr>
          <w:t xml:space="preserve"> Cash Flow Perusahaan periode 2020-2024 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1" w:history="1">
        <w:r w:rsidRPr="00AC7FBD">
          <w:rPr>
            <w:rStyle w:val="Hyperlink"/>
            <w:i/>
            <w:noProof/>
          </w:rPr>
          <w:t>Tabel 4. 44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63% dan 65%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2" w:history="1">
        <w:r w:rsidRPr="00AC7FBD">
          <w:rPr>
            <w:rStyle w:val="Hyperlink"/>
            <w:i/>
            <w:noProof/>
          </w:rPr>
          <w:t>Tabel 4. 45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63% dan 65%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3" w:history="1">
        <w:r w:rsidRPr="00AC7FBD">
          <w:rPr>
            <w:rStyle w:val="Hyperlink"/>
            <w:i/>
            <w:noProof/>
          </w:rPr>
          <w:t>Tabel 4. 46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80% dan 85%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4" w:history="1">
        <w:r w:rsidRPr="00AC7FBD">
          <w:rPr>
            <w:rStyle w:val="Hyperlink"/>
            <w:i/>
            <w:noProof/>
          </w:rPr>
          <w:t>Tabel 4. 47</w:t>
        </w:r>
        <w:r w:rsidRPr="00AC7FBD">
          <w:rPr>
            <w:rStyle w:val="Hyperlink"/>
            <w:i/>
            <w:noProof/>
            <w:lang w:val="id-ID"/>
          </w:rPr>
          <w:t xml:space="preserve"> Perhitungan NPV dengan tingkat bunga 80% dan 85%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5" w:history="1">
        <w:r w:rsidRPr="00AC7FBD">
          <w:rPr>
            <w:rStyle w:val="Hyperlink"/>
            <w:i/>
            <w:noProof/>
          </w:rPr>
          <w:t>Tabel 4. 48</w:t>
        </w:r>
        <w:r w:rsidRPr="00AC7FBD">
          <w:rPr>
            <w:rStyle w:val="Hyperlink"/>
            <w:i/>
            <w:noProof/>
            <w:lang w:val="id-ID"/>
          </w:rPr>
          <w:t xml:space="preserve"> Dengan Bunga paling rendah 18%(Armada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6" w:history="1">
        <w:r w:rsidRPr="00AC7FBD">
          <w:rPr>
            <w:rStyle w:val="Hyperlink"/>
            <w:i/>
            <w:noProof/>
          </w:rPr>
          <w:t>Tabel 4. 49</w:t>
        </w:r>
        <w:r w:rsidRPr="00AC7FBD">
          <w:rPr>
            <w:rStyle w:val="Hyperlink"/>
            <w:i/>
            <w:noProof/>
            <w:lang w:val="id-ID"/>
          </w:rPr>
          <w:t xml:space="preserve"> Dengan Bunga  27%(Armada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7" w:history="1">
        <w:r w:rsidRPr="00AC7FBD">
          <w:rPr>
            <w:rStyle w:val="Hyperlink"/>
            <w:i/>
            <w:noProof/>
          </w:rPr>
          <w:t>Tabel 4. 50</w:t>
        </w:r>
        <w:r w:rsidRPr="00AC7FBD">
          <w:rPr>
            <w:rStyle w:val="Hyperlink"/>
            <w:i/>
            <w:noProof/>
            <w:lang w:val="id-ID"/>
          </w:rPr>
          <w:t xml:space="preserve"> Dengan Bunga paling tinggi  65%(Armada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8" w:history="1">
        <w:r w:rsidRPr="00AC7FBD">
          <w:rPr>
            <w:rStyle w:val="Hyperlink"/>
            <w:i/>
            <w:noProof/>
          </w:rPr>
          <w:t>Tabel 4. 51</w:t>
        </w:r>
        <w:r w:rsidRPr="00AC7FBD">
          <w:rPr>
            <w:rStyle w:val="Hyperlink"/>
            <w:i/>
            <w:noProof/>
            <w:lang w:val="id-ID"/>
          </w:rPr>
          <w:t xml:space="preserve"> Dengan Bunga  67% (Armada Baru)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79" w:history="1">
        <w:r w:rsidRPr="00AC7FBD">
          <w:rPr>
            <w:rStyle w:val="Hyperlink"/>
            <w:i/>
            <w:noProof/>
          </w:rPr>
          <w:t>Tabel 4. 52</w:t>
        </w:r>
        <w:r w:rsidRPr="00AC7FBD">
          <w:rPr>
            <w:rStyle w:val="Hyperlink"/>
            <w:i/>
            <w:noProof/>
            <w:lang w:val="id-ID"/>
          </w:rPr>
          <w:t xml:space="preserve"> Dengan Bunga paling rendah 18%(Armada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0" w:history="1">
        <w:r w:rsidRPr="00AC7FBD">
          <w:rPr>
            <w:rStyle w:val="Hyperlink"/>
            <w:i/>
            <w:noProof/>
          </w:rPr>
          <w:t>Tabel 4. 53</w:t>
        </w:r>
        <w:r w:rsidRPr="00AC7FBD">
          <w:rPr>
            <w:rStyle w:val="Hyperlink"/>
            <w:i/>
            <w:noProof/>
            <w:lang w:val="id-ID"/>
          </w:rPr>
          <w:t xml:space="preserve"> Dengan Bunga  45%(Armada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1" w:history="1">
        <w:r w:rsidRPr="00AC7FBD">
          <w:rPr>
            <w:rStyle w:val="Hyperlink"/>
            <w:i/>
            <w:noProof/>
          </w:rPr>
          <w:t>Tabel 4. 54</w:t>
        </w:r>
        <w:r w:rsidRPr="00AC7FBD">
          <w:rPr>
            <w:rStyle w:val="Hyperlink"/>
            <w:i/>
            <w:noProof/>
            <w:lang w:val="id-ID"/>
          </w:rPr>
          <w:t xml:space="preserve"> Dengan Bunga Paling besar 85%(Armada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2" w:history="1">
        <w:r w:rsidRPr="00AC7FBD">
          <w:rPr>
            <w:rStyle w:val="Hyperlink"/>
            <w:i/>
            <w:noProof/>
          </w:rPr>
          <w:t>Tabel 4. 55</w:t>
        </w:r>
        <w:r w:rsidRPr="00AC7FBD">
          <w:rPr>
            <w:rStyle w:val="Hyperlink"/>
            <w:i/>
            <w:noProof/>
            <w:lang w:val="id-ID"/>
          </w:rPr>
          <w:t xml:space="preserve"> Dengan Bunga  87% (Armada Bekas)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3" w:history="1">
        <w:r w:rsidRPr="00AC7FBD">
          <w:rPr>
            <w:rStyle w:val="Hyperlink"/>
            <w:i/>
            <w:noProof/>
          </w:rPr>
          <w:t>Tabel 4. 56</w:t>
        </w:r>
        <w:r w:rsidRPr="00AC7FBD">
          <w:rPr>
            <w:rStyle w:val="Hyperlink"/>
            <w:i/>
            <w:noProof/>
            <w:lang w:val="id-ID"/>
          </w:rPr>
          <w:t xml:space="preserve"> Metode Net Present Value(Sebelum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4" w:history="1">
        <w:r w:rsidRPr="00AC7FBD">
          <w:rPr>
            <w:rStyle w:val="Hyperlink"/>
            <w:i/>
            <w:noProof/>
          </w:rPr>
          <w:t>Tabel 4. 57</w:t>
        </w:r>
        <w:r w:rsidRPr="00AC7FBD">
          <w:rPr>
            <w:rStyle w:val="Hyperlink"/>
            <w:i/>
            <w:noProof/>
            <w:lang w:val="id-ID"/>
          </w:rPr>
          <w:t xml:space="preserve"> Metode Payback Period (Sebelum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5" w:history="1">
        <w:r w:rsidRPr="00AC7FBD">
          <w:rPr>
            <w:rStyle w:val="Hyperlink"/>
            <w:i/>
            <w:noProof/>
          </w:rPr>
          <w:t>Tabel 4. 58</w:t>
        </w:r>
        <w:r w:rsidRPr="00AC7FBD">
          <w:rPr>
            <w:rStyle w:val="Hyperlink"/>
            <w:i/>
            <w:noProof/>
            <w:lang w:val="id-ID"/>
          </w:rPr>
          <w:t xml:space="preserve"> Metode Internal Rate Of Return (IRR) (Sebelum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6" w:history="1">
        <w:r w:rsidRPr="00AC7FBD">
          <w:rPr>
            <w:rStyle w:val="Hyperlink"/>
            <w:i/>
            <w:noProof/>
          </w:rPr>
          <w:t>Tabel 4. 59</w:t>
        </w:r>
        <w:r w:rsidRPr="00AC7FBD">
          <w:rPr>
            <w:rStyle w:val="Hyperlink"/>
            <w:i/>
            <w:noProof/>
            <w:lang w:val="id-ID"/>
          </w:rPr>
          <w:t xml:space="preserve"> Metode Net Present Value (setelah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7" w:history="1">
        <w:r w:rsidRPr="00AC7FBD">
          <w:rPr>
            <w:rStyle w:val="Hyperlink"/>
            <w:i/>
            <w:noProof/>
          </w:rPr>
          <w:t>Tabel 4. 60</w:t>
        </w:r>
        <w:r w:rsidRPr="00AC7FBD">
          <w:rPr>
            <w:rStyle w:val="Hyperlink"/>
            <w:i/>
            <w:noProof/>
            <w:lang w:val="id-ID"/>
          </w:rPr>
          <w:t xml:space="preserve"> Metode Payback Period (Setelah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8" w:history="1">
        <w:r w:rsidRPr="00AC7FBD">
          <w:rPr>
            <w:rStyle w:val="Hyperlink"/>
            <w:i/>
            <w:noProof/>
          </w:rPr>
          <w:t>Tabel 4. 61</w:t>
        </w:r>
        <w:r w:rsidRPr="00AC7FBD">
          <w:rPr>
            <w:rStyle w:val="Hyperlink"/>
            <w:i/>
            <w:noProof/>
            <w:lang w:val="id-ID"/>
          </w:rPr>
          <w:t xml:space="preserve"> Metode Internal Rate Of Return (IRR) (Setelah investasi)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89" w:history="1">
        <w:r w:rsidRPr="00AC7FBD">
          <w:rPr>
            <w:rStyle w:val="Hyperlink"/>
            <w:i/>
            <w:noProof/>
          </w:rPr>
          <w:t>Tabel 4. 62</w:t>
        </w:r>
        <w:r w:rsidRPr="00AC7FBD">
          <w:rPr>
            <w:rStyle w:val="Hyperlink"/>
            <w:i/>
            <w:noProof/>
            <w:lang w:val="id-ID"/>
          </w:rPr>
          <w:t xml:space="preserve"> Metode Analisis Sensitivitas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341A6" w:rsidRDefault="00D341A6" w:rsidP="00D341A6">
      <w:pPr>
        <w:pStyle w:val="TableofFigures"/>
        <w:tabs>
          <w:tab w:val="right" w:leader="dot" w:pos="7474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5467790" w:history="1">
        <w:r w:rsidRPr="00AC7FBD">
          <w:rPr>
            <w:rStyle w:val="Hyperlink"/>
            <w:i/>
            <w:noProof/>
          </w:rPr>
          <w:t>Tabel 4. 63</w:t>
        </w:r>
        <w:r w:rsidRPr="00AC7FBD">
          <w:rPr>
            <w:rStyle w:val="Hyperlink"/>
            <w:i/>
            <w:noProof/>
            <w:lang w:val="id-ID"/>
          </w:rPr>
          <w:t xml:space="preserve"> Perbabdingan sebelum dan setelah investasi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341A6" w:rsidRPr="009C403C" w:rsidRDefault="00D341A6" w:rsidP="00D341A6">
      <w:pPr>
        <w:jc w:val="center"/>
        <w:rPr>
          <w:lang w:val="id-ID"/>
        </w:rPr>
      </w:pPr>
      <w:r>
        <w:rPr>
          <w:lang w:val="id-ID"/>
        </w:rPr>
        <w:fldChar w:fldCharType="end"/>
      </w:r>
    </w:p>
    <w:p w:rsidR="00D341A6" w:rsidRPr="00D03D18" w:rsidRDefault="00D341A6" w:rsidP="00D341A6">
      <w:pPr>
        <w:rPr>
          <w:sz w:val="22"/>
          <w:lang w:val="id-ID"/>
        </w:rPr>
      </w:pPr>
    </w:p>
    <w:p w:rsidR="00D341A6" w:rsidRDefault="00D341A6" w:rsidP="00D341A6">
      <w:pPr>
        <w:pStyle w:val="Heading1"/>
        <w:jc w:val="center"/>
      </w:pPr>
      <w:bookmarkStart w:id="2" w:name="_Toc39882316"/>
      <w:bookmarkStart w:id="3" w:name="_Toc45368501"/>
      <w:r>
        <w:t>DAFTAR GAMBAR</w:t>
      </w:r>
      <w:bookmarkEnd w:id="2"/>
      <w:bookmarkEnd w:id="3"/>
    </w:p>
    <w:p w:rsidR="00D341A6" w:rsidRPr="001C770E" w:rsidRDefault="00D341A6" w:rsidP="00D341A6"/>
    <w:p w:rsidR="00D341A6" w:rsidRDefault="00D341A6" w:rsidP="00D341A6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Gambar1.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  <w:lang w:val="id-ID"/>
        </w:rPr>
        <w:t xml:space="preserve"> Sistem Alur Pen</w:t>
      </w:r>
      <w:proofErr w:type="spellStart"/>
      <w:r>
        <w:rPr>
          <w:rFonts w:cs="Times New Roman"/>
          <w:szCs w:val="24"/>
        </w:rPr>
        <w:t>erimaan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pendistribusian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PT.Agility</w:t>
      </w:r>
      <w:proofErr w:type="spellEnd"/>
      <w:r>
        <w:rPr>
          <w:rFonts w:cs="Times New Roman"/>
          <w:szCs w:val="24"/>
        </w:rPr>
        <w:t>………2</w:t>
      </w:r>
    </w:p>
    <w:p w:rsidR="00D341A6" w:rsidRPr="000A1BA2" w:rsidRDefault="00D341A6" w:rsidP="00D341A6">
      <w:pPr>
        <w:spacing w:line="276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Gambar1.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  <w:lang w:val="id-ID"/>
        </w:rPr>
        <w:t xml:space="preserve"> Sistem Alur Pengiriman Domestik</w:t>
      </w:r>
      <w:r>
        <w:rPr>
          <w:rFonts w:cs="Times New Roman"/>
          <w:szCs w:val="24"/>
        </w:rPr>
        <w:t>……………………………..</w:t>
      </w:r>
      <w:r>
        <w:rPr>
          <w:rFonts w:cs="Times New Roman"/>
          <w:szCs w:val="24"/>
          <w:lang w:val="id-ID"/>
        </w:rPr>
        <w:t>3</w:t>
      </w:r>
    </w:p>
    <w:p w:rsidR="00D341A6" w:rsidRPr="00701120" w:rsidRDefault="00D341A6" w:rsidP="00D341A6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Gambar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</w:rPr>
        <w:t xml:space="preserve">1: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Plan-Source-Make-Deliver-Return………………….</w:t>
      </w:r>
      <w:r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</w:rPr>
        <w:t>17</w:t>
      </w:r>
    </w:p>
    <w:p w:rsidR="00D341A6" w:rsidRPr="000A1BA2" w:rsidRDefault="00D341A6" w:rsidP="00D341A6">
      <w:pPr>
        <w:spacing w:line="276" w:lineRule="auto"/>
        <w:rPr>
          <w:rFonts w:cs="Times New Roman"/>
          <w:lang w:val="id-ID"/>
        </w:rPr>
      </w:pPr>
      <w:r w:rsidRPr="00FA65AC">
        <w:rPr>
          <w:rFonts w:cs="Times New Roman"/>
          <w:lang w:val="id-ID"/>
        </w:rPr>
        <w:t>Gambar</w:t>
      </w:r>
      <w:r>
        <w:rPr>
          <w:rFonts w:cs="Times New Roman"/>
        </w:rPr>
        <w:t xml:space="preserve"> 3.1.</w:t>
      </w:r>
      <w:r w:rsidRPr="00FA65AC">
        <w:rPr>
          <w:rFonts w:cs="Times New Roman"/>
          <w:lang w:val="id-ID"/>
        </w:rPr>
        <w:t xml:space="preserve"> : Flowchart Penelitian</w:t>
      </w:r>
      <w:r>
        <w:rPr>
          <w:rFonts w:cs="Times New Roman"/>
        </w:rPr>
        <w:t>………………………………………..</w:t>
      </w:r>
      <w:r>
        <w:rPr>
          <w:rFonts w:cs="Times New Roman"/>
          <w:lang w:val="id-ID"/>
        </w:rPr>
        <w:t>27</w:t>
      </w:r>
    </w:p>
    <w:p w:rsidR="00D341A6" w:rsidRPr="000A1BA2" w:rsidRDefault="00D341A6" w:rsidP="00D341A6">
      <w:pPr>
        <w:spacing w:line="276" w:lineRule="auto"/>
        <w:rPr>
          <w:rFonts w:cs="Times New Roman"/>
          <w:lang w:val="id-ID"/>
        </w:rPr>
      </w:pPr>
      <w:r w:rsidRPr="00FA65AC">
        <w:rPr>
          <w:rFonts w:cs="Times New Roman"/>
          <w:lang w:val="id-ID"/>
        </w:rPr>
        <w:t>Gambar</w:t>
      </w:r>
      <w:r>
        <w:rPr>
          <w:rFonts w:cs="Times New Roman"/>
        </w:rPr>
        <w:t xml:space="preserve"> 3.2.</w:t>
      </w:r>
      <w:r>
        <w:rPr>
          <w:rFonts w:cs="Times New Roman"/>
          <w:lang w:val="id-ID"/>
        </w:rPr>
        <w:t xml:space="preserve"> : </w:t>
      </w:r>
      <w:r>
        <w:rPr>
          <w:rFonts w:cs="Times New Roman"/>
        </w:rPr>
        <w:t xml:space="preserve">Time Line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>………………………………………..3</w:t>
      </w:r>
      <w:r>
        <w:rPr>
          <w:rFonts w:cs="Times New Roman"/>
          <w:lang w:val="id-ID"/>
        </w:rPr>
        <w:t>2</w:t>
      </w:r>
    </w:p>
    <w:p w:rsidR="00D341A6" w:rsidRPr="000A1BA2" w:rsidRDefault="00D341A6" w:rsidP="00D341A6">
      <w:pPr>
        <w:spacing w:line="360" w:lineRule="auto"/>
        <w:rPr>
          <w:rFonts w:cs="Times New Roman"/>
          <w:szCs w:val="24"/>
          <w:lang w:val="id-ID"/>
        </w:rPr>
      </w:pPr>
      <w:proofErr w:type="spellStart"/>
      <w:r w:rsidRPr="00C036A5">
        <w:rPr>
          <w:rFonts w:cs="Times New Roman"/>
          <w:szCs w:val="24"/>
        </w:rPr>
        <w:t>Gambar</w:t>
      </w:r>
      <w:proofErr w:type="spellEnd"/>
      <w:r w:rsidRPr="00C036A5">
        <w:rPr>
          <w:rFonts w:cs="Times New Roman"/>
          <w:szCs w:val="24"/>
        </w:rPr>
        <w:t xml:space="preserve"> 4.1 </w:t>
      </w:r>
      <w:proofErr w:type="spellStart"/>
      <w:r w:rsidRPr="00C036A5">
        <w:rPr>
          <w:rFonts w:cs="Times New Roman"/>
          <w:szCs w:val="24"/>
        </w:rPr>
        <w:t>Grafik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peningkatan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suku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bunga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terhadap</w:t>
      </w:r>
      <w:proofErr w:type="spellEnd"/>
      <w:r w:rsidRPr="00C036A5">
        <w:rPr>
          <w:rFonts w:cs="Times New Roman"/>
          <w:szCs w:val="24"/>
        </w:rPr>
        <w:t xml:space="preserve"> NPV</w:t>
      </w:r>
      <w:r>
        <w:rPr>
          <w:rFonts w:cs="Times New Roman"/>
          <w:szCs w:val="24"/>
        </w:rPr>
        <w:t>………………</w:t>
      </w:r>
      <w:r>
        <w:rPr>
          <w:rFonts w:cs="Times New Roman"/>
          <w:szCs w:val="24"/>
          <w:lang w:val="id-ID"/>
        </w:rPr>
        <w:t>71</w:t>
      </w:r>
    </w:p>
    <w:p w:rsidR="009A6E02" w:rsidRDefault="00D341A6" w:rsidP="00D341A6">
      <w:proofErr w:type="spellStart"/>
      <w:r w:rsidRPr="00C036A5">
        <w:rPr>
          <w:rFonts w:cs="Times New Roman"/>
          <w:szCs w:val="24"/>
        </w:rPr>
        <w:t>Gambar</w:t>
      </w:r>
      <w:proofErr w:type="spellEnd"/>
      <w:r w:rsidRPr="00C036A5">
        <w:rPr>
          <w:rFonts w:cs="Times New Roman"/>
          <w:szCs w:val="24"/>
        </w:rPr>
        <w:t xml:space="preserve"> 4.2 </w:t>
      </w:r>
      <w:proofErr w:type="spellStart"/>
      <w:r w:rsidRPr="00C036A5">
        <w:rPr>
          <w:rFonts w:cs="Times New Roman"/>
          <w:szCs w:val="24"/>
        </w:rPr>
        <w:t>Grafik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peningkatan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suku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bunga</w:t>
      </w:r>
      <w:proofErr w:type="spellEnd"/>
      <w:r w:rsidRPr="00C036A5">
        <w:rPr>
          <w:rFonts w:cs="Times New Roman"/>
          <w:szCs w:val="24"/>
        </w:rPr>
        <w:t xml:space="preserve"> </w:t>
      </w:r>
      <w:proofErr w:type="spellStart"/>
      <w:r w:rsidRPr="00C036A5">
        <w:rPr>
          <w:rFonts w:cs="Times New Roman"/>
          <w:szCs w:val="24"/>
        </w:rPr>
        <w:t>terhadap</w:t>
      </w:r>
      <w:proofErr w:type="spellEnd"/>
      <w:r w:rsidRPr="00C036A5">
        <w:rPr>
          <w:rFonts w:cs="Times New Roman"/>
          <w:szCs w:val="24"/>
        </w:rPr>
        <w:t xml:space="preserve"> NPV</w:t>
      </w:r>
      <w:r>
        <w:rPr>
          <w:rFonts w:cs="Times New Roman"/>
          <w:szCs w:val="24"/>
        </w:rPr>
        <w:t>………………7</w:t>
      </w:r>
      <w:r>
        <w:rPr>
          <w:rFonts w:cs="Times New Roman"/>
          <w:szCs w:val="24"/>
          <w:lang w:val="id-ID"/>
        </w:rPr>
        <w:t>4</w:t>
      </w:r>
    </w:p>
    <w:sectPr w:rsidR="009A6E02" w:rsidSect="009A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341A6"/>
    <w:rsid w:val="009A6E02"/>
    <w:rsid w:val="00A531EE"/>
    <w:rsid w:val="00D3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A6"/>
    <w:pPr>
      <w:spacing w:after="160" w:line="259" w:lineRule="auto"/>
      <w:jc w:val="both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1A6"/>
    <w:pPr>
      <w:keepNext/>
      <w:keepLines/>
      <w:spacing w:before="360" w:after="120" w:line="240" w:lineRule="auto"/>
      <w:outlineLvl w:val="0"/>
    </w:pPr>
    <w:rPr>
      <w:rFonts w:eastAsia="SimSun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1A6"/>
    <w:rPr>
      <w:rFonts w:ascii="Times New Roman" w:eastAsia="SimSun" w:hAnsi="Times New Roman" w:cs="SimSun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341A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341A6"/>
    <w:pPr>
      <w:spacing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3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53DB-AAC7-43EE-BC4D-04CB5DC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indotech solusi</dc:creator>
  <cp:lastModifiedBy>indotech solusi</cp:lastModifiedBy>
  <cp:revision>1</cp:revision>
  <dcterms:created xsi:type="dcterms:W3CDTF">2020-09-08T12:05:00Z</dcterms:created>
  <dcterms:modified xsi:type="dcterms:W3CDTF">2020-09-08T12:05:00Z</dcterms:modified>
</cp:coreProperties>
</file>