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5A" w:rsidRPr="00AD7870" w:rsidRDefault="00A438A5" w:rsidP="00AE665A">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78195" cy="2114550"/>
            <wp:effectExtent l="19050" t="0" r="8255"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rcRect t="5021" b="2092"/>
                    <a:stretch>
                      <a:fillRect/>
                    </a:stretch>
                  </pic:blipFill>
                  <pic:spPr>
                    <a:xfrm>
                      <a:off x="0" y="0"/>
                      <a:ext cx="5878195" cy="2114550"/>
                    </a:xfrm>
                    <a:prstGeom prst="rect">
                      <a:avLst/>
                    </a:prstGeom>
                  </pic:spPr>
                </pic:pic>
              </a:graphicData>
            </a:graphic>
          </wp:inline>
        </w:drawing>
      </w:r>
    </w:p>
    <w:p w:rsidR="00776F4E" w:rsidRPr="00AD7870" w:rsidRDefault="00776F4E" w:rsidP="00AD7870">
      <w:pPr>
        <w:spacing w:line="240" w:lineRule="auto"/>
        <w:rPr>
          <w:rFonts w:ascii="Times New Roman" w:hAnsi="Times New Roman" w:cs="Times New Roman"/>
          <w:b/>
          <w:sz w:val="24"/>
          <w:szCs w:val="24"/>
        </w:rPr>
      </w:pPr>
      <w:r w:rsidRPr="00AD7870">
        <w:rPr>
          <w:rFonts w:ascii="Times New Roman" w:hAnsi="Times New Roman" w:cs="Times New Roman"/>
          <w:b/>
          <w:sz w:val="24"/>
          <w:szCs w:val="24"/>
        </w:rPr>
        <w:t>ABSTRACT</w:t>
      </w:r>
      <w:r w:rsidR="005F2217" w:rsidRPr="005F2217">
        <w:rPr>
          <w:rFonts w:ascii="Times New Roman" w:hAnsi="Times New Roman" w:cs="Times New Roman"/>
          <w:b/>
          <w:color w:val="FFFFFF" w:themeColor="background1"/>
          <w:sz w:val="24"/>
          <w:szCs w:val="24"/>
        </w:rPr>
        <w:t>”</w:t>
      </w:r>
    </w:p>
    <w:p w:rsidR="00776F4E" w:rsidRPr="00AD7870" w:rsidRDefault="00AE665A" w:rsidP="00AD7870">
      <w:pPr>
        <w:spacing w:line="240" w:lineRule="auto"/>
        <w:ind w:firstLine="720"/>
        <w:jc w:val="both"/>
        <w:rPr>
          <w:rFonts w:ascii="Times New Roman" w:hAnsi="Times New Roman" w:cs="Times New Roman"/>
          <w:sz w:val="24"/>
          <w:szCs w:val="24"/>
        </w:rPr>
      </w:pPr>
      <w:r w:rsidRPr="00AE665A">
        <w:rPr>
          <w:rFonts w:ascii="Times New Roman" w:hAnsi="Times New Roman" w:cs="Times New Roman"/>
          <w:color w:val="FFFFFF" w:themeColor="background1"/>
          <w:sz w:val="24"/>
          <w:szCs w:val="24"/>
        </w:rPr>
        <w:t>“</w:t>
      </w:r>
      <w:r w:rsidR="009620FC">
        <w:rPr>
          <w:rFonts w:ascii="Times New Roman" w:hAnsi="Times New Roman" w:cs="Times New Roman"/>
          <w:sz w:val="24"/>
          <w:szCs w:val="24"/>
        </w:rPr>
        <w:t>In</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general</w:t>
      </w:r>
      <w:proofErr w:type="gramStart"/>
      <w:r w:rsidR="009620FC">
        <w:rPr>
          <w:rFonts w:ascii="Times New Roman" w:hAnsi="Times New Roman" w:cs="Times New Roman"/>
          <w:sz w:val="24"/>
          <w:szCs w:val="24"/>
        </w:rPr>
        <w:t>,</w:t>
      </w:r>
      <w:r w:rsidR="009620FC" w:rsidRPr="009620FC">
        <w:rPr>
          <w:rFonts w:ascii="Times New Roman" w:hAnsi="Times New Roman" w:cs="Times New Roman"/>
          <w:b/>
          <w:color w:val="FFFFFF" w:themeColor="background1"/>
          <w:sz w:val="24"/>
          <w:szCs w:val="24"/>
        </w:rPr>
        <w:t>.</w:t>
      </w:r>
      <w:proofErr w:type="gramEnd"/>
      <w:r w:rsidR="009620FC">
        <w:rPr>
          <w:rFonts w:ascii="Times New Roman" w:hAnsi="Times New Roman" w:cs="Times New Roman"/>
          <w:sz w:val="24"/>
          <w:szCs w:val="24"/>
        </w:rPr>
        <w:t>the</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purpose</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of</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the</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company</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was</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founded</w:t>
      </w:r>
      <w:r>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is</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to</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make</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a</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profit.</w:t>
      </w:r>
      <w:r w:rsidR="009620FC" w:rsidRPr="009620FC">
        <w:rPr>
          <w:rFonts w:ascii="Times New Roman" w:hAnsi="Times New Roman" w:cs="Times New Roman"/>
          <w:b/>
          <w:color w:val="FFFFFF" w:themeColor="background1"/>
          <w:sz w:val="24"/>
          <w:szCs w:val="24"/>
        </w:rPr>
        <w:t>.</w:t>
      </w:r>
      <w:proofErr w:type="gramStart"/>
      <w:r w:rsidR="009620FC">
        <w:rPr>
          <w:rFonts w:ascii="Times New Roman" w:hAnsi="Times New Roman" w:cs="Times New Roman"/>
          <w:sz w:val="24"/>
          <w:szCs w:val="24"/>
        </w:rPr>
        <w:t>Profit</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can</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be</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b/>
          <w:color w:val="FFFFFF" w:themeColor="background1"/>
          <w:sz w:val="24"/>
          <w:szCs w:val="24"/>
        </w:rPr>
        <w:t xml:space="preserve"> </w:t>
      </w:r>
      <w:r w:rsidR="009620FC">
        <w:rPr>
          <w:rFonts w:ascii="Times New Roman" w:hAnsi="Times New Roman" w:cs="Times New Roman"/>
          <w:sz w:val="24"/>
          <w:szCs w:val="24"/>
        </w:rPr>
        <w:t>obtained</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with</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a</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good</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level</w:t>
      </w:r>
      <w:r w:rsidR="009620FC" w:rsidRPr="009620FC">
        <w:rPr>
          <w:rFonts w:ascii="Times New Roman" w:hAnsi="Times New Roman" w:cs="Times New Roman"/>
          <w:b/>
          <w:color w:val="FFFFFF" w:themeColor="background1"/>
          <w:sz w:val="24"/>
          <w:szCs w:val="24"/>
        </w:rPr>
        <w:t>.</w:t>
      </w:r>
      <w:r w:rsidR="009620FC">
        <w:rPr>
          <w:rFonts w:ascii="Times New Roman" w:hAnsi="Times New Roman" w:cs="Times New Roman"/>
          <w:sz w:val="24"/>
          <w:szCs w:val="24"/>
        </w:rPr>
        <w:t>of</w:t>
      </w:r>
      <w:r w:rsidR="009620FC" w:rsidRPr="009620FC">
        <w:rPr>
          <w:rFonts w:ascii="Times New Roman" w:hAnsi="Times New Roman" w:cs="Times New Roman"/>
          <w:b/>
          <w:color w:val="FFFFFF" w:themeColor="background1"/>
          <w:sz w:val="24"/>
          <w:szCs w:val="24"/>
        </w:rPr>
        <w:t>.</w:t>
      </w:r>
      <w:r w:rsidR="00776F4E" w:rsidRPr="00AD7870">
        <w:rPr>
          <w:rFonts w:ascii="Times New Roman" w:hAnsi="Times New Roman" w:cs="Times New Roman"/>
          <w:sz w:val="24"/>
          <w:szCs w:val="24"/>
        </w:rPr>
        <w:t>financin</w:t>
      </w:r>
      <w:r w:rsidR="00520F5F">
        <w:rPr>
          <w:rFonts w:ascii="Times New Roman" w:hAnsi="Times New Roman" w:cs="Times New Roman"/>
          <w:sz w:val="24"/>
          <w:szCs w:val="24"/>
        </w:rPr>
        <w:t>g.</w:t>
      </w:r>
      <w:proofErr w:type="gramEnd"/>
      <w:r w:rsidR="00520F5F">
        <w:rPr>
          <w:rFonts w:ascii="Times New Roman" w:hAnsi="Times New Roman" w:cs="Times New Roman"/>
          <w:sz w:val="24"/>
          <w:szCs w:val="24"/>
        </w:rPr>
        <w:t xml:space="preserve"> The financing in question is</w:t>
      </w:r>
      <w:r w:rsidR="00520F5F" w:rsidRPr="00520F5F">
        <w:rPr>
          <w:rFonts w:ascii="Times New Roman" w:hAnsi="Times New Roman" w:cs="Times New Roman"/>
          <w:color w:val="FFFFFF" w:themeColor="background1"/>
          <w:sz w:val="24"/>
          <w:szCs w:val="24"/>
        </w:rPr>
        <w:t>”</w:t>
      </w:r>
      <w:r w:rsidR="00520F5F">
        <w:rPr>
          <w:rFonts w:ascii="Times New Roman" w:hAnsi="Times New Roman" w:cs="Times New Roman"/>
          <w:sz w:val="24"/>
          <w:szCs w:val="24"/>
        </w:rPr>
        <w:t xml:space="preserve">debt </w:t>
      </w:r>
      <w:proofErr w:type="gramStart"/>
      <w:r w:rsidR="00520F5F">
        <w:rPr>
          <w:rFonts w:ascii="Times New Roman" w:hAnsi="Times New Roman" w:cs="Times New Roman"/>
          <w:sz w:val="24"/>
          <w:szCs w:val="24"/>
        </w:rPr>
        <w:t>financing</w:t>
      </w:r>
      <w:r w:rsidR="00520F5F" w:rsidRPr="00520F5F">
        <w:rPr>
          <w:rFonts w:ascii="Times New Roman" w:hAnsi="Times New Roman" w:cs="Times New Roman"/>
          <w:color w:val="FFFFFF" w:themeColor="background1"/>
          <w:sz w:val="24"/>
          <w:szCs w:val="24"/>
        </w:rPr>
        <w:t>”</w:t>
      </w:r>
      <w:proofErr w:type="gramEnd"/>
      <w:r w:rsidR="00776F4E" w:rsidRPr="00AD7870">
        <w:rPr>
          <w:rFonts w:ascii="Times New Roman" w:hAnsi="Times New Roman" w:cs="Times New Roman"/>
          <w:sz w:val="24"/>
          <w:szCs w:val="24"/>
        </w:rPr>
        <w:t>and equity financing.</w:t>
      </w:r>
      <w:r w:rsidR="00520F5F" w:rsidRPr="00520F5F">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 xml:space="preserve">The financing </w:t>
      </w:r>
      <w:r w:rsidR="00520F5F">
        <w:rPr>
          <w:rFonts w:ascii="Times New Roman" w:hAnsi="Times New Roman" w:cs="Times New Roman"/>
          <w:sz w:val="24"/>
          <w:szCs w:val="24"/>
        </w:rPr>
        <w:t>is</w:t>
      </w:r>
      <w:r w:rsidR="00520F5F" w:rsidRPr="00520F5F">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used as considera</w:t>
      </w:r>
      <w:r>
        <w:rPr>
          <w:rFonts w:ascii="Times New Roman" w:hAnsi="Times New Roman" w:cs="Times New Roman"/>
          <w:sz w:val="24"/>
          <w:szCs w:val="24"/>
        </w:rPr>
        <w:t>tion in future decision making.</w:t>
      </w:r>
      <w:r w:rsidRPr="00AE665A">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 xml:space="preserve">In principle, the better the level of corporate financing, the better the company will get profits. The purpose of this </w:t>
      </w:r>
      <w:r>
        <w:rPr>
          <w:rFonts w:ascii="Times New Roman" w:hAnsi="Times New Roman" w:cs="Times New Roman"/>
          <w:sz w:val="24"/>
          <w:szCs w:val="24"/>
        </w:rPr>
        <w:t>study is to determine the level</w:t>
      </w:r>
      <w:r w:rsidRPr="00AE665A">
        <w:rPr>
          <w:rFonts w:ascii="Times New Roman" w:hAnsi="Times New Roman" w:cs="Times New Roman"/>
          <w:color w:val="FFFFFF" w:themeColor="background1"/>
          <w:sz w:val="24"/>
          <w:szCs w:val="24"/>
        </w:rPr>
        <w:t>”</w:t>
      </w:r>
      <w:r w:rsidR="0003457D">
        <w:rPr>
          <w:rFonts w:ascii="Times New Roman" w:hAnsi="Times New Roman" w:cs="Times New Roman"/>
          <w:sz w:val="24"/>
          <w:szCs w:val="24"/>
        </w:rPr>
        <w:t>of debt financing and equity</w:t>
      </w:r>
      <w:r w:rsidR="0003457D" w:rsidRPr="0003457D">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financing to profits in PERUMDA BPR Lamongan Regional Bank, and can provide suggestions or recommendations for improvements to existing problems regarding the company's level of financing.</w:t>
      </w:r>
      <w:r w:rsidRPr="00AE665A">
        <w:rPr>
          <w:rFonts w:ascii="Times New Roman" w:hAnsi="Times New Roman" w:cs="Times New Roman"/>
          <w:color w:val="FFFFFF" w:themeColor="background1"/>
          <w:sz w:val="24"/>
          <w:szCs w:val="24"/>
        </w:rPr>
        <w:t>”</w:t>
      </w:r>
    </w:p>
    <w:p w:rsidR="00776F4E" w:rsidRPr="00AD7870" w:rsidRDefault="00AE665A" w:rsidP="00AD7870">
      <w:pPr>
        <w:spacing w:line="240" w:lineRule="auto"/>
        <w:ind w:firstLine="720"/>
        <w:jc w:val="both"/>
        <w:rPr>
          <w:rFonts w:ascii="Times New Roman" w:hAnsi="Times New Roman" w:cs="Times New Roman"/>
          <w:sz w:val="24"/>
          <w:szCs w:val="24"/>
        </w:rPr>
      </w:pPr>
      <w:r w:rsidRPr="00AE665A">
        <w:rPr>
          <w:rFonts w:ascii="Times New Roman" w:hAnsi="Times New Roman" w:cs="Times New Roman"/>
          <w:color w:val="FFFFFF" w:themeColor="background1"/>
          <w:sz w:val="24"/>
          <w:szCs w:val="24"/>
        </w:rPr>
        <w:t>“</w:t>
      </w:r>
      <w:r w:rsidR="00520F5F">
        <w:rPr>
          <w:rFonts w:ascii="Times New Roman" w:hAnsi="Times New Roman" w:cs="Times New Roman"/>
          <w:color w:val="FFFFFF" w:themeColor="background1"/>
          <w:sz w:val="24"/>
          <w:szCs w:val="24"/>
        </w:rPr>
        <w:t>”</w:t>
      </w:r>
      <w:r w:rsidR="00520F5F">
        <w:rPr>
          <w:rFonts w:ascii="Times New Roman" w:hAnsi="Times New Roman" w:cs="Times New Roman"/>
          <w:sz w:val="24"/>
          <w:szCs w:val="24"/>
        </w:rPr>
        <w:t>This research is a descriptive</w:t>
      </w:r>
      <w:r w:rsidR="00520F5F" w:rsidRPr="00520F5F">
        <w:rPr>
          <w:rFonts w:ascii="Times New Roman" w:hAnsi="Times New Roman" w:cs="Times New Roman"/>
          <w:color w:val="FFFFFF" w:themeColor="background1"/>
          <w:sz w:val="24"/>
          <w:szCs w:val="24"/>
        </w:rPr>
        <w:t>”</w:t>
      </w:r>
      <w:r w:rsidR="00520F5F">
        <w:rPr>
          <w:rFonts w:ascii="Times New Roman" w:hAnsi="Times New Roman" w:cs="Times New Roman"/>
          <w:sz w:val="24"/>
          <w:szCs w:val="24"/>
        </w:rPr>
        <w:t>study with a qualitative</w:t>
      </w:r>
      <w:r w:rsidR="00520F5F" w:rsidRPr="00520F5F">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approach, which is a method for analyzing financial statements in a period in a company, namely the process of understanding the prob</w:t>
      </w:r>
      <w:r>
        <w:rPr>
          <w:rFonts w:ascii="Times New Roman" w:hAnsi="Times New Roman" w:cs="Times New Roman"/>
          <w:sz w:val="24"/>
          <w:szCs w:val="24"/>
        </w:rPr>
        <w:t>lem based on something complex,</w:t>
      </w:r>
      <w:r w:rsidRPr="00AE665A">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holistic picture, giving detailed reports.</w:t>
      </w:r>
      <w:r w:rsidRPr="00AE665A">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The object of this research is the balance</w:t>
      </w:r>
      <w:r>
        <w:rPr>
          <w:rFonts w:ascii="Times New Roman" w:hAnsi="Times New Roman" w:cs="Times New Roman"/>
          <w:sz w:val="24"/>
          <w:szCs w:val="24"/>
        </w:rPr>
        <w:t xml:space="preserve"> sheet financial statements and</w:t>
      </w:r>
      <w:r w:rsidRPr="00AE665A">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the development of PERUMDA BPR Lamongan Regional Bank financial period 2017-2019.</w:t>
      </w:r>
      <w:r w:rsidRPr="00AE665A">
        <w:rPr>
          <w:rFonts w:ascii="Times New Roman" w:hAnsi="Times New Roman" w:cs="Times New Roman"/>
          <w:color w:val="FFFFFF" w:themeColor="background1"/>
          <w:sz w:val="24"/>
          <w:szCs w:val="24"/>
        </w:rPr>
        <w:t>”</w:t>
      </w:r>
    </w:p>
    <w:p w:rsidR="00776F4E" w:rsidRPr="00AD7870" w:rsidRDefault="0003457D" w:rsidP="00AD7870">
      <w:pPr>
        <w:spacing w:line="240" w:lineRule="auto"/>
        <w:ind w:firstLine="720"/>
        <w:jc w:val="both"/>
        <w:rPr>
          <w:rFonts w:ascii="Times New Roman" w:hAnsi="Times New Roman" w:cs="Times New Roman"/>
          <w:sz w:val="24"/>
          <w:szCs w:val="24"/>
        </w:rPr>
      </w:pPr>
      <w:r w:rsidRPr="0003457D">
        <w:rPr>
          <w:rFonts w:ascii="Times New Roman" w:hAnsi="Times New Roman" w:cs="Times New Roman"/>
          <w:color w:val="FFFFFF" w:themeColor="background1"/>
          <w:sz w:val="24"/>
          <w:szCs w:val="24"/>
        </w:rPr>
        <w:t>“</w:t>
      </w:r>
      <w:r w:rsidR="00520F5F">
        <w:rPr>
          <w:rFonts w:ascii="Times New Roman" w:hAnsi="Times New Roman" w:cs="Times New Roman"/>
          <w:color w:val="FFFFFF" w:themeColor="background1"/>
          <w:sz w:val="24"/>
          <w:szCs w:val="24"/>
        </w:rPr>
        <w:t>”</w:t>
      </w:r>
      <w:r w:rsidR="00520F5F">
        <w:rPr>
          <w:rFonts w:ascii="Times New Roman" w:hAnsi="Times New Roman" w:cs="Times New Roman"/>
          <w:sz w:val="24"/>
          <w:szCs w:val="24"/>
        </w:rPr>
        <w:t>The results of this</w:t>
      </w:r>
      <w:r w:rsidR="00520F5F" w:rsidRPr="00520F5F">
        <w:rPr>
          <w:rFonts w:ascii="Times New Roman" w:hAnsi="Times New Roman" w:cs="Times New Roman"/>
          <w:color w:val="FFFFFF" w:themeColor="background1"/>
          <w:sz w:val="24"/>
          <w:szCs w:val="24"/>
        </w:rPr>
        <w:t>”</w:t>
      </w:r>
      <w:r w:rsidR="00520F5F">
        <w:rPr>
          <w:rFonts w:ascii="Times New Roman" w:hAnsi="Times New Roman" w:cs="Times New Roman"/>
          <w:sz w:val="24"/>
          <w:szCs w:val="24"/>
        </w:rPr>
        <w:t>study are that the</w:t>
      </w:r>
      <w:r w:rsidR="00520F5F" w:rsidRPr="00520F5F">
        <w:rPr>
          <w:rFonts w:ascii="Times New Roman" w:hAnsi="Times New Roman" w:cs="Times New Roman"/>
          <w:color w:val="FFFFFF" w:themeColor="background1"/>
          <w:sz w:val="24"/>
          <w:szCs w:val="24"/>
        </w:rPr>
        <w:t>”</w:t>
      </w:r>
      <w:r w:rsidR="00520F5F">
        <w:rPr>
          <w:rFonts w:ascii="Times New Roman" w:hAnsi="Times New Roman" w:cs="Times New Roman"/>
          <w:sz w:val="24"/>
          <w:szCs w:val="24"/>
        </w:rPr>
        <w:t>calculation of the level</w:t>
      </w:r>
      <w:r w:rsidR="00520F5F" w:rsidRPr="00520F5F">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of debt financing and equity financing h</w:t>
      </w:r>
      <w:r>
        <w:rPr>
          <w:rFonts w:ascii="Times New Roman" w:hAnsi="Times New Roman" w:cs="Times New Roman"/>
          <w:sz w:val="24"/>
          <w:szCs w:val="24"/>
        </w:rPr>
        <w:t>as fluctuated, so the company's</w:t>
      </w:r>
      <w:r>
        <w:rPr>
          <w:rFonts w:ascii="Times New Roman" w:hAnsi="Times New Roman" w:cs="Times New Roman"/>
          <w:color w:val="FFFFFF" w:themeColor="background1"/>
          <w:sz w:val="24"/>
          <w:szCs w:val="24"/>
        </w:rPr>
        <w:t>”</w:t>
      </w:r>
      <w:r>
        <w:rPr>
          <w:rFonts w:ascii="Times New Roman" w:hAnsi="Times New Roman" w:cs="Times New Roman"/>
          <w:sz w:val="24"/>
          <w:szCs w:val="24"/>
        </w:rPr>
        <w:t>profit</w:t>
      </w:r>
      <w:r w:rsidR="00776F4E" w:rsidRPr="00AD7870">
        <w:rPr>
          <w:rFonts w:ascii="Times New Roman" w:hAnsi="Times New Roman" w:cs="Times New Roman"/>
          <w:sz w:val="24"/>
          <w:szCs w:val="24"/>
        </w:rPr>
        <w:t>calculated using the profitability ratio of</w:t>
      </w:r>
      <w:r>
        <w:rPr>
          <w:rFonts w:ascii="Times New Roman" w:hAnsi="Times New Roman" w:cs="Times New Roman"/>
          <w:sz w:val="24"/>
          <w:szCs w:val="24"/>
        </w:rPr>
        <w:t xml:space="preserve"> ROA and ROE is less effective.</w:t>
      </w:r>
      <w:r>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Which s</w:t>
      </w:r>
      <w:r>
        <w:rPr>
          <w:rFonts w:ascii="Times New Roman" w:hAnsi="Times New Roman" w:cs="Times New Roman"/>
          <w:sz w:val="24"/>
          <w:szCs w:val="24"/>
        </w:rPr>
        <w:t>hows that the company's ability</w:t>
      </w:r>
      <w:r w:rsidRPr="0003457D">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to make a profit</w:t>
      </w:r>
      <w:r>
        <w:rPr>
          <w:rFonts w:ascii="Times New Roman" w:hAnsi="Times New Roman" w:cs="Times New Roman"/>
          <w:sz w:val="24"/>
          <w:szCs w:val="24"/>
        </w:rPr>
        <w:t xml:space="preserve"> is declining.</w:t>
      </w:r>
      <w:r w:rsidRPr="0003457D">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This is caused by fluctuations in the level of debt financing and equity financing. Where in incre</w:t>
      </w:r>
      <w:r>
        <w:rPr>
          <w:rFonts w:ascii="Times New Roman" w:hAnsi="Times New Roman" w:cs="Times New Roman"/>
          <w:sz w:val="24"/>
          <w:szCs w:val="24"/>
        </w:rPr>
        <w:t>asing profit or maximum profit,</w:t>
      </w:r>
      <w:r w:rsidRPr="0003457D">
        <w:rPr>
          <w:rFonts w:ascii="Times New Roman" w:hAnsi="Times New Roman" w:cs="Times New Roman"/>
          <w:color w:val="FFFFFF" w:themeColor="background1"/>
          <w:sz w:val="24"/>
          <w:szCs w:val="24"/>
        </w:rPr>
        <w:t>”</w:t>
      </w:r>
      <w:r w:rsidR="00776F4E" w:rsidRPr="00AD7870">
        <w:rPr>
          <w:rFonts w:ascii="Times New Roman" w:hAnsi="Times New Roman" w:cs="Times New Roman"/>
          <w:sz w:val="24"/>
          <w:szCs w:val="24"/>
        </w:rPr>
        <w:t>debt financing should increase every year and equity financing decline.</w:t>
      </w:r>
      <w:r w:rsidRPr="0003457D">
        <w:rPr>
          <w:rFonts w:ascii="Times New Roman" w:hAnsi="Times New Roman" w:cs="Times New Roman"/>
          <w:color w:val="FFFFFF" w:themeColor="background1"/>
          <w:sz w:val="24"/>
          <w:szCs w:val="24"/>
        </w:rPr>
        <w:t>”</w:t>
      </w:r>
    </w:p>
    <w:p w:rsidR="00776F4E" w:rsidRPr="00AD7870" w:rsidRDefault="0003457D" w:rsidP="00AD7870">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Keywords:</w:t>
      </w:r>
      <w:r w:rsidRPr="0003457D">
        <w:rPr>
          <w:rFonts w:ascii="Times New Roman" w:hAnsi="Times New Roman" w:cs="Times New Roman"/>
          <w:b/>
          <w:color w:val="FFFFFF" w:themeColor="background1"/>
          <w:sz w:val="24"/>
          <w:szCs w:val="24"/>
        </w:rPr>
        <w:t>”</w:t>
      </w:r>
      <w:r w:rsidR="00776F4E" w:rsidRPr="00AD7870">
        <w:rPr>
          <w:rFonts w:ascii="Times New Roman" w:hAnsi="Times New Roman" w:cs="Times New Roman"/>
          <w:b/>
          <w:sz w:val="24"/>
          <w:szCs w:val="24"/>
        </w:rPr>
        <w:t>Debt Financing, Equity Financing, Profit</w:t>
      </w:r>
      <w:r w:rsidRPr="0003457D">
        <w:rPr>
          <w:rFonts w:ascii="Times New Roman" w:hAnsi="Times New Roman" w:cs="Times New Roman"/>
          <w:b/>
          <w:color w:val="FFFFFF" w:themeColor="background1"/>
          <w:sz w:val="24"/>
          <w:szCs w:val="24"/>
        </w:rPr>
        <w:t>”</w:t>
      </w:r>
    </w:p>
    <w:p w:rsidR="00A85F2F" w:rsidRPr="00AD7870" w:rsidRDefault="00A85F2F" w:rsidP="00AD7870">
      <w:pPr>
        <w:spacing w:line="240" w:lineRule="auto"/>
        <w:jc w:val="both"/>
        <w:rPr>
          <w:rFonts w:ascii="Times New Roman" w:hAnsi="Times New Roman" w:cs="Times New Roman"/>
          <w:b/>
          <w:sz w:val="24"/>
          <w:szCs w:val="24"/>
        </w:rPr>
        <w:sectPr w:rsidR="00A85F2F" w:rsidRPr="00AD7870" w:rsidSect="0069267F">
          <w:pgSz w:w="12240" w:h="15840"/>
          <w:pgMar w:top="1440" w:right="1440" w:bottom="1440" w:left="1440" w:header="720" w:footer="720" w:gutter="0"/>
          <w:cols w:space="720"/>
          <w:docGrid w:linePitch="360"/>
        </w:sectPr>
      </w:pPr>
    </w:p>
    <w:p w:rsidR="00776F4E" w:rsidRDefault="005F2217" w:rsidP="00AD787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Latar</w:t>
      </w:r>
      <w:r w:rsidRPr="005F2217">
        <w:rPr>
          <w:rFonts w:ascii="Times New Roman" w:hAnsi="Times New Roman" w:cs="Times New Roman"/>
          <w:b/>
          <w:color w:val="FFFFFF" w:themeColor="background1"/>
          <w:sz w:val="24"/>
          <w:szCs w:val="24"/>
        </w:rPr>
        <w:t>”</w:t>
      </w:r>
      <w:r w:rsidR="00776F4E" w:rsidRPr="00AD7870">
        <w:rPr>
          <w:rFonts w:ascii="Times New Roman" w:hAnsi="Times New Roman" w:cs="Times New Roman"/>
          <w:b/>
          <w:sz w:val="24"/>
          <w:szCs w:val="24"/>
        </w:rPr>
        <w:t xml:space="preserve">Belakang </w:t>
      </w:r>
    </w:p>
    <w:p w:rsidR="001B38C6" w:rsidRDefault="0003457D" w:rsidP="00932597">
      <w:pPr>
        <w:spacing w:line="240" w:lineRule="auto"/>
        <w:ind w:firstLine="426"/>
        <w:jc w:val="both"/>
        <w:rPr>
          <w:rFonts w:ascii="Times New Roman" w:hAnsi="Times New Roman" w:cs="Times New Roman"/>
          <w:color w:val="000000" w:themeColor="text1"/>
          <w:sz w:val="24"/>
          <w:szCs w:val="24"/>
        </w:rPr>
      </w:pPr>
      <w:r w:rsidRPr="0003457D">
        <w:rPr>
          <w:rFonts w:ascii="Times New Roman" w:hAnsi="Times New Roman" w:cs="Times New Roman"/>
          <w:color w:val="FFFFFF" w:themeColor="background1"/>
          <w:sz w:val="24"/>
          <w:szCs w:val="24"/>
        </w:rPr>
        <w:t>“</w:t>
      </w:r>
      <w:r w:rsidR="004C6959" w:rsidRPr="004C6959">
        <w:rPr>
          <w:rFonts w:ascii="Times New Roman" w:hAnsi="Times New Roman" w:cs="Times New Roman"/>
          <w:sz w:val="24"/>
          <w:szCs w:val="24"/>
        </w:rPr>
        <w:t>Saat ini dunia perbankan mengalami perkembangan yang diikuti dengan meningkatnya minat masyarakat untuk mengetahui segala macam bentuk aktivitas perbankan yang semakin menggembirakan</w:t>
      </w:r>
      <w:r w:rsidR="00883148">
        <w:rPr>
          <w:rFonts w:ascii="Times New Roman" w:hAnsi="Times New Roman" w:cs="Times New Roman"/>
          <w:sz w:val="24"/>
          <w:szCs w:val="24"/>
        </w:rPr>
        <w:t>.</w:t>
      </w:r>
      <w:r w:rsidR="001B38C6">
        <w:rPr>
          <w:rFonts w:ascii="Times New Roman" w:hAnsi="Times New Roman" w:cs="Times New Roman"/>
          <w:color w:val="000000" w:themeColor="text1"/>
          <w:sz w:val="24"/>
          <w:szCs w:val="24"/>
        </w:rPr>
        <w:t>Dengan berjalannya waktu, perbankan mengalami perubahan yang tinggi dikarenakan sistem peraturan yang mengakibatkan kebanyakan bank lebih bersaing dalam hal menyediakan jasa pelayanan bank seperti halnya transfer sesama bank maupun lain bank, pembayaran atas tagihan, tempat investasi, penukaran mata uang, dan lain- lain.</w:t>
      </w:r>
    </w:p>
    <w:p w:rsidR="00FA46F9" w:rsidRDefault="00FA46F9" w:rsidP="00932597">
      <w:pPr>
        <w:spacing w:line="240" w:lineRule="auto"/>
        <w:ind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Dalam melayani masyarakat kecil di wilayah kecamatan atau wilayah pedesaan, terdapat bank khusus yakni Bank Perkreditan Rakyat yang berasal dari bank pasar dan bank lainnya yang kemudian disatukan.</w:t>
      </w:r>
      <w:proofErr w:type="gramEnd"/>
    </w:p>
    <w:p w:rsidR="00FA46F9" w:rsidRDefault="00FA46F9" w:rsidP="00932597">
      <w:pPr>
        <w:spacing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Timbul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keinginan masyarakat untuk mendirikan sebuah usaha tidak lupa akan peranan yang penting terhadap perdagangan, keuangan, serta perekonomian yang mapu meningkatkan dayaguna dari modal dan barang. </w:t>
      </w:r>
      <w:proofErr w:type="gramStart"/>
      <w:r>
        <w:rPr>
          <w:rFonts w:ascii="Times New Roman" w:hAnsi="Times New Roman" w:cs="Times New Roman"/>
          <w:color w:val="000000" w:themeColor="text1"/>
          <w:sz w:val="24"/>
          <w:szCs w:val="24"/>
        </w:rPr>
        <w:t>Peranan yang dimaksud adalah pembiayaan yang biasanya di dalam bank umum disebut dengan istilah pinjaman.</w:t>
      </w:r>
      <w:proofErr w:type="gramEnd"/>
    </w:p>
    <w:p w:rsidR="003049F0" w:rsidRPr="00FB33EA" w:rsidRDefault="00FA46F9" w:rsidP="00A83E9A">
      <w:pPr>
        <w:spacing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Peningkatan pembi</w:t>
      </w:r>
      <w:r w:rsidR="00A83E9A">
        <w:rPr>
          <w:rFonts w:ascii="Times New Roman" w:hAnsi="Times New Roman" w:cs="Times New Roman"/>
          <w:color w:val="000000" w:themeColor="text1"/>
          <w:sz w:val="24"/>
          <w:szCs w:val="24"/>
        </w:rPr>
        <w:t xml:space="preserve">ayaan yang dilakukan perusahaan secara tidak langsung berasal dari peningkatan aset dan penghimpunan </w:t>
      </w:r>
      <w:proofErr w:type="gramStart"/>
      <w:r w:rsidR="00A83E9A">
        <w:rPr>
          <w:rFonts w:ascii="Times New Roman" w:hAnsi="Times New Roman" w:cs="Times New Roman"/>
          <w:color w:val="000000" w:themeColor="text1"/>
          <w:sz w:val="24"/>
          <w:szCs w:val="24"/>
        </w:rPr>
        <w:t>dana</w:t>
      </w:r>
      <w:proofErr w:type="gramEnd"/>
      <w:r w:rsidR="00A83E9A">
        <w:rPr>
          <w:rFonts w:ascii="Times New Roman" w:hAnsi="Times New Roman" w:cs="Times New Roman"/>
          <w:color w:val="000000" w:themeColor="text1"/>
          <w:sz w:val="24"/>
          <w:szCs w:val="24"/>
        </w:rPr>
        <w:t xml:space="preserve"> perusahaan. </w:t>
      </w:r>
      <w:proofErr w:type="gramStart"/>
      <w:r w:rsidR="00FB33EA">
        <w:rPr>
          <w:rFonts w:ascii="Times New Roman" w:hAnsi="Times New Roman" w:cs="Times New Roman"/>
          <w:color w:val="000000" w:themeColor="text1"/>
          <w:sz w:val="24"/>
          <w:szCs w:val="24"/>
        </w:rPr>
        <w:t>Pembiayaan</w:t>
      </w:r>
      <w:r w:rsidR="00FB33EA" w:rsidRPr="00FB33EA">
        <w:rPr>
          <w:rFonts w:ascii="Times New Roman" w:hAnsi="Times New Roman" w:cs="Times New Roman"/>
          <w:color w:val="FFFFFF" w:themeColor="background1"/>
          <w:sz w:val="24"/>
          <w:szCs w:val="24"/>
        </w:rPr>
        <w:t>.</w:t>
      </w:r>
      <w:r w:rsidR="00FB33EA">
        <w:rPr>
          <w:rFonts w:ascii="Times New Roman" w:hAnsi="Times New Roman" w:cs="Times New Roman"/>
          <w:color w:val="000000" w:themeColor="text1"/>
          <w:sz w:val="24"/>
          <w:szCs w:val="24"/>
        </w:rPr>
        <w:t xml:space="preserve">yang dimaksud </w:t>
      </w:r>
      <w:r w:rsidR="00A83E9A">
        <w:rPr>
          <w:rFonts w:ascii="Times New Roman" w:hAnsi="Times New Roman" w:cs="Times New Roman"/>
          <w:color w:val="000000" w:themeColor="text1"/>
          <w:sz w:val="24"/>
          <w:szCs w:val="24"/>
        </w:rPr>
        <w:t>yakni</w:t>
      </w:r>
      <w:r w:rsidR="00FB33EA">
        <w:rPr>
          <w:rFonts w:ascii="Times New Roman" w:hAnsi="Times New Roman" w:cs="Times New Roman"/>
          <w:color w:val="000000" w:themeColor="text1"/>
          <w:sz w:val="24"/>
          <w:szCs w:val="24"/>
        </w:rPr>
        <w:t xml:space="preserve"> </w:t>
      </w:r>
      <w:r w:rsidR="00FB33EA" w:rsidRPr="00A83E9A">
        <w:rPr>
          <w:rFonts w:ascii="Times New Roman" w:hAnsi="Times New Roman" w:cs="Times New Roman"/>
          <w:color w:val="000000" w:themeColor="text1"/>
          <w:sz w:val="24"/>
          <w:szCs w:val="24"/>
        </w:rPr>
        <w:t>debt</w:t>
      </w:r>
      <w:r w:rsidR="00A83E9A">
        <w:rPr>
          <w:rFonts w:ascii="Times New Roman" w:hAnsi="Times New Roman" w:cs="Times New Roman"/>
          <w:color w:val="000000" w:themeColor="text1"/>
          <w:sz w:val="24"/>
          <w:szCs w:val="24"/>
        </w:rPr>
        <w:t xml:space="preserve"> (hutang) </w:t>
      </w:r>
      <w:r w:rsidR="00FB33EA" w:rsidRPr="00A83E9A">
        <w:rPr>
          <w:rFonts w:ascii="Times New Roman" w:hAnsi="Times New Roman" w:cs="Times New Roman"/>
          <w:color w:val="000000" w:themeColor="text1"/>
          <w:sz w:val="24"/>
          <w:szCs w:val="24"/>
        </w:rPr>
        <w:t>financing</w:t>
      </w:r>
      <w:r w:rsidR="00FB33EA">
        <w:rPr>
          <w:rFonts w:ascii="Times New Roman" w:hAnsi="Times New Roman" w:cs="Times New Roman"/>
          <w:color w:val="000000" w:themeColor="text1"/>
          <w:sz w:val="24"/>
          <w:szCs w:val="24"/>
        </w:rPr>
        <w:t xml:space="preserve"> dan equity</w:t>
      </w:r>
      <w:r w:rsidR="00A83E9A">
        <w:rPr>
          <w:rFonts w:ascii="Times New Roman" w:hAnsi="Times New Roman" w:cs="Times New Roman"/>
          <w:color w:val="000000" w:themeColor="text1"/>
          <w:sz w:val="24"/>
          <w:szCs w:val="24"/>
        </w:rPr>
        <w:t xml:space="preserve"> (modal)</w:t>
      </w:r>
      <w:r w:rsidR="00FB33EA" w:rsidRPr="00FB33EA">
        <w:rPr>
          <w:rFonts w:ascii="Times New Roman" w:hAnsi="Times New Roman" w:cs="Times New Roman"/>
          <w:color w:val="FFFFFF" w:themeColor="background1"/>
          <w:sz w:val="24"/>
          <w:szCs w:val="24"/>
        </w:rPr>
        <w:t>.</w:t>
      </w:r>
      <w:r w:rsidR="00FB33EA">
        <w:rPr>
          <w:rFonts w:ascii="Times New Roman" w:hAnsi="Times New Roman" w:cs="Times New Roman"/>
          <w:color w:val="000000" w:themeColor="text1"/>
          <w:sz w:val="24"/>
          <w:szCs w:val="24"/>
        </w:rPr>
        <w:t>financing.</w:t>
      </w:r>
      <w:r w:rsidR="00FB33EA" w:rsidRPr="00FB33EA">
        <w:rPr>
          <w:rFonts w:ascii="Times New Roman" w:hAnsi="Times New Roman" w:cs="Times New Roman"/>
          <w:color w:val="FFFFFF" w:themeColor="background1"/>
          <w:sz w:val="24"/>
          <w:szCs w:val="24"/>
        </w:rPr>
        <w:t>”</w:t>
      </w:r>
      <w:proofErr w:type="gramEnd"/>
      <w:r w:rsidR="00FB33EA">
        <w:rPr>
          <w:rFonts w:ascii="Times New Roman" w:hAnsi="Times New Roman" w:cs="Times New Roman"/>
          <w:color w:val="000000" w:themeColor="text1"/>
          <w:sz w:val="24"/>
          <w:szCs w:val="24"/>
        </w:rPr>
        <w:t xml:space="preserve">Debt </w:t>
      </w:r>
      <w:r w:rsidR="003049F0" w:rsidRPr="00FB33EA">
        <w:rPr>
          <w:rFonts w:ascii="Times New Roman" w:hAnsi="Times New Roman" w:cs="Times New Roman"/>
          <w:color w:val="000000" w:themeColor="text1"/>
          <w:sz w:val="24"/>
          <w:szCs w:val="24"/>
        </w:rPr>
        <w:t>financing penting untuk perusahaan karena seb</w:t>
      </w:r>
      <w:r w:rsidR="00FB33EA">
        <w:rPr>
          <w:rFonts w:ascii="Times New Roman" w:hAnsi="Times New Roman" w:cs="Times New Roman"/>
          <w:color w:val="000000" w:themeColor="text1"/>
          <w:sz w:val="24"/>
          <w:szCs w:val="24"/>
        </w:rPr>
        <w:t>agai pendorong seorang pemimpin</w:t>
      </w:r>
      <w:r w:rsidR="00FB33EA" w:rsidRPr="00FB33EA">
        <w:rPr>
          <w:rFonts w:ascii="Times New Roman" w:hAnsi="Times New Roman" w:cs="Times New Roman"/>
          <w:color w:val="FFFFFF" w:themeColor="background1"/>
          <w:sz w:val="24"/>
          <w:szCs w:val="24"/>
        </w:rPr>
        <w:t>”</w:t>
      </w:r>
      <w:r w:rsidR="003049F0" w:rsidRPr="00FB33EA">
        <w:rPr>
          <w:rFonts w:ascii="Times New Roman" w:hAnsi="Times New Roman" w:cs="Times New Roman"/>
          <w:color w:val="000000" w:themeColor="text1"/>
          <w:sz w:val="24"/>
          <w:szCs w:val="24"/>
        </w:rPr>
        <w:t xml:space="preserve">agar lebih disiplin dalam memilih investasi yaitu dnegan </w:t>
      </w:r>
      <w:proofErr w:type="gramStart"/>
      <w:r w:rsidR="003049F0" w:rsidRPr="00FB33EA">
        <w:rPr>
          <w:rFonts w:ascii="Times New Roman" w:hAnsi="Times New Roman" w:cs="Times New Roman"/>
          <w:color w:val="000000" w:themeColor="text1"/>
          <w:sz w:val="24"/>
          <w:szCs w:val="24"/>
        </w:rPr>
        <w:t>cara</w:t>
      </w:r>
      <w:proofErr w:type="gramEnd"/>
      <w:r w:rsidR="003049F0" w:rsidRPr="00FB33EA">
        <w:rPr>
          <w:rFonts w:ascii="Times New Roman" w:hAnsi="Times New Roman" w:cs="Times New Roman"/>
          <w:color w:val="000000" w:themeColor="text1"/>
          <w:sz w:val="24"/>
          <w:szCs w:val="24"/>
        </w:rPr>
        <w:t xml:space="preserve"> memaksa perusahaan untuk menerima pinjaman</w:t>
      </w:r>
      <w:r w:rsidR="00FB33EA">
        <w:rPr>
          <w:rFonts w:ascii="Times New Roman" w:hAnsi="Times New Roman" w:cs="Times New Roman"/>
          <w:color w:val="000000" w:themeColor="text1"/>
          <w:sz w:val="24"/>
          <w:szCs w:val="24"/>
        </w:rPr>
        <w:t xml:space="preserve"> atau dnegan istilah berhutang.</w:t>
      </w:r>
      <w:r w:rsidR="00FB33EA" w:rsidRPr="00FB33EA">
        <w:rPr>
          <w:rFonts w:ascii="Times New Roman" w:hAnsi="Times New Roman" w:cs="Times New Roman"/>
          <w:color w:val="FFFFFF" w:themeColor="background1"/>
          <w:sz w:val="24"/>
          <w:szCs w:val="24"/>
        </w:rPr>
        <w:t>”</w:t>
      </w:r>
      <w:proofErr w:type="gramStart"/>
      <w:r w:rsidR="003049F0" w:rsidRPr="00FB33EA">
        <w:rPr>
          <w:rFonts w:ascii="Times New Roman" w:hAnsi="Times New Roman" w:cs="Times New Roman"/>
          <w:color w:val="000000" w:themeColor="text1"/>
          <w:sz w:val="24"/>
          <w:szCs w:val="24"/>
        </w:rPr>
        <w:t>Dari hal tersebut akan membentuk suat</w:t>
      </w:r>
      <w:r w:rsidR="00FB33EA">
        <w:rPr>
          <w:rFonts w:ascii="Times New Roman" w:hAnsi="Times New Roman" w:cs="Times New Roman"/>
          <w:color w:val="000000" w:themeColor="text1"/>
          <w:sz w:val="24"/>
          <w:szCs w:val="24"/>
        </w:rPr>
        <w:t>u</w:t>
      </w:r>
      <w:r w:rsidR="00FB33EA" w:rsidRPr="00FB33EA">
        <w:rPr>
          <w:rFonts w:ascii="Times New Roman" w:hAnsi="Times New Roman" w:cs="Times New Roman"/>
          <w:color w:val="FFFFFF" w:themeColor="background1"/>
          <w:sz w:val="24"/>
          <w:szCs w:val="24"/>
        </w:rPr>
        <w:t>.</w:t>
      </w:r>
      <w:r w:rsidR="00A83E9A">
        <w:rPr>
          <w:rFonts w:ascii="Times New Roman" w:hAnsi="Times New Roman" w:cs="Times New Roman"/>
          <w:color w:val="000000" w:themeColor="text1"/>
          <w:sz w:val="24"/>
          <w:szCs w:val="24"/>
        </w:rPr>
        <w:t xml:space="preserve">perjanjian </w:t>
      </w:r>
      <w:r w:rsidR="00FB33EA">
        <w:rPr>
          <w:rFonts w:ascii="Times New Roman" w:hAnsi="Times New Roman" w:cs="Times New Roman"/>
          <w:color w:val="000000" w:themeColor="text1"/>
          <w:sz w:val="24"/>
          <w:szCs w:val="24"/>
        </w:rPr>
        <w:t xml:space="preserve">untuk </w:t>
      </w:r>
      <w:r w:rsidR="00FB33EA" w:rsidRPr="00A83E9A">
        <w:rPr>
          <w:rFonts w:ascii="Times New Roman" w:hAnsi="Times New Roman" w:cs="Times New Roman"/>
          <w:color w:val="000000" w:themeColor="text1"/>
          <w:sz w:val="24"/>
          <w:szCs w:val="24"/>
        </w:rPr>
        <w:t>membayar</w:t>
      </w:r>
      <w:r w:rsidR="00A83E9A">
        <w:rPr>
          <w:rFonts w:ascii="Times New Roman" w:hAnsi="Times New Roman" w:cs="Times New Roman"/>
          <w:color w:val="000000" w:themeColor="text1"/>
          <w:sz w:val="24"/>
          <w:szCs w:val="24"/>
        </w:rPr>
        <w:t xml:space="preserve"> suku </w:t>
      </w:r>
      <w:r w:rsidR="00FB33EA" w:rsidRPr="00A83E9A">
        <w:rPr>
          <w:rFonts w:ascii="Times New Roman" w:hAnsi="Times New Roman" w:cs="Times New Roman"/>
          <w:color w:val="000000" w:themeColor="text1"/>
          <w:sz w:val="24"/>
          <w:szCs w:val="24"/>
        </w:rPr>
        <w:t>bunga</w:t>
      </w:r>
      <w:r w:rsidR="00FB33EA" w:rsidRPr="00FB33EA">
        <w:rPr>
          <w:rFonts w:ascii="Times New Roman" w:hAnsi="Times New Roman" w:cs="Times New Roman"/>
          <w:color w:val="FFFFFF" w:themeColor="background1"/>
          <w:sz w:val="24"/>
          <w:szCs w:val="24"/>
        </w:rPr>
        <w:t>.</w:t>
      </w:r>
      <w:r w:rsidR="00FB33EA">
        <w:rPr>
          <w:rFonts w:ascii="Times New Roman" w:hAnsi="Times New Roman" w:cs="Times New Roman"/>
          <w:color w:val="000000" w:themeColor="text1"/>
          <w:sz w:val="24"/>
          <w:szCs w:val="24"/>
        </w:rPr>
        <w:t>dan</w:t>
      </w:r>
      <w:r w:rsidR="00FB33EA" w:rsidRPr="00FB33EA">
        <w:rPr>
          <w:rFonts w:ascii="Times New Roman" w:hAnsi="Times New Roman" w:cs="Times New Roman"/>
          <w:color w:val="FFFFFF" w:themeColor="background1"/>
          <w:sz w:val="24"/>
          <w:szCs w:val="24"/>
        </w:rPr>
        <w:t>.</w:t>
      </w:r>
      <w:r w:rsidR="00FB33EA">
        <w:rPr>
          <w:rFonts w:ascii="Times New Roman" w:hAnsi="Times New Roman" w:cs="Times New Roman"/>
          <w:color w:val="000000" w:themeColor="text1"/>
          <w:sz w:val="24"/>
          <w:szCs w:val="24"/>
        </w:rPr>
        <w:t>pokok pinjaman.</w:t>
      </w:r>
      <w:r w:rsidR="00FB33EA" w:rsidRPr="00FB33EA">
        <w:rPr>
          <w:rFonts w:ascii="Times New Roman" w:hAnsi="Times New Roman" w:cs="Times New Roman"/>
          <w:color w:val="FFFFFF" w:themeColor="background1"/>
          <w:sz w:val="24"/>
          <w:szCs w:val="24"/>
        </w:rPr>
        <w:t>”</w:t>
      </w:r>
      <w:proofErr w:type="gramEnd"/>
      <w:r w:rsidR="003049F0" w:rsidRPr="00FB33EA">
        <w:rPr>
          <w:rFonts w:ascii="Times New Roman" w:hAnsi="Times New Roman" w:cs="Times New Roman"/>
          <w:color w:val="000000" w:themeColor="text1"/>
          <w:sz w:val="24"/>
          <w:szCs w:val="24"/>
        </w:rPr>
        <w:t xml:space="preserve">Selain itu perusahaan </w:t>
      </w:r>
      <w:r w:rsidR="00A83E9A">
        <w:rPr>
          <w:rFonts w:ascii="Times New Roman" w:hAnsi="Times New Roman" w:cs="Times New Roman"/>
          <w:color w:val="000000" w:themeColor="text1"/>
          <w:sz w:val="24"/>
          <w:szCs w:val="24"/>
        </w:rPr>
        <w:t xml:space="preserve">yang didalamnya terdapat pembatas </w:t>
      </w:r>
      <w:r w:rsidR="003049F0" w:rsidRPr="00FB33EA">
        <w:rPr>
          <w:rFonts w:ascii="Times New Roman" w:hAnsi="Times New Roman" w:cs="Times New Roman"/>
          <w:color w:val="000000" w:themeColor="text1"/>
          <w:sz w:val="24"/>
          <w:szCs w:val="24"/>
        </w:rPr>
        <w:t>antara kepemilikan dan manajemen, maka hut</w:t>
      </w:r>
      <w:r w:rsidR="00FB33EA">
        <w:rPr>
          <w:rFonts w:ascii="Times New Roman" w:hAnsi="Times New Roman" w:cs="Times New Roman"/>
          <w:color w:val="000000" w:themeColor="text1"/>
          <w:sz w:val="24"/>
          <w:szCs w:val="24"/>
        </w:rPr>
        <w:t>ang tersebut akan mengendalikan</w:t>
      </w:r>
      <w:r w:rsidR="00FB33EA" w:rsidRPr="00FB33EA">
        <w:rPr>
          <w:rFonts w:ascii="Times New Roman" w:hAnsi="Times New Roman" w:cs="Times New Roman"/>
          <w:color w:val="FFFFFF" w:themeColor="background1"/>
          <w:sz w:val="24"/>
          <w:szCs w:val="24"/>
        </w:rPr>
        <w:t>”</w:t>
      </w:r>
      <w:r w:rsidR="00FB33EA">
        <w:rPr>
          <w:rFonts w:ascii="Times New Roman" w:hAnsi="Times New Roman" w:cs="Times New Roman"/>
          <w:color w:val="000000" w:themeColor="text1"/>
          <w:sz w:val="24"/>
          <w:szCs w:val="24"/>
        </w:rPr>
        <w:t>opportunity</w:t>
      </w:r>
      <w:r w:rsidR="00FB33EA" w:rsidRPr="00FB33EA">
        <w:rPr>
          <w:rFonts w:ascii="Times New Roman" w:hAnsi="Times New Roman" w:cs="Times New Roman"/>
          <w:color w:val="FFFFFF" w:themeColor="background1"/>
          <w:sz w:val="24"/>
          <w:szCs w:val="24"/>
        </w:rPr>
        <w:t>”</w:t>
      </w:r>
      <w:r w:rsidR="003049F0" w:rsidRPr="00FB33EA">
        <w:rPr>
          <w:rFonts w:ascii="Times New Roman" w:hAnsi="Times New Roman" w:cs="Times New Roman"/>
          <w:color w:val="000000" w:themeColor="text1"/>
          <w:sz w:val="24"/>
          <w:szCs w:val="24"/>
        </w:rPr>
        <w:t>s</w:t>
      </w:r>
      <w:r w:rsidR="00FB33EA">
        <w:rPr>
          <w:rFonts w:ascii="Times New Roman" w:hAnsi="Times New Roman" w:cs="Times New Roman"/>
          <w:color w:val="000000" w:themeColor="text1"/>
          <w:sz w:val="24"/>
          <w:szCs w:val="24"/>
        </w:rPr>
        <w:t>eorang manajer akan pengeluaran</w:t>
      </w:r>
      <w:r w:rsidR="00FB33EA" w:rsidRPr="00FB33EA">
        <w:rPr>
          <w:rFonts w:ascii="Times New Roman" w:hAnsi="Times New Roman" w:cs="Times New Roman"/>
          <w:color w:val="FFFFFF" w:themeColor="background1"/>
          <w:sz w:val="24"/>
          <w:szCs w:val="24"/>
        </w:rPr>
        <w:t>”</w:t>
      </w:r>
      <w:r w:rsidR="00FB33EA">
        <w:rPr>
          <w:rFonts w:ascii="Times New Roman" w:hAnsi="Times New Roman" w:cs="Times New Roman"/>
          <w:color w:val="000000" w:themeColor="text1"/>
          <w:sz w:val="24"/>
          <w:szCs w:val="24"/>
        </w:rPr>
        <w:t>free cash flow</w:t>
      </w:r>
      <w:r w:rsidR="00FB33EA" w:rsidRPr="00FB33EA">
        <w:rPr>
          <w:rFonts w:ascii="Times New Roman" w:hAnsi="Times New Roman" w:cs="Times New Roman"/>
          <w:color w:val="FFFFFF" w:themeColor="background1"/>
          <w:sz w:val="24"/>
          <w:szCs w:val="24"/>
        </w:rPr>
        <w:t>”</w:t>
      </w:r>
      <w:r w:rsidR="003049F0" w:rsidRPr="00FB33EA">
        <w:rPr>
          <w:rFonts w:ascii="Times New Roman" w:hAnsi="Times New Roman" w:cs="Times New Roman"/>
          <w:color w:val="000000" w:themeColor="text1"/>
          <w:sz w:val="24"/>
          <w:szCs w:val="24"/>
        </w:rPr>
        <w:t xml:space="preserve">yang sesuai dengam otoritasnya. Dan pimpinan </w:t>
      </w:r>
      <w:proofErr w:type="gramStart"/>
      <w:r w:rsidR="003049F0" w:rsidRPr="00FB33EA">
        <w:rPr>
          <w:rFonts w:ascii="Times New Roman" w:hAnsi="Times New Roman" w:cs="Times New Roman"/>
          <w:color w:val="000000" w:themeColor="text1"/>
          <w:sz w:val="24"/>
          <w:szCs w:val="24"/>
        </w:rPr>
        <w:t>akan</w:t>
      </w:r>
      <w:proofErr w:type="gramEnd"/>
      <w:r w:rsidR="003049F0" w:rsidRPr="00FB33EA">
        <w:rPr>
          <w:rFonts w:ascii="Times New Roman" w:hAnsi="Times New Roman" w:cs="Times New Roman"/>
          <w:color w:val="000000" w:themeColor="text1"/>
          <w:sz w:val="24"/>
          <w:szCs w:val="24"/>
        </w:rPr>
        <w:t xml:space="preserve"> lebih fokus dalam kegiatan yang dibutuhkan supaya memastikan pembayaran hutang bisa terpenuhi.</w:t>
      </w:r>
      <w:r w:rsidR="006E513D" w:rsidRPr="00FB33EA">
        <w:rPr>
          <w:rFonts w:ascii="Times New Roman" w:hAnsi="Times New Roman" w:cs="Times New Roman"/>
          <w:color w:val="000000" w:themeColor="text1"/>
          <w:sz w:val="24"/>
          <w:szCs w:val="24"/>
        </w:rPr>
        <w:t xml:space="preserve"> Apabila perusahaan menggunakan pembiayaan melalui</w:t>
      </w:r>
      <w:r w:rsidR="00FB33EA">
        <w:rPr>
          <w:rFonts w:ascii="Times New Roman" w:hAnsi="Times New Roman" w:cs="Times New Roman"/>
          <w:color w:val="000000" w:themeColor="text1"/>
          <w:sz w:val="24"/>
          <w:szCs w:val="24"/>
        </w:rPr>
        <w:t xml:space="preserve"> debt financing maka perusahaan</w:t>
      </w:r>
      <w:r w:rsidR="00FB33EA" w:rsidRPr="00FB33EA">
        <w:rPr>
          <w:rFonts w:ascii="Times New Roman" w:hAnsi="Times New Roman" w:cs="Times New Roman"/>
          <w:color w:val="FFFFFF" w:themeColor="background1"/>
          <w:sz w:val="24"/>
          <w:szCs w:val="24"/>
        </w:rPr>
        <w:t>.</w:t>
      </w:r>
      <w:r w:rsidR="006E513D" w:rsidRPr="00FB33EA">
        <w:rPr>
          <w:rFonts w:ascii="Times New Roman" w:hAnsi="Times New Roman" w:cs="Times New Roman"/>
          <w:color w:val="000000" w:themeColor="text1"/>
          <w:sz w:val="24"/>
          <w:szCs w:val="24"/>
        </w:rPr>
        <w:t>akan men</w:t>
      </w:r>
      <w:r w:rsidR="00FB33EA">
        <w:rPr>
          <w:rFonts w:ascii="Times New Roman" w:hAnsi="Times New Roman" w:cs="Times New Roman"/>
          <w:color w:val="000000" w:themeColor="text1"/>
          <w:sz w:val="24"/>
          <w:szCs w:val="24"/>
        </w:rPr>
        <w:t>dapatkan keuntungan yang berupa</w:t>
      </w:r>
      <w:proofErr w:type="gramStart"/>
      <w:r w:rsidR="00FB33EA" w:rsidRPr="00FB33EA">
        <w:rPr>
          <w:rFonts w:ascii="Times New Roman" w:hAnsi="Times New Roman" w:cs="Times New Roman"/>
          <w:color w:val="FFFFFF" w:themeColor="background1"/>
          <w:sz w:val="24"/>
          <w:szCs w:val="24"/>
        </w:rPr>
        <w:t>;</w:t>
      </w:r>
      <w:r w:rsidR="006E513D" w:rsidRPr="00FB33EA">
        <w:rPr>
          <w:rFonts w:ascii="Times New Roman" w:hAnsi="Times New Roman" w:cs="Times New Roman"/>
          <w:color w:val="000000" w:themeColor="text1"/>
          <w:sz w:val="24"/>
          <w:szCs w:val="24"/>
        </w:rPr>
        <w:t>penghematan</w:t>
      </w:r>
      <w:proofErr w:type="gramEnd"/>
      <w:r w:rsidR="006E513D" w:rsidRPr="00FB33EA">
        <w:rPr>
          <w:rFonts w:ascii="Times New Roman" w:hAnsi="Times New Roman" w:cs="Times New Roman"/>
          <w:color w:val="000000" w:themeColor="text1"/>
          <w:sz w:val="24"/>
          <w:szCs w:val="24"/>
        </w:rPr>
        <w:t xml:space="preserve"> pajak. </w:t>
      </w:r>
      <w:proofErr w:type="gramStart"/>
      <w:r w:rsidR="006A2EEA">
        <w:rPr>
          <w:rFonts w:ascii="Times New Roman" w:hAnsi="Times New Roman" w:cs="Times New Roman"/>
          <w:color w:val="000000" w:themeColor="text1"/>
          <w:sz w:val="24"/>
          <w:szCs w:val="24"/>
        </w:rPr>
        <w:t>Se</w:t>
      </w:r>
      <w:r w:rsidR="006E513D" w:rsidRPr="00FB33EA">
        <w:rPr>
          <w:rFonts w:ascii="Times New Roman" w:hAnsi="Times New Roman" w:cs="Times New Roman"/>
          <w:color w:val="000000" w:themeColor="text1"/>
          <w:sz w:val="24"/>
          <w:szCs w:val="24"/>
        </w:rPr>
        <w:t>lain itu semua, penggunaan hutang juga akan men</w:t>
      </w:r>
      <w:r w:rsidR="00A83E9A">
        <w:rPr>
          <w:rFonts w:ascii="Times New Roman" w:hAnsi="Times New Roman" w:cs="Times New Roman"/>
          <w:color w:val="000000" w:themeColor="text1"/>
          <w:sz w:val="24"/>
          <w:szCs w:val="24"/>
        </w:rPr>
        <w:t>gakibatkan resiko karena terdapatnya</w:t>
      </w:r>
      <w:r w:rsidR="006E513D" w:rsidRPr="00FB33EA">
        <w:rPr>
          <w:rFonts w:ascii="Times New Roman" w:hAnsi="Times New Roman" w:cs="Times New Roman"/>
          <w:color w:val="000000" w:themeColor="text1"/>
          <w:sz w:val="24"/>
          <w:szCs w:val="24"/>
        </w:rPr>
        <w:t xml:space="preserve"> beban tetap.</w:t>
      </w:r>
      <w:r w:rsidR="006A2EEA" w:rsidRPr="006A2EEA">
        <w:rPr>
          <w:rFonts w:ascii="Times New Roman" w:hAnsi="Times New Roman" w:cs="Times New Roman"/>
          <w:color w:val="FFFFFF" w:themeColor="background1"/>
          <w:sz w:val="24"/>
          <w:szCs w:val="24"/>
        </w:rPr>
        <w:t>”</w:t>
      </w:r>
      <w:proofErr w:type="gramEnd"/>
    </w:p>
    <w:p w:rsidR="003049F0" w:rsidRPr="00FB33EA" w:rsidRDefault="006A2EEA" w:rsidP="001B38C6">
      <w:pPr>
        <w:spacing w:line="240" w:lineRule="auto"/>
        <w:ind w:firstLine="426"/>
        <w:jc w:val="both"/>
        <w:rPr>
          <w:rFonts w:ascii="Times New Roman" w:hAnsi="Times New Roman" w:cs="Times New Roman"/>
          <w:color w:val="000000" w:themeColor="text1"/>
          <w:sz w:val="24"/>
          <w:szCs w:val="24"/>
        </w:rPr>
      </w:pPr>
      <w:r w:rsidRPr="006A2EEA">
        <w:rPr>
          <w:rFonts w:ascii="Times New Roman" w:hAnsi="Times New Roman" w:cs="Times New Roman"/>
          <w:color w:val="FFFFFF" w:themeColor="background1"/>
          <w:sz w:val="24"/>
          <w:szCs w:val="24"/>
        </w:rPr>
        <w:t>“</w:t>
      </w:r>
      <w:r w:rsidR="003049F0" w:rsidRPr="00FB33EA">
        <w:rPr>
          <w:rFonts w:ascii="Times New Roman" w:hAnsi="Times New Roman" w:cs="Times New Roman"/>
          <w:color w:val="000000" w:themeColor="text1"/>
          <w:sz w:val="24"/>
          <w:szCs w:val="24"/>
        </w:rPr>
        <w:t xml:space="preserve">Equity financing juga penting bagi perusahaan karena </w:t>
      </w:r>
      <w:proofErr w:type="gramStart"/>
      <w:r w:rsidR="003049F0" w:rsidRPr="00FB33EA">
        <w:rPr>
          <w:rFonts w:ascii="Times New Roman" w:hAnsi="Times New Roman" w:cs="Times New Roman"/>
          <w:color w:val="000000" w:themeColor="text1"/>
          <w:sz w:val="24"/>
          <w:szCs w:val="24"/>
        </w:rPr>
        <w:t>dana</w:t>
      </w:r>
      <w:proofErr w:type="gramEnd"/>
      <w:r w:rsidR="003049F0" w:rsidRPr="00FB33EA">
        <w:rPr>
          <w:rFonts w:ascii="Times New Roman" w:hAnsi="Times New Roman" w:cs="Times New Roman"/>
          <w:color w:val="000000" w:themeColor="text1"/>
          <w:sz w:val="24"/>
          <w:szCs w:val="24"/>
        </w:rPr>
        <w:t xml:space="preserve"> yang diambil dari saham sangat </w:t>
      </w:r>
      <w:r w:rsidR="00A83E9A">
        <w:rPr>
          <w:rFonts w:ascii="Times New Roman" w:hAnsi="Times New Roman" w:cs="Times New Roman"/>
          <w:color w:val="000000" w:themeColor="text1"/>
          <w:sz w:val="24"/>
          <w:szCs w:val="24"/>
        </w:rPr>
        <w:t>tinggi</w:t>
      </w:r>
      <w:r>
        <w:rPr>
          <w:rFonts w:ascii="Times New Roman" w:hAnsi="Times New Roman" w:cs="Times New Roman"/>
          <w:color w:val="000000" w:themeColor="text1"/>
          <w:sz w:val="24"/>
          <w:szCs w:val="24"/>
        </w:rPr>
        <w:t xml:space="preserve"> sehingga memungkinkan bagi</w:t>
      </w:r>
      <w:r w:rsidRPr="006A2EEA">
        <w:rPr>
          <w:rFonts w:ascii="Times New Roman" w:hAnsi="Times New Roman" w:cs="Times New Roman"/>
          <w:color w:val="FFFFFF" w:themeColor="background1"/>
          <w:sz w:val="24"/>
          <w:szCs w:val="24"/>
        </w:rPr>
        <w:t>”</w:t>
      </w:r>
      <w:r w:rsidR="003049F0" w:rsidRPr="00FB33EA">
        <w:rPr>
          <w:rFonts w:ascii="Times New Roman" w:hAnsi="Times New Roman" w:cs="Times New Roman"/>
          <w:color w:val="000000" w:themeColor="text1"/>
          <w:sz w:val="24"/>
          <w:szCs w:val="24"/>
        </w:rPr>
        <w:t>perusahaan untuk melakukan investasi den</w:t>
      </w:r>
      <w:r>
        <w:rPr>
          <w:rFonts w:ascii="Times New Roman" w:hAnsi="Times New Roman" w:cs="Times New Roman"/>
          <w:color w:val="000000" w:themeColor="text1"/>
          <w:sz w:val="24"/>
          <w:szCs w:val="24"/>
        </w:rPr>
        <w:t xml:space="preserve">gan prosentase yang juga </w:t>
      </w:r>
      <w:r w:rsidR="00A83E9A">
        <w:rPr>
          <w:rFonts w:ascii="Times New Roman" w:hAnsi="Times New Roman" w:cs="Times New Roman"/>
          <w:color w:val="000000" w:themeColor="text1"/>
          <w:sz w:val="24"/>
          <w:szCs w:val="24"/>
        </w:rPr>
        <w:t>tinggi</w:t>
      </w:r>
      <w:r>
        <w:rPr>
          <w:rFonts w:ascii="Times New Roman" w:hAnsi="Times New Roman" w:cs="Times New Roman"/>
          <w:color w:val="000000" w:themeColor="text1"/>
          <w:sz w:val="24"/>
          <w:szCs w:val="24"/>
        </w:rPr>
        <w:t>.</w:t>
      </w:r>
      <w:r w:rsidRPr="006A2EEA">
        <w:rPr>
          <w:rFonts w:ascii="Times New Roman" w:hAnsi="Times New Roman" w:cs="Times New Roman"/>
          <w:color w:val="FFFFFF" w:themeColor="background1"/>
          <w:sz w:val="24"/>
          <w:szCs w:val="24"/>
        </w:rPr>
        <w:t>”</w:t>
      </w:r>
    </w:p>
    <w:p w:rsidR="006E513D" w:rsidRPr="00FB33EA" w:rsidRDefault="006E513D" w:rsidP="001B38C6">
      <w:pPr>
        <w:spacing w:line="240" w:lineRule="auto"/>
        <w:ind w:firstLine="426"/>
        <w:jc w:val="both"/>
        <w:rPr>
          <w:rFonts w:ascii="Times New Roman" w:hAnsi="Times New Roman" w:cs="Times New Roman"/>
          <w:color w:val="000000" w:themeColor="text1"/>
          <w:sz w:val="24"/>
          <w:szCs w:val="24"/>
        </w:rPr>
      </w:pPr>
      <w:r w:rsidRPr="00FB33EA">
        <w:rPr>
          <w:rFonts w:ascii="Times New Roman" w:hAnsi="Times New Roman" w:cs="Times New Roman"/>
          <w:color w:val="000000" w:themeColor="text1"/>
          <w:sz w:val="24"/>
          <w:szCs w:val="24"/>
        </w:rPr>
        <w:t xml:space="preserve">Jika perusahaan tidak memperhatikan debt financing dan equity financing maka </w:t>
      </w:r>
      <w:proofErr w:type="gramStart"/>
      <w:r w:rsidRPr="00FB33EA">
        <w:rPr>
          <w:rFonts w:ascii="Times New Roman" w:hAnsi="Times New Roman" w:cs="Times New Roman"/>
          <w:color w:val="000000" w:themeColor="text1"/>
          <w:sz w:val="24"/>
          <w:szCs w:val="24"/>
        </w:rPr>
        <w:t>akan</w:t>
      </w:r>
      <w:proofErr w:type="gramEnd"/>
      <w:r w:rsidRPr="00FB33EA">
        <w:rPr>
          <w:rFonts w:ascii="Times New Roman" w:hAnsi="Times New Roman" w:cs="Times New Roman"/>
          <w:color w:val="000000" w:themeColor="text1"/>
          <w:sz w:val="24"/>
          <w:szCs w:val="24"/>
        </w:rPr>
        <w:t xml:space="preserve"> mempegaruhi kelangsungan operasi pada per</w:t>
      </w:r>
      <w:r w:rsidR="006A2EEA">
        <w:rPr>
          <w:rFonts w:ascii="Times New Roman" w:hAnsi="Times New Roman" w:cs="Times New Roman"/>
          <w:color w:val="000000" w:themeColor="text1"/>
          <w:sz w:val="24"/>
          <w:szCs w:val="24"/>
        </w:rPr>
        <w:t xml:space="preserve">usahaan. </w:t>
      </w:r>
      <w:proofErr w:type="gramStart"/>
      <w:r w:rsidR="006A2EEA">
        <w:rPr>
          <w:rFonts w:ascii="Times New Roman" w:hAnsi="Times New Roman" w:cs="Times New Roman"/>
          <w:color w:val="000000" w:themeColor="text1"/>
          <w:sz w:val="24"/>
          <w:szCs w:val="24"/>
        </w:rPr>
        <w:t>Penggunaan hutang yang</w:t>
      </w:r>
      <w:r w:rsidR="006A2EEA" w:rsidRPr="006A2EEA">
        <w:rPr>
          <w:rFonts w:ascii="Times New Roman" w:hAnsi="Times New Roman" w:cs="Times New Roman"/>
          <w:color w:val="FFFFFF" w:themeColor="background1"/>
          <w:sz w:val="24"/>
          <w:szCs w:val="24"/>
        </w:rPr>
        <w:t>.</w:t>
      </w:r>
      <w:r w:rsidR="00A83E9A">
        <w:rPr>
          <w:rFonts w:ascii="Times New Roman" w:hAnsi="Times New Roman" w:cs="Times New Roman"/>
          <w:color w:val="000000" w:themeColor="text1"/>
          <w:sz w:val="24"/>
          <w:szCs w:val="24"/>
        </w:rPr>
        <w:t xml:space="preserve">diatas kapasitas </w:t>
      </w:r>
      <w:r w:rsidR="006A2EEA">
        <w:rPr>
          <w:rFonts w:ascii="Times New Roman" w:hAnsi="Times New Roman" w:cs="Times New Roman"/>
          <w:color w:val="000000" w:themeColor="text1"/>
          <w:sz w:val="24"/>
          <w:szCs w:val="24"/>
        </w:rPr>
        <w:t>perusahaan</w:t>
      </w:r>
      <w:r w:rsidR="006A2EEA" w:rsidRPr="006A2EEA">
        <w:rPr>
          <w:rFonts w:ascii="Times New Roman" w:hAnsi="Times New Roman" w:cs="Times New Roman"/>
          <w:color w:val="FFFFFF" w:themeColor="background1"/>
          <w:sz w:val="24"/>
          <w:szCs w:val="24"/>
        </w:rPr>
        <w:t>.</w:t>
      </w:r>
      <w:r w:rsidR="00A83E9A">
        <w:rPr>
          <w:rFonts w:ascii="Times New Roman" w:hAnsi="Times New Roman" w:cs="Times New Roman"/>
          <w:color w:val="000000" w:themeColor="text1"/>
          <w:sz w:val="24"/>
          <w:szCs w:val="24"/>
        </w:rPr>
        <w:t xml:space="preserve">maka akan </w:t>
      </w:r>
      <w:r w:rsidRPr="00FB33EA">
        <w:rPr>
          <w:rFonts w:ascii="Times New Roman" w:hAnsi="Times New Roman" w:cs="Times New Roman"/>
          <w:color w:val="000000" w:themeColor="text1"/>
          <w:sz w:val="24"/>
          <w:szCs w:val="24"/>
        </w:rPr>
        <w:t>dapat men</w:t>
      </w:r>
      <w:r w:rsidR="006A2EEA">
        <w:rPr>
          <w:rFonts w:ascii="Times New Roman" w:hAnsi="Times New Roman" w:cs="Times New Roman"/>
          <w:color w:val="000000" w:themeColor="text1"/>
          <w:sz w:val="24"/>
          <w:szCs w:val="24"/>
        </w:rPr>
        <w:t>gakibatkan meningkatnya</w:t>
      </w:r>
      <w:r w:rsidR="006A2EEA" w:rsidRPr="006A2EEA">
        <w:rPr>
          <w:rFonts w:ascii="Times New Roman" w:hAnsi="Times New Roman" w:cs="Times New Roman"/>
          <w:color w:val="FFFFFF" w:themeColor="background1"/>
          <w:sz w:val="24"/>
          <w:szCs w:val="24"/>
        </w:rPr>
        <w:t>.</w:t>
      </w:r>
      <w:r w:rsidRPr="00FB33EA">
        <w:rPr>
          <w:rFonts w:ascii="Times New Roman" w:hAnsi="Times New Roman" w:cs="Times New Roman"/>
          <w:color w:val="000000" w:themeColor="text1"/>
          <w:sz w:val="24"/>
          <w:szCs w:val="24"/>
        </w:rPr>
        <w:t xml:space="preserve">resiko </w:t>
      </w:r>
      <w:r w:rsidR="00A83E9A">
        <w:rPr>
          <w:rFonts w:ascii="Times New Roman" w:hAnsi="Times New Roman" w:cs="Times New Roman"/>
          <w:color w:val="000000" w:themeColor="text1"/>
          <w:sz w:val="24"/>
          <w:szCs w:val="24"/>
        </w:rPr>
        <w:t>perusahaan mengalami bangkrut</w:t>
      </w:r>
      <w:r w:rsidRPr="00FB33EA">
        <w:rPr>
          <w:rFonts w:ascii="Times New Roman" w:hAnsi="Times New Roman" w:cs="Times New Roman"/>
          <w:color w:val="000000" w:themeColor="text1"/>
          <w:sz w:val="24"/>
          <w:szCs w:val="24"/>
        </w:rPr>
        <w:t>.</w:t>
      </w:r>
      <w:r w:rsidR="006A2EEA" w:rsidRPr="006A2EEA">
        <w:rPr>
          <w:rFonts w:ascii="Times New Roman" w:hAnsi="Times New Roman" w:cs="Times New Roman"/>
          <w:color w:val="FFFFFF" w:themeColor="background1"/>
          <w:sz w:val="24"/>
          <w:szCs w:val="24"/>
        </w:rPr>
        <w:t>”</w:t>
      </w:r>
      <w:proofErr w:type="gramEnd"/>
    </w:p>
    <w:p w:rsidR="00992701" w:rsidRPr="00FB33EA" w:rsidRDefault="005F2217" w:rsidP="00AD7870">
      <w:pPr>
        <w:spacing w:line="240" w:lineRule="auto"/>
        <w:jc w:val="both"/>
        <w:rPr>
          <w:rFonts w:ascii="Times New Roman" w:hAnsi="Times New Roman" w:cs="Times New Roman"/>
          <w:b/>
          <w:color w:val="000000" w:themeColor="text1"/>
          <w:sz w:val="24"/>
          <w:szCs w:val="24"/>
        </w:rPr>
      </w:pPr>
      <w:r w:rsidRPr="00FB33EA">
        <w:rPr>
          <w:rFonts w:ascii="Times New Roman" w:hAnsi="Times New Roman" w:cs="Times New Roman"/>
          <w:b/>
          <w:color w:val="000000" w:themeColor="text1"/>
          <w:sz w:val="24"/>
          <w:szCs w:val="24"/>
        </w:rPr>
        <w:t>Kerangka</w:t>
      </w:r>
      <w:r w:rsidRPr="00615E5B">
        <w:rPr>
          <w:rFonts w:ascii="Times New Roman" w:hAnsi="Times New Roman" w:cs="Times New Roman"/>
          <w:b/>
          <w:color w:val="FFFFFF" w:themeColor="background1"/>
          <w:sz w:val="24"/>
          <w:szCs w:val="24"/>
        </w:rPr>
        <w:t>”</w:t>
      </w:r>
      <w:r w:rsidRPr="00FB33EA">
        <w:rPr>
          <w:rFonts w:ascii="Times New Roman" w:hAnsi="Times New Roman" w:cs="Times New Roman"/>
          <w:b/>
          <w:color w:val="000000" w:themeColor="text1"/>
          <w:sz w:val="24"/>
          <w:szCs w:val="24"/>
        </w:rPr>
        <w:t>Dasar</w:t>
      </w:r>
      <w:r w:rsidRPr="00615E5B">
        <w:rPr>
          <w:rFonts w:ascii="Times New Roman" w:hAnsi="Times New Roman" w:cs="Times New Roman"/>
          <w:b/>
          <w:color w:val="FFFFFF" w:themeColor="background1"/>
          <w:sz w:val="24"/>
          <w:szCs w:val="24"/>
        </w:rPr>
        <w:t>”</w:t>
      </w:r>
      <w:r w:rsidR="00992701" w:rsidRPr="00FB33EA">
        <w:rPr>
          <w:rFonts w:ascii="Times New Roman" w:hAnsi="Times New Roman" w:cs="Times New Roman"/>
          <w:b/>
          <w:color w:val="000000" w:themeColor="text1"/>
          <w:sz w:val="24"/>
          <w:szCs w:val="24"/>
        </w:rPr>
        <w:t xml:space="preserve">Pemikiran </w:t>
      </w:r>
    </w:p>
    <w:p w:rsidR="00992701" w:rsidRPr="00FB33EA" w:rsidRDefault="00A22529" w:rsidP="00AD7870">
      <w:pPr>
        <w:spacing w:line="240" w:lineRule="auto"/>
        <w:jc w:val="both"/>
        <w:rPr>
          <w:rFonts w:ascii="Times New Roman" w:hAnsi="Times New Roman" w:cs="Times New Roman"/>
          <w:color w:val="000000" w:themeColor="text1"/>
          <w:sz w:val="24"/>
          <w:szCs w:val="24"/>
        </w:rPr>
      </w:pPr>
      <w:r w:rsidRPr="00FB33EA">
        <w:rPr>
          <w:rFonts w:ascii="Times New Roman" w:hAnsi="Times New Roman" w:cs="Times New Roman"/>
          <w:color w:val="000000" w:themeColor="text1"/>
          <w:sz w:val="24"/>
          <w:szCs w:val="24"/>
        </w:rPr>
        <w:t>Berikut</w:t>
      </w:r>
      <w:r w:rsidR="006A2EEA" w:rsidRPr="006A2EEA">
        <w:rPr>
          <w:rFonts w:ascii="Times New Roman" w:hAnsi="Times New Roman" w:cs="Times New Roman"/>
          <w:color w:val="FFFFFF" w:themeColor="background1"/>
          <w:sz w:val="24"/>
          <w:szCs w:val="24"/>
        </w:rPr>
        <w:t>.</w:t>
      </w:r>
      <w:r w:rsidR="006A2EEA">
        <w:rPr>
          <w:rFonts w:ascii="Times New Roman" w:hAnsi="Times New Roman" w:cs="Times New Roman"/>
          <w:color w:val="000000" w:themeColor="text1"/>
          <w:sz w:val="24"/>
          <w:szCs w:val="24"/>
        </w:rPr>
        <w:t xml:space="preserve">ini </w:t>
      </w:r>
      <w:r w:rsidRPr="00FB33EA">
        <w:rPr>
          <w:rFonts w:ascii="Times New Roman" w:hAnsi="Times New Roman" w:cs="Times New Roman"/>
          <w:color w:val="000000" w:themeColor="text1"/>
          <w:sz w:val="24"/>
          <w:szCs w:val="24"/>
        </w:rPr>
        <w:t>adalah gambaran kerangka</w:t>
      </w:r>
      <w:r w:rsidRPr="006A2EEA">
        <w:rPr>
          <w:rFonts w:ascii="Times New Roman" w:hAnsi="Times New Roman" w:cs="Times New Roman"/>
          <w:color w:val="FFFFFF" w:themeColor="background1"/>
          <w:sz w:val="24"/>
          <w:szCs w:val="24"/>
        </w:rPr>
        <w:t>”</w:t>
      </w:r>
      <w:r w:rsidR="006A2EEA">
        <w:rPr>
          <w:rFonts w:ascii="Times New Roman" w:hAnsi="Times New Roman" w:cs="Times New Roman"/>
          <w:color w:val="000000" w:themeColor="text1"/>
          <w:sz w:val="24"/>
          <w:szCs w:val="24"/>
        </w:rPr>
        <w:t>dasar</w:t>
      </w:r>
      <w:r w:rsidR="006A2EEA" w:rsidRPr="006A2EEA">
        <w:rPr>
          <w:rFonts w:ascii="Times New Roman" w:hAnsi="Times New Roman" w:cs="Times New Roman"/>
          <w:color w:val="FFFFFF" w:themeColor="background1"/>
          <w:sz w:val="24"/>
          <w:szCs w:val="24"/>
        </w:rPr>
        <w:t>”</w:t>
      </w:r>
      <w:proofErr w:type="gramStart"/>
      <w:r w:rsidR="00992701" w:rsidRPr="00FB33EA">
        <w:rPr>
          <w:rFonts w:ascii="Times New Roman" w:hAnsi="Times New Roman" w:cs="Times New Roman"/>
          <w:color w:val="000000" w:themeColor="text1"/>
          <w:sz w:val="24"/>
          <w:szCs w:val="24"/>
        </w:rPr>
        <w:t>pemikiran :</w:t>
      </w:r>
      <w:proofErr w:type="gramEnd"/>
    </w:p>
    <w:p w:rsidR="00992701" w:rsidRPr="00AD7870" w:rsidRDefault="003D6C18" w:rsidP="00AD7870">
      <w:pPr>
        <w:pStyle w:val="ListParagraph"/>
        <w:tabs>
          <w:tab w:val="left" w:pos="3690"/>
        </w:tabs>
        <w:spacing w:line="240" w:lineRule="auto"/>
        <w:ind w:left="735"/>
        <w:jc w:val="both"/>
        <w:rPr>
          <w:rFonts w:ascii="Times New Roman" w:hAnsi="Times New Roman" w:cs="Times New Roman"/>
          <w:b/>
          <w:sz w:val="24"/>
          <w:szCs w:val="24"/>
        </w:rPr>
      </w:pPr>
      <w:r w:rsidRPr="003D6C18">
        <w:rPr>
          <w:noProof/>
          <w:color w:val="000000" w:themeColor="text1"/>
          <w:sz w:val="24"/>
          <w:szCs w:val="24"/>
        </w:rPr>
        <w:pict>
          <v:oval id="_x0000_s1028" style="position:absolute;left:0;text-align:left;margin-left:15.15pt;margin-top:2.7pt;width:120.7pt;height:63.4pt;z-index:251662336">
            <v:textbox style="mso-next-textbox:#_x0000_s1028">
              <w:txbxContent>
                <w:p w:rsidR="007D58BC" w:rsidRPr="00B26221" w:rsidRDefault="006A2EEA" w:rsidP="00992701">
                  <w:pPr>
                    <w:rPr>
                      <w:rFonts w:ascii="Times New Roman" w:hAnsi="Times New Roman" w:cs="Times New Roman"/>
                      <w:b/>
                      <w:sz w:val="16"/>
                    </w:rPr>
                  </w:pPr>
                  <w:r>
                    <w:rPr>
                      <w:rFonts w:ascii="Times New Roman" w:hAnsi="Times New Roman" w:cs="Times New Roman"/>
                      <w:b/>
                      <w:sz w:val="16"/>
                    </w:rPr>
                    <w:t>Debt</w:t>
                  </w:r>
                  <w:r w:rsidRPr="006A2EEA">
                    <w:rPr>
                      <w:rFonts w:ascii="Times New Roman" w:hAnsi="Times New Roman" w:cs="Times New Roman"/>
                      <w:b/>
                      <w:color w:val="FFFFFF" w:themeColor="background1"/>
                      <w:sz w:val="16"/>
                    </w:rPr>
                    <w:t>”</w:t>
                  </w:r>
                  <w:r w:rsidR="006E513D">
                    <w:rPr>
                      <w:rFonts w:ascii="Times New Roman" w:hAnsi="Times New Roman" w:cs="Times New Roman"/>
                      <w:b/>
                      <w:sz w:val="16"/>
                    </w:rPr>
                    <w:t>Financing</w:t>
                  </w:r>
                  <w:r w:rsidR="007D58BC" w:rsidRPr="00B26221">
                    <w:rPr>
                      <w:rFonts w:ascii="Times New Roman" w:hAnsi="Times New Roman" w:cs="Times New Roman"/>
                      <w:b/>
                      <w:sz w:val="16"/>
                    </w:rPr>
                    <w:t>(X</w:t>
                  </w:r>
                  <w:r w:rsidR="007D58BC" w:rsidRPr="00B26221">
                    <w:rPr>
                      <w:rFonts w:ascii="Times New Roman" w:hAnsi="Times New Roman" w:cs="Times New Roman"/>
                      <w:b/>
                      <w:sz w:val="16"/>
                      <w:vertAlign w:val="subscript"/>
                    </w:rPr>
                    <w:t>1</w:t>
                  </w:r>
                  <w:r w:rsidR="007D58BC" w:rsidRPr="00B26221">
                    <w:rPr>
                      <w:rFonts w:ascii="Times New Roman" w:hAnsi="Times New Roman" w:cs="Times New Roman"/>
                      <w:b/>
                      <w:sz w:val="16"/>
                    </w:rPr>
                    <w:t>)</w:t>
                  </w:r>
                </w:p>
              </w:txbxContent>
            </v:textbox>
          </v:oval>
        </w:pict>
      </w:r>
      <w:r w:rsidR="00992701" w:rsidRPr="00AD7870">
        <w:rPr>
          <w:rFonts w:ascii="Times New Roman" w:hAnsi="Times New Roman" w:cs="Times New Roman"/>
          <w:b/>
          <w:sz w:val="24"/>
          <w:szCs w:val="24"/>
        </w:rPr>
        <w:tab/>
      </w:r>
    </w:p>
    <w:p w:rsidR="00992701" w:rsidRPr="00AD7870" w:rsidRDefault="00992701" w:rsidP="00AD7870">
      <w:pPr>
        <w:pStyle w:val="ListParagraph"/>
        <w:spacing w:line="240" w:lineRule="auto"/>
        <w:ind w:left="735"/>
        <w:jc w:val="both"/>
        <w:rPr>
          <w:rFonts w:ascii="Times New Roman" w:hAnsi="Times New Roman" w:cs="Times New Roman"/>
          <w:b/>
          <w:sz w:val="24"/>
          <w:szCs w:val="24"/>
        </w:rPr>
      </w:pPr>
    </w:p>
    <w:p w:rsidR="00992701" w:rsidRPr="00AD7870" w:rsidRDefault="003D6C18" w:rsidP="00AD7870">
      <w:pPr>
        <w:pStyle w:val="ListParagraph"/>
        <w:spacing w:line="240" w:lineRule="auto"/>
        <w:ind w:left="735"/>
        <w:jc w:val="both"/>
        <w:rPr>
          <w:rFonts w:ascii="Times New Roman" w:hAnsi="Times New Roman" w:cs="Times New Roman"/>
          <w:b/>
          <w:sz w:val="24"/>
          <w:szCs w:val="24"/>
        </w:rPr>
      </w:pPr>
      <w:r>
        <w:rPr>
          <w:rFonts w:ascii="Times New Roman" w:hAnsi="Times New Roman" w:cs="Times New Roman"/>
          <w:b/>
          <w:noProof/>
          <w:sz w:val="24"/>
          <w:szCs w:val="24"/>
        </w:rPr>
        <w:pict>
          <v:oval id="_x0000_s1030" style="position:absolute;left:0;text-align:left;margin-left:210.25pt;margin-top:1.85pt;width:119.75pt;height:75.1pt;z-index:251664384">
            <v:textbox>
              <w:txbxContent>
                <w:p w:rsidR="007D58BC" w:rsidRPr="00B26221" w:rsidRDefault="007D58BC" w:rsidP="00992701">
                  <w:pPr>
                    <w:rPr>
                      <w:rFonts w:ascii="Times New Roman" w:hAnsi="Times New Roman" w:cs="Times New Roman"/>
                      <w:b/>
                      <w:sz w:val="18"/>
                    </w:rPr>
                  </w:pPr>
                  <w:r w:rsidRPr="00B26221">
                    <w:rPr>
                      <w:rFonts w:ascii="Times New Roman" w:hAnsi="Times New Roman" w:cs="Times New Roman"/>
                      <w:b/>
                      <w:sz w:val="18"/>
                    </w:rPr>
                    <w:t>Profit (Y)</w:t>
                  </w:r>
                </w:p>
                <w:p w:rsidR="007D58BC" w:rsidRPr="00B26221" w:rsidRDefault="007D58BC" w:rsidP="00992701">
                  <w:pPr>
                    <w:pStyle w:val="ListParagraph"/>
                    <w:numPr>
                      <w:ilvl w:val="0"/>
                      <w:numId w:val="8"/>
                    </w:numPr>
                    <w:ind w:left="284"/>
                    <w:jc w:val="center"/>
                    <w:rPr>
                      <w:rFonts w:ascii="Times New Roman" w:hAnsi="Times New Roman" w:cs="Times New Roman"/>
                      <w:b/>
                      <w:sz w:val="18"/>
                    </w:rPr>
                  </w:pPr>
                  <w:r w:rsidRPr="00B26221">
                    <w:rPr>
                      <w:rFonts w:ascii="Times New Roman" w:hAnsi="Times New Roman" w:cs="Times New Roman"/>
                      <w:b/>
                      <w:sz w:val="18"/>
                    </w:rPr>
                    <w:t>ROA</w:t>
                  </w:r>
                </w:p>
                <w:p w:rsidR="007D58BC" w:rsidRDefault="007D58BC" w:rsidP="00992701">
                  <w:pPr>
                    <w:pStyle w:val="ListParagraph"/>
                    <w:numPr>
                      <w:ilvl w:val="0"/>
                      <w:numId w:val="8"/>
                    </w:numPr>
                    <w:ind w:left="284"/>
                    <w:jc w:val="center"/>
                    <w:rPr>
                      <w:rFonts w:ascii="Times New Roman" w:hAnsi="Times New Roman" w:cs="Times New Roman"/>
                      <w:b/>
                      <w:sz w:val="18"/>
                    </w:rPr>
                  </w:pPr>
                  <w:r w:rsidRPr="00B26221">
                    <w:rPr>
                      <w:rFonts w:ascii="Times New Roman" w:hAnsi="Times New Roman" w:cs="Times New Roman"/>
                      <w:b/>
                      <w:sz w:val="18"/>
                    </w:rPr>
                    <w:t>ROE</w:t>
                  </w:r>
                </w:p>
                <w:p w:rsidR="007D58BC" w:rsidRPr="00B26221" w:rsidRDefault="007D58BC" w:rsidP="00992701">
                  <w:pPr>
                    <w:pStyle w:val="ListParagraph"/>
                    <w:numPr>
                      <w:ilvl w:val="0"/>
                      <w:numId w:val="8"/>
                    </w:numPr>
                    <w:ind w:left="284"/>
                    <w:jc w:val="center"/>
                    <w:rPr>
                      <w:rFonts w:ascii="Times New Roman" w:hAnsi="Times New Roman" w:cs="Times New Roman"/>
                      <w:b/>
                      <w:sz w:val="18"/>
                    </w:rPr>
                  </w:pPr>
                </w:p>
              </w:txbxContent>
            </v:textbox>
          </v:oval>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75pt;margin-top:8.35pt;width:75.25pt;height:30.95pt;z-index:251660288" o:connectortype="straight">
            <v:stroke endarrow="block"/>
          </v:shape>
        </w:pict>
      </w:r>
    </w:p>
    <w:p w:rsidR="00992701" w:rsidRPr="00AD7870" w:rsidRDefault="00992701" w:rsidP="00AD7870">
      <w:pPr>
        <w:pStyle w:val="ListParagraph"/>
        <w:spacing w:line="240" w:lineRule="auto"/>
        <w:ind w:left="4320"/>
        <w:jc w:val="both"/>
        <w:rPr>
          <w:rFonts w:ascii="Times New Roman" w:hAnsi="Times New Roman" w:cs="Times New Roman"/>
          <w:b/>
          <w:sz w:val="24"/>
          <w:szCs w:val="24"/>
        </w:rPr>
      </w:pPr>
    </w:p>
    <w:p w:rsidR="00992701" w:rsidRPr="00AD7870" w:rsidRDefault="003D6C18" w:rsidP="00AD7870">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135.2pt;margin-top:1.6pt;width:75.75pt;height:30pt;flip:y;z-index:251661312" o:connectortype="straight">
            <v:stroke endarrow="block"/>
          </v:shape>
        </w:pict>
      </w:r>
      <w:r w:rsidRPr="003D6C18">
        <w:rPr>
          <w:rFonts w:ascii="Times New Roman" w:eastAsia="Times New Roman" w:hAnsi="Times New Roman" w:cs="Times New Roman"/>
          <w:noProof/>
          <w:sz w:val="24"/>
          <w:szCs w:val="24"/>
        </w:rPr>
        <w:pict>
          <v:oval id="_x0000_s1029" style="position:absolute;left:0;text-align:left;margin-left:12.85pt;margin-top:7.35pt;width:124.55pt;height:63pt;z-index:251663360">
            <v:textbox>
              <w:txbxContent>
                <w:p w:rsidR="007D58BC" w:rsidRPr="00A22529" w:rsidRDefault="006A2EEA" w:rsidP="00A22529">
                  <w:pPr>
                    <w:rPr>
                      <w:rFonts w:ascii="Times New Roman" w:hAnsi="Times New Roman" w:cs="Times New Roman"/>
                      <w:b/>
                      <w:sz w:val="16"/>
                    </w:rPr>
                  </w:pPr>
                  <w:r>
                    <w:rPr>
                      <w:rFonts w:ascii="Times New Roman" w:hAnsi="Times New Roman" w:cs="Times New Roman"/>
                      <w:b/>
                      <w:sz w:val="16"/>
                    </w:rPr>
                    <w:t>Equity</w:t>
                  </w:r>
                  <w:r w:rsidRPr="006A2EEA">
                    <w:rPr>
                      <w:rFonts w:ascii="Times New Roman" w:hAnsi="Times New Roman" w:cs="Times New Roman"/>
                      <w:b/>
                      <w:color w:val="FFFFFF" w:themeColor="background1"/>
                      <w:sz w:val="16"/>
                    </w:rPr>
                    <w:t>”</w:t>
                  </w:r>
                  <w:r w:rsidR="006E513D">
                    <w:rPr>
                      <w:rFonts w:ascii="Times New Roman" w:hAnsi="Times New Roman" w:cs="Times New Roman"/>
                      <w:b/>
                      <w:sz w:val="16"/>
                    </w:rPr>
                    <w:t>Financing</w:t>
                  </w:r>
                  <w:r w:rsidR="007D58BC" w:rsidRPr="00B26221">
                    <w:rPr>
                      <w:rFonts w:ascii="Times New Roman" w:hAnsi="Times New Roman" w:cs="Times New Roman"/>
                      <w:b/>
                      <w:sz w:val="16"/>
                    </w:rPr>
                    <w:t>(X</w:t>
                  </w:r>
                  <w:r w:rsidR="007D58BC" w:rsidRPr="00B26221">
                    <w:rPr>
                      <w:rFonts w:ascii="Times New Roman" w:hAnsi="Times New Roman" w:cs="Times New Roman"/>
                      <w:b/>
                      <w:sz w:val="16"/>
                      <w:vertAlign w:val="subscript"/>
                    </w:rPr>
                    <w:t>2</w:t>
                  </w:r>
                  <w:r w:rsidR="007D58BC" w:rsidRPr="00B26221">
                    <w:rPr>
                      <w:rFonts w:ascii="Times New Roman" w:hAnsi="Times New Roman" w:cs="Times New Roman"/>
                      <w:b/>
                      <w:sz w:val="16"/>
                    </w:rPr>
                    <w:t>)</w:t>
                  </w:r>
                </w:p>
              </w:txbxContent>
            </v:textbox>
          </v:oval>
        </w:pict>
      </w:r>
    </w:p>
    <w:p w:rsidR="00992701" w:rsidRDefault="00992701" w:rsidP="00AD7870">
      <w:pPr>
        <w:spacing w:line="240" w:lineRule="auto"/>
        <w:jc w:val="both"/>
        <w:rPr>
          <w:rFonts w:ascii="Times New Roman" w:hAnsi="Times New Roman" w:cs="Times New Roman"/>
          <w:sz w:val="24"/>
          <w:szCs w:val="24"/>
        </w:rPr>
      </w:pPr>
    </w:p>
    <w:p w:rsidR="00932597" w:rsidRDefault="00932597" w:rsidP="00AD7870">
      <w:pPr>
        <w:spacing w:line="240" w:lineRule="auto"/>
        <w:jc w:val="both"/>
        <w:rPr>
          <w:rFonts w:ascii="Times New Roman" w:hAnsi="Times New Roman" w:cs="Times New Roman"/>
          <w:sz w:val="24"/>
          <w:szCs w:val="24"/>
        </w:rPr>
      </w:pPr>
    </w:p>
    <w:p w:rsidR="00932597" w:rsidRDefault="00932597" w:rsidP="00AD7870">
      <w:pPr>
        <w:spacing w:line="240" w:lineRule="auto"/>
        <w:jc w:val="both"/>
        <w:rPr>
          <w:rFonts w:ascii="Times New Roman" w:hAnsi="Times New Roman" w:cs="Times New Roman"/>
          <w:sz w:val="24"/>
          <w:szCs w:val="24"/>
        </w:rPr>
      </w:pPr>
    </w:p>
    <w:p w:rsidR="00615E5B" w:rsidRPr="00AD7870" w:rsidRDefault="00615E5B" w:rsidP="00AD7870">
      <w:pPr>
        <w:spacing w:line="240" w:lineRule="auto"/>
        <w:jc w:val="both"/>
        <w:rPr>
          <w:rFonts w:ascii="Times New Roman" w:hAnsi="Times New Roman" w:cs="Times New Roman"/>
          <w:sz w:val="24"/>
          <w:szCs w:val="24"/>
        </w:rPr>
      </w:pPr>
    </w:p>
    <w:p w:rsidR="00992701" w:rsidRPr="006A2EEA" w:rsidRDefault="005F2217" w:rsidP="006A2EEA">
      <w:pPr>
        <w:spacing w:line="240" w:lineRule="auto"/>
        <w:jc w:val="both"/>
        <w:rPr>
          <w:rFonts w:ascii="Times New Roman" w:hAnsi="Times New Roman" w:cs="Times New Roman"/>
          <w:b/>
          <w:sz w:val="24"/>
          <w:szCs w:val="24"/>
        </w:rPr>
      </w:pPr>
      <w:r w:rsidRPr="006A2EEA">
        <w:rPr>
          <w:rFonts w:ascii="Times New Roman" w:hAnsi="Times New Roman" w:cs="Times New Roman"/>
          <w:b/>
          <w:sz w:val="24"/>
          <w:szCs w:val="24"/>
        </w:rPr>
        <w:lastRenderedPageBreak/>
        <w:t>Metode</w:t>
      </w:r>
      <w:r w:rsidRPr="006A2EEA">
        <w:rPr>
          <w:rFonts w:ascii="Times New Roman" w:hAnsi="Times New Roman" w:cs="Times New Roman"/>
          <w:b/>
          <w:color w:val="FFFFFF" w:themeColor="background1"/>
          <w:sz w:val="24"/>
          <w:szCs w:val="24"/>
        </w:rPr>
        <w:t>”</w:t>
      </w:r>
      <w:r w:rsidR="00992701" w:rsidRPr="006A2EEA">
        <w:rPr>
          <w:rFonts w:ascii="Times New Roman" w:hAnsi="Times New Roman" w:cs="Times New Roman"/>
          <w:b/>
          <w:sz w:val="24"/>
          <w:szCs w:val="24"/>
        </w:rPr>
        <w:t>Penelitian</w:t>
      </w:r>
    </w:p>
    <w:p w:rsidR="006A2EEA" w:rsidRPr="006A2EEA" w:rsidRDefault="00615E5B" w:rsidP="006A2EEA">
      <w:pPr>
        <w:spacing w:line="240" w:lineRule="auto"/>
        <w:jc w:val="both"/>
        <w:rPr>
          <w:rFonts w:ascii="Times New Roman" w:hAnsi="Times New Roman" w:cs="Times New Roman"/>
          <w:b/>
          <w:sz w:val="24"/>
          <w:szCs w:val="24"/>
        </w:rPr>
      </w:pPr>
      <w:r>
        <w:rPr>
          <w:rFonts w:ascii="Times New Roman" w:hAnsi="Times New Roman" w:cs="Times New Roman"/>
          <w:b/>
          <w:sz w:val="24"/>
          <w:szCs w:val="24"/>
        </w:rPr>
        <w:t>Tempat</w:t>
      </w:r>
      <w:r w:rsidRPr="00615E5B">
        <w:rPr>
          <w:rFonts w:ascii="Times New Roman" w:hAnsi="Times New Roman" w:cs="Times New Roman"/>
          <w:b/>
          <w:color w:val="FFFFFF" w:themeColor="background1"/>
          <w:sz w:val="24"/>
          <w:szCs w:val="24"/>
        </w:rPr>
        <w:t>.</w:t>
      </w:r>
      <w:r>
        <w:rPr>
          <w:rFonts w:ascii="Times New Roman" w:hAnsi="Times New Roman" w:cs="Times New Roman"/>
          <w:b/>
          <w:sz w:val="24"/>
          <w:szCs w:val="24"/>
        </w:rPr>
        <w:t>dan</w:t>
      </w:r>
      <w:r w:rsidRPr="00615E5B">
        <w:rPr>
          <w:rFonts w:ascii="Times New Roman" w:hAnsi="Times New Roman" w:cs="Times New Roman"/>
          <w:b/>
          <w:color w:val="FFFFFF" w:themeColor="background1"/>
          <w:sz w:val="24"/>
          <w:szCs w:val="24"/>
        </w:rPr>
        <w:t>.</w:t>
      </w:r>
      <w:r>
        <w:rPr>
          <w:rFonts w:ascii="Times New Roman" w:hAnsi="Times New Roman" w:cs="Times New Roman"/>
          <w:b/>
          <w:sz w:val="24"/>
          <w:szCs w:val="24"/>
        </w:rPr>
        <w:t xml:space="preserve">Waktu </w:t>
      </w:r>
      <w:r w:rsidR="006A2EEA" w:rsidRPr="006A2EEA">
        <w:rPr>
          <w:rFonts w:ascii="Times New Roman" w:hAnsi="Times New Roman" w:cs="Times New Roman"/>
          <w:b/>
          <w:sz w:val="24"/>
          <w:szCs w:val="24"/>
        </w:rPr>
        <w:t xml:space="preserve">Penelitian </w:t>
      </w:r>
    </w:p>
    <w:p w:rsidR="006A2EEA" w:rsidRPr="006A2EEA" w:rsidRDefault="006A2EEA" w:rsidP="006A2EEA">
      <w:pPr>
        <w:pStyle w:val="ListParagraph"/>
        <w:numPr>
          <w:ilvl w:val="0"/>
          <w:numId w:val="16"/>
        </w:numPr>
        <w:spacing w:line="240" w:lineRule="auto"/>
        <w:ind w:left="284" w:hanging="284"/>
        <w:jc w:val="both"/>
        <w:rPr>
          <w:rFonts w:ascii="Times New Roman" w:hAnsi="Times New Roman" w:cs="Times New Roman"/>
          <w:b/>
          <w:sz w:val="24"/>
          <w:szCs w:val="24"/>
        </w:rPr>
      </w:pPr>
      <w:r w:rsidRPr="006A2EEA">
        <w:rPr>
          <w:rFonts w:ascii="Times New Roman" w:hAnsi="Times New Roman" w:cs="Times New Roman"/>
          <w:b/>
          <w:sz w:val="24"/>
          <w:szCs w:val="24"/>
        </w:rPr>
        <w:t xml:space="preserve">Tempat Penelitian </w:t>
      </w:r>
    </w:p>
    <w:p w:rsidR="006A2EEA" w:rsidRPr="006A2EEA" w:rsidRDefault="006A2EEA" w:rsidP="006A2EEA">
      <w:pPr>
        <w:pStyle w:val="ListParagraph"/>
        <w:spacing w:line="240" w:lineRule="auto"/>
        <w:ind w:left="0" w:firstLine="284"/>
        <w:jc w:val="both"/>
        <w:rPr>
          <w:rFonts w:ascii="Times New Roman" w:hAnsi="Times New Roman" w:cs="Times New Roman"/>
          <w:sz w:val="24"/>
        </w:rPr>
      </w:pPr>
      <w:r w:rsidRPr="006A2EEA">
        <w:rPr>
          <w:rFonts w:ascii="Times New Roman" w:hAnsi="Times New Roman" w:cs="Times New Roman"/>
          <w:sz w:val="24"/>
        </w:rPr>
        <w:t xml:space="preserve">Alasan pemilihan tempat ini karena memiliki data- data laporan keuangan yang dibutuhkan peneliti, antara lain laporan neraca dan laporan rugi-laba periode tahun 2016 sampai dengan tahun 2018. </w:t>
      </w:r>
      <w:proofErr w:type="gramStart"/>
      <w:r w:rsidRPr="006A2EEA">
        <w:rPr>
          <w:rFonts w:ascii="Times New Roman" w:hAnsi="Times New Roman" w:cs="Times New Roman"/>
          <w:sz w:val="24"/>
        </w:rPr>
        <w:t>Bank daerah ini merupakan bank dimana sebagai penggerak perekonomian masyarakat guna meningkatkan kesejahteraan masyarakat Lamongan.</w:t>
      </w:r>
      <w:proofErr w:type="gramEnd"/>
      <w:r w:rsidRPr="006A2EEA">
        <w:rPr>
          <w:rFonts w:ascii="Times New Roman" w:hAnsi="Times New Roman" w:cs="Times New Roman"/>
          <w:sz w:val="24"/>
        </w:rPr>
        <w:t xml:space="preserve"> </w:t>
      </w:r>
    </w:p>
    <w:p w:rsidR="006A2EEA" w:rsidRPr="00FD72A5" w:rsidRDefault="006A2EEA" w:rsidP="00FD72A5">
      <w:pPr>
        <w:pStyle w:val="ListParagraph"/>
        <w:numPr>
          <w:ilvl w:val="0"/>
          <w:numId w:val="16"/>
        </w:numPr>
        <w:spacing w:line="240" w:lineRule="auto"/>
        <w:ind w:left="284" w:hanging="284"/>
        <w:jc w:val="both"/>
        <w:rPr>
          <w:rFonts w:ascii="Times New Roman" w:hAnsi="Times New Roman" w:cs="Times New Roman"/>
          <w:b/>
          <w:sz w:val="24"/>
        </w:rPr>
      </w:pPr>
      <w:r w:rsidRPr="00FD72A5">
        <w:rPr>
          <w:rFonts w:ascii="Times New Roman" w:hAnsi="Times New Roman" w:cs="Times New Roman"/>
          <w:b/>
          <w:sz w:val="24"/>
        </w:rPr>
        <w:t xml:space="preserve">Waktu Penelitian </w:t>
      </w:r>
    </w:p>
    <w:p w:rsidR="006A2EEA" w:rsidRDefault="006A2EEA" w:rsidP="006A2EEA">
      <w:pPr>
        <w:pStyle w:val="ListParagraph"/>
        <w:spacing w:line="240" w:lineRule="auto"/>
        <w:ind w:left="0" w:firstLine="284"/>
        <w:jc w:val="both"/>
        <w:rPr>
          <w:rFonts w:ascii="Times New Roman" w:hAnsi="Times New Roman" w:cs="Times New Roman"/>
          <w:sz w:val="24"/>
        </w:rPr>
      </w:pPr>
      <w:proofErr w:type="gramStart"/>
      <w:r w:rsidRPr="006A2EEA">
        <w:rPr>
          <w:rFonts w:ascii="Times New Roman" w:hAnsi="Times New Roman" w:cs="Times New Roman"/>
          <w:sz w:val="24"/>
        </w:rPr>
        <w:t>Waktu penelitian merupakan dimana waktu yang dibutuhkan peneliti mulai dari pengajuan proposal, dan memperoleh data-data yang dibutuhkan untuk penelitian hingga penelitian ini selesai.</w:t>
      </w:r>
      <w:proofErr w:type="gramEnd"/>
      <w:r w:rsidRPr="006A2EEA">
        <w:rPr>
          <w:rFonts w:ascii="Times New Roman" w:hAnsi="Times New Roman" w:cs="Times New Roman"/>
          <w:sz w:val="24"/>
        </w:rPr>
        <w:t xml:space="preserve"> </w:t>
      </w:r>
      <w:proofErr w:type="gramStart"/>
      <w:r w:rsidRPr="006A2EEA">
        <w:rPr>
          <w:rFonts w:ascii="Times New Roman" w:hAnsi="Times New Roman" w:cs="Times New Roman"/>
          <w:sz w:val="24"/>
        </w:rPr>
        <w:t>Dalam penelitian ini waktu yang dibutuhkan sejak tanggal 13 Maret 2020 sampai selesai melakukan penelitian.</w:t>
      </w:r>
      <w:proofErr w:type="gramEnd"/>
    </w:p>
    <w:p w:rsidR="006A2EEA" w:rsidRPr="006A2EEA" w:rsidRDefault="006A2EEA" w:rsidP="006A2EEA">
      <w:pPr>
        <w:pStyle w:val="ListParagraph"/>
        <w:spacing w:line="240" w:lineRule="auto"/>
        <w:ind w:left="0" w:firstLine="284"/>
        <w:jc w:val="both"/>
        <w:rPr>
          <w:rFonts w:ascii="Times New Roman" w:hAnsi="Times New Roman" w:cs="Times New Roman"/>
          <w:sz w:val="24"/>
        </w:rPr>
      </w:pPr>
    </w:p>
    <w:tbl>
      <w:tblPr>
        <w:tblStyle w:val="TableGrid"/>
        <w:tblW w:w="63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685"/>
      </w:tblGrid>
      <w:tr w:rsidR="006A2EEA" w:rsidRPr="006A2EEA" w:rsidTr="006A2EEA">
        <w:trPr>
          <w:trHeight w:val="210"/>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Tanggal Pengajuan </w:t>
            </w:r>
          </w:p>
        </w:tc>
        <w:tc>
          <w:tcPr>
            <w:tcW w:w="3685" w:type="dxa"/>
            <w:shd w:val="clear" w:color="auto" w:fill="auto"/>
          </w:tcPr>
          <w:p w:rsidR="006A2EEA" w:rsidRPr="006A2EEA" w:rsidRDefault="006A2EEA" w:rsidP="006A2EEA">
            <w:pPr>
              <w:rPr>
                <w:rFonts w:ascii="Times New Roman" w:hAnsi="Times New Roman" w:cs="Times New Roman"/>
                <w:sz w:val="24"/>
              </w:rPr>
            </w:pPr>
            <w:r w:rsidRPr="006A2EEA">
              <w:rPr>
                <w:rFonts w:ascii="Times New Roman" w:hAnsi="Times New Roman" w:cs="Times New Roman"/>
                <w:sz w:val="24"/>
              </w:rPr>
              <w:t>13 Maret 2020</w:t>
            </w:r>
          </w:p>
        </w:tc>
      </w:tr>
      <w:tr w:rsidR="006A2EEA" w:rsidRPr="006A2EEA" w:rsidTr="006A2E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Tanggal Pengamatan</w:t>
            </w:r>
          </w:p>
        </w:tc>
        <w:tc>
          <w:tcPr>
            <w:tcW w:w="3685"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31 Maret 2020</w:t>
            </w:r>
          </w:p>
        </w:tc>
      </w:tr>
      <w:tr w:rsidR="006A2EEA" w:rsidRPr="006A2EEA" w:rsidTr="006A2E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Kecamatan</w:t>
            </w:r>
          </w:p>
        </w:tc>
        <w:tc>
          <w:tcPr>
            <w:tcW w:w="3685"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Lamongan </w:t>
            </w:r>
          </w:p>
        </w:tc>
      </w:tr>
      <w:tr w:rsidR="006A2EEA" w:rsidRPr="006A2EEA" w:rsidTr="006A2E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Kota </w:t>
            </w:r>
          </w:p>
        </w:tc>
        <w:tc>
          <w:tcPr>
            <w:tcW w:w="3685"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Lamongan </w:t>
            </w:r>
          </w:p>
        </w:tc>
      </w:tr>
      <w:tr w:rsidR="006A2EEA" w:rsidRPr="006A2EEA" w:rsidTr="006A2E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Provinsi</w:t>
            </w:r>
          </w:p>
        </w:tc>
        <w:tc>
          <w:tcPr>
            <w:tcW w:w="3685"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Jawa Timur </w:t>
            </w:r>
          </w:p>
        </w:tc>
      </w:tr>
      <w:tr w:rsidR="006A2EEA" w:rsidRPr="006A2EEA" w:rsidTr="006A2E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Tempat Penelitian </w:t>
            </w:r>
          </w:p>
        </w:tc>
        <w:tc>
          <w:tcPr>
            <w:tcW w:w="3685" w:type="dxa"/>
          </w:tcPr>
          <w:p w:rsidR="006A2EEA" w:rsidRPr="006A2EEA" w:rsidRDefault="00615E5B" w:rsidP="006A2EEA">
            <w:pPr>
              <w:pStyle w:val="ListParagraph"/>
              <w:ind w:left="0"/>
              <w:jc w:val="both"/>
              <w:rPr>
                <w:rFonts w:ascii="Times New Roman" w:hAnsi="Times New Roman" w:cs="Times New Roman"/>
                <w:sz w:val="24"/>
              </w:rPr>
            </w:pPr>
            <w:r>
              <w:rPr>
                <w:rFonts w:ascii="Times New Roman" w:hAnsi="Times New Roman" w:cs="Times New Roman"/>
                <w:sz w:val="24"/>
              </w:rPr>
              <w:t>PERUMDA</w:t>
            </w:r>
            <w:r w:rsidRPr="00615E5B">
              <w:rPr>
                <w:rFonts w:ascii="Times New Roman" w:hAnsi="Times New Roman" w:cs="Times New Roman"/>
                <w:color w:val="FFFFFF" w:themeColor="background1"/>
                <w:sz w:val="24"/>
              </w:rPr>
              <w:t>”</w:t>
            </w:r>
            <w:r>
              <w:rPr>
                <w:rFonts w:ascii="Times New Roman" w:hAnsi="Times New Roman" w:cs="Times New Roman"/>
                <w:sz w:val="24"/>
              </w:rPr>
              <w:t>BPR</w:t>
            </w:r>
            <w:r w:rsidRPr="00615E5B">
              <w:rPr>
                <w:rFonts w:ascii="Times New Roman" w:hAnsi="Times New Roman" w:cs="Times New Roman"/>
                <w:color w:val="FFFFFF" w:themeColor="background1"/>
                <w:sz w:val="24"/>
              </w:rPr>
              <w:t>”</w:t>
            </w:r>
            <w:r w:rsidR="006A2EEA" w:rsidRPr="006A2EEA">
              <w:rPr>
                <w:rFonts w:ascii="Times New Roman" w:hAnsi="Times New Roman" w:cs="Times New Roman"/>
                <w:sz w:val="24"/>
              </w:rPr>
              <w:t>Bank Daerah Lamongan</w:t>
            </w:r>
          </w:p>
        </w:tc>
      </w:tr>
      <w:tr w:rsidR="006A2EEA" w:rsidRPr="006A2EEA" w:rsidTr="006A2E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2694" w:type="dxa"/>
          </w:tcPr>
          <w:p w:rsidR="006A2EEA" w:rsidRPr="006A2EEA" w:rsidRDefault="006A2EEA" w:rsidP="006A2EEA">
            <w:pPr>
              <w:pStyle w:val="ListParagraph"/>
              <w:ind w:left="0"/>
              <w:jc w:val="both"/>
              <w:rPr>
                <w:rFonts w:ascii="Times New Roman" w:hAnsi="Times New Roman" w:cs="Times New Roman"/>
                <w:sz w:val="24"/>
              </w:rPr>
            </w:pPr>
            <w:r w:rsidRPr="006A2EEA">
              <w:rPr>
                <w:rFonts w:ascii="Times New Roman" w:hAnsi="Times New Roman" w:cs="Times New Roman"/>
                <w:sz w:val="24"/>
              </w:rPr>
              <w:t xml:space="preserve">Nama Jalan </w:t>
            </w:r>
          </w:p>
        </w:tc>
        <w:tc>
          <w:tcPr>
            <w:tcW w:w="3685" w:type="dxa"/>
          </w:tcPr>
          <w:p w:rsidR="006A2EEA" w:rsidRPr="006A2EEA" w:rsidRDefault="00615E5B" w:rsidP="006A2EEA">
            <w:pPr>
              <w:rPr>
                <w:rFonts w:ascii="Times New Roman" w:hAnsi="Times New Roman" w:cs="Times New Roman"/>
                <w:sz w:val="24"/>
              </w:rPr>
            </w:pPr>
            <w:r>
              <w:rPr>
                <w:rFonts w:ascii="Times New Roman" w:hAnsi="Times New Roman" w:cs="Times New Roman"/>
                <w:sz w:val="24"/>
              </w:rPr>
              <w:t>Jalan Panglima</w:t>
            </w:r>
            <w:r w:rsidRPr="00615E5B">
              <w:rPr>
                <w:rFonts w:ascii="Times New Roman" w:hAnsi="Times New Roman" w:cs="Times New Roman"/>
                <w:color w:val="FFFFFF" w:themeColor="background1"/>
                <w:sz w:val="24"/>
              </w:rPr>
              <w:t>.</w:t>
            </w:r>
            <w:r w:rsidR="006A2EEA" w:rsidRPr="006A2EEA">
              <w:rPr>
                <w:rFonts w:ascii="Times New Roman" w:hAnsi="Times New Roman" w:cs="Times New Roman"/>
                <w:sz w:val="24"/>
              </w:rPr>
              <w:t>Sudirman No. 56, Ban</w:t>
            </w:r>
            <w:r>
              <w:rPr>
                <w:rFonts w:ascii="Times New Roman" w:hAnsi="Times New Roman" w:cs="Times New Roman"/>
                <w:sz w:val="24"/>
              </w:rPr>
              <w:t xml:space="preserve">jar Anyar, Banjarmendalan, Kecamatan </w:t>
            </w:r>
            <w:r w:rsidR="006A2EEA" w:rsidRPr="006A2EEA">
              <w:rPr>
                <w:rFonts w:ascii="Times New Roman" w:hAnsi="Times New Roman" w:cs="Times New Roman"/>
                <w:sz w:val="24"/>
              </w:rPr>
              <w:t>Lamongan, Kabupaten Lamongan, Jawa Timur 62212</w:t>
            </w:r>
          </w:p>
        </w:tc>
      </w:tr>
    </w:tbl>
    <w:p w:rsidR="00AD7870" w:rsidRPr="005F2217" w:rsidRDefault="005F2217" w:rsidP="005F2217">
      <w:pPr>
        <w:spacing w:line="240" w:lineRule="auto"/>
        <w:jc w:val="both"/>
        <w:rPr>
          <w:rFonts w:ascii="Times New Roman" w:hAnsi="Times New Roman" w:cs="Times New Roman"/>
          <w:b/>
          <w:sz w:val="24"/>
          <w:szCs w:val="24"/>
        </w:rPr>
      </w:pPr>
      <w:r w:rsidRPr="005F2217">
        <w:rPr>
          <w:rFonts w:ascii="Times New Roman" w:hAnsi="Times New Roman" w:cs="Times New Roman"/>
          <w:b/>
          <w:sz w:val="24"/>
          <w:szCs w:val="24"/>
        </w:rPr>
        <w:t>Populasi</w:t>
      </w:r>
      <w:r w:rsidR="00FD72A5" w:rsidRPr="00FD72A5">
        <w:rPr>
          <w:rFonts w:ascii="Times New Roman" w:hAnsi="Times New Roman" w:cs="Times New Roman"/>
          <w:b/>
          <w:color w:val="FFFFFF" w:themeColor="background1"/>
          <w:sz w:val="24"/>
          <w:szCs w:val="24"/>
        </w:rPr>
        <w:t>.</w:t>
      </w:r>
      <w:r w:rsidRPr="005F2217">
        <w:rPr>
          <w:rFonts w:ascii="Times New Roman" w:hAnsi="Times New Roman" w:cs="Times New Roman"/>
          <w:b/>
          <w:sz w:val="24"/>
          <w:szCs w:val="24"/>
        </w:rPr>
        <w:t>dan</w:t>
      </w:r>
      <w:r w:rsidR="00FD72A5">
        <w:rPr>
          <w:rFonts w:ascii="Times New Roman" w:hAnsi="Times New Roman" w:cs="Times New Roman"/>
          <w:b/>
          <w:color w:val="FFFFFF" w:themeColor="background1"/>
          <w:sz w:val="24"/>
          <w:szCs w:val="24"/>
        </w:rPr>
        <w:t>.</w:t>
      </w:r>
      <w:r w:rsidR="00AD7870" w:rsidRPr="005F2217">
        <w:rPr>
          <w:rFonts w:ascii="Times New Roman" w:hAnsi="Times New Roman" w:cs="Times New Roman"/>
          <w:b/>
          <w:sz w:val="24"/>
          <w:szCs w:val="24"/>
        </w:rPr>
        <w:t>Sampel</w:t>
      </w:r>
    </w:p>
    <w:p w:rsidR="004F1ADF" w:rsidRPr="005F2217" w:rsidRDefault="005F2217" w:rsidP="005F2217">
      <w:pPr>
        <w:pStyle w:val="ListParagraph"/>
        <w:spacing w:line="240" w:lineRule="auto"/>
        <w:ind w:left="0" w:firstLine="709"/>
        <w:jc w:val="both"/>
        <w:rPr>
          <w:rFonts w:ascii="Times New Roman" w:hAnsi="Times New Roman" w:cs="Times New Roman"/>
          <w:sz w:val="24"/>
          <w:szCs w:val="24"/>
        </w:rPr>
      </w:pPr>
      <w:proofErr w:type="gramStart"/>
      <w:r w:rsidRPr="005F2217">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Populasi</w:t>
      </w:r>
      <w:r w:rsidR="00FD72A5">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dari</w:t>
      </w:r>
      <w:r w:rsidR="00FD72A5">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penelitian</w:t>
      </w:r>
      <w:r w:rsidR="00615E5B">
        <w:rPr>
          <w:rFonts w:ascii="Times New Roman" w:hAnsi="Times New Roman" w:cs="Times New Roman"/>
          <w:color w:val="000000" w:themeColor="text1"/>
          <w:sz w:val="24"/>
          <w:szCs w:val="24"/>
        </w:rPr>
        <w:t xml:space="preserve"> </w:t>
      </w:r>
      <w:r w:rsidR="00FD72A5">
        <w:rPr>
          <w:rFonts w:ascii="Times New Roman" w:hAnsi="Times New Roman" w:cs="Times New Roman"/>
          <w:sz w:val="24"/>
          <w:szCs w:val="24"/>
        </w:rPr>
        <w:t>ini</w:t>
      </w:r>
      <w:r w:rsidR="00FD72A5" w:rsidRPr="00FD72A5">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adalah</w:t>
      </w:r>
      <w:r w:rsidR="00FD72A5">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perusaha</w:t>
      </w:r>
      <w:r w:rsidR="00323974">
        <w:rPr>
          <w:rFonts w:ascii="Times New Roman" w:hAnsi="Times New Roman" w:cs="Times New Roman"/>
          <w:sz w:val="24"/>
          <w:szCs w:val="24"/>
        </w:rPr>
        <w:t>an yang</w:t>
      </w:r>
      <w:r w:rsidR="00323974" w:rsidRPr="00323974">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bergerak di bidang jasa</w:t>
      </w:r>
      <w:r w:rsid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keuangan milik daerah yaitu PE</w:t>
      </w:r>
      <w:r w:rsidRPr="005F2217">
        <w:rPr>
          <w:rFonts w:ascii="Times New Roman" w:hAnsi="Times New Roman" w:cs="Times New Roman"/>
          <w:sz w:val="24"/>
          <w:szCs w:val="24"/>
        </w:rPr>
        <w:t>RUMDA BPR Bank Daerah Lamongan.</w:t>
      </w:r>
      <w:r w:rsidRPr="005F2217">
        <w:rPr>
          <w:rFonts w:ascii="Times New Roman" w:hAnsi="Times New Roman" w:cs="Times New Roman"/>
          <w:color w:val="FFFFFF" w:themeColor="background1"/>
          <w:sz w:val="24"/>
          <w:szCs w:val="24"/>
        </w:rPr>
        <w:t>”</w:t>
      </w:r>
      <w:r w:rsidR="00615E5B">
        <w:rPr>
          <w:rFonts w:ascii="Times New Roman" w:hAnsi="Times New Roman" w:cs="Times New Roman"/>
          <w:sz w:val="24"/>
          <w:szCs w:val="24"/>
        </w:rPr>
        <w:t>Dan sampel ya</w:t>
      </w:r>
      <w:r w:rsidR="00323974">
        <w:rPr>
          <w:rFonts w:ascii="Times New Roman" w:hAnsi="Times New Roman" w:cs="Times New Roman"/>
          <w:sz w:val="24"/>
          <w:szCs w:val="24"/>
        </w:rPr>
        <w:t>g</w:t>
      </w:r>
      <w:r w:rsidR="00615E5B">
        <w:rPr>
          <w:rFonts w:ascii="Times New Roman" w:hAnsi="Times New Roman" w:cs="Times New Roman"/>
          <w:sz w:val="24"/>
          <w:szCs w:val="24"/>
        </w:rPr>
        <w:t>n</w:t>
      </w:r>
      <w:r w:rsidR="00615E5B">
        <w:rPr>
          <w:rFonts w:ascii="Times New Roman" w:hAnsi="Times New Roman" w:cs="Times New Roman"/>
          <w:color w:val="000000" w:themeColor="text1"/>
          <w:sz w:val="24"/>
          <w:szCs w:val="24"/>
        </w:rPr>
        <w:t xml:space="preserve"> </w:t>
      </w:r>
      <w:r w:rsidR="00323974">
        <w:rPr>
          <w:rFonts w:ascii="Times New Roman" w:hAnsi="Times New Roman" w:cs="Times New Roman"/>
          <w:sz w:val="24"/>
          <w:szCs w:val="24"/>
        </w:rPr>
        <w:t>digunakan dalam</w:t>
      </w:r>
      <w:r w:rsidR="00323974" w:rsidRP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penelitia</w:t>
      </w:r>
      <w:r w:rsidR="00323974">
        <w:rPr>
          <w:rFonts w:ascii="Times New Roman" w:hAnsi="Times New Roman" w:cs="Times New Roman"/>
          <w:sz w:val="24"/>
          <w:szCs w:val="24"/>
        </w:rPr>
        <w:t>n</w:t>
      </w:r>
      <w:r w:rsidR="00323974" w:rsidRP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ini ad</w:t>
      </w:r>
      <w:r w:rsidR="00323974">
        <w:rPr>
          <w:rFonts w:ascii="Times New Roman" w:hAnsi="Times New Roman" w:cs="Times New Roman"/>
          <w:sz w:val="24"/>
          <w:szCs w:val="24"/>
        </w:rPr>
        <w:t>alah teknik</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purposive</w:t>
      </w:r>
      <w:r w:rsidR="00323974" w:rsidRPr="00323974">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sampling.</w:t>
      </w:r>
      <w:r w:rsidRPr="005F2217">
        <w:rPr>
          <w:rFonts w:ascii="Times New Roman" w:hAnsi="Times New Roman" w:cs="Times New Roman"/>
          <w:color w:val="FFFFFF" w:themeColor="background1"/>
          <w:sz w:val="24"/>
          <w:szCs w:val="24"/>
        </w:rPr>
        <w:t>”</w:t>
      </w:r>
      <w:proofErr w:type="gramEnd"/>
      <w:r w:rsidR="00323974">
        <w:rPr>
          <w:rFonts w:ascii="Times New Roman" w:hAnsi="Times New Roman" w:cs="Times New Roman"/>
          <w:sz w:val="24"/>
          <w:szCs w:val="24"/>
        </w:rPr>
        <w:t>Teknik</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purposive</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sampling</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merupakan</w:t>
      </w:r>
      <w:r w:rsidR="00FD72A5">
        <w:rPr>
          <w:rFonts w:ascii="Times New Roman" w:hAnsi="Times New Roman" w:cs="Times New Roman"/>
          <w:sz w:val="24"/>
          <w:szCs w:val="24"/>
        </w:rPr>
        <w:t xml:space="preserve"> </w:t>
      </w:r>
      <w:r w:rsidR="00323974">
        <w:rPr>
          <w:rFonts w:ascii="Times New Roman" w:hAnsi="Times New Roman" w:cs="Times New Roman"/>
          <w:sz w:val="24"/>
          <w:szCs w:val="24"/>
        </w:rPr>
        <w:t>teknik</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sampling</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non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r</w:t>
      </w:r>
      <w:r w:rsidRPr="005F2217">
        <w:rPr>
          <w:rFonts w:ascii="Times New Roman" w:hAnsi="Times New Roman" w:cs="Times New Roman"/>
          <w:sz w:val="24"/>
          <w:szCs w:val="24"/>
        </w:rPr>
        <w:t>andom</w:t>
      </w:r>
      <w:r w:rsidRPr="00323974">
        <w:rPr>
          <w:rFonts w:ascii="Times New Roman" w:hAnsi="Times New Roman" w:cs="Times New Roman"/>
          <w:color w:val="FFFFFF" w:themeColor="background1"/>
          <w:sz w:val="24"/>
          <w:szCs w:val="24"/>
        </w:rPr>
        <w:t>,</w:t>
      </w:r>
      <w:r w:rsid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dimana</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peneliti</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menentukan</w:t>
      </w:r>
      <w:r w:rsidR="00FD72A5">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pengambilan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sampel</w:t>
      </w:r>
      <w:r w:rsidR="00FD72A5">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dengan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cara</w:t>
      </w:r>
      <w:r w:rsidR="00323974" w:rsidRP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 xml:space="preserve">menetapkan cirri- cirri </w:t>
      </w:r>
      <w:r w:rsidR="00323974">
        <w:rPr>
          <w:rFonts w:ascii="Times New Roman" w:hAnsi="Times New Roman" w:cs="Times New Roman"/>
          <w:sz w:val="24"/>
          <w:szCs w:val="24"/>
        </w:rPr>
        <w:t>atau karkteristik tertentu yang</w:t>
      </w:r>
      <w:r w:rsidR="00323974" w:rsidRP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sesuai de</w:t>
      </w:r>
      <w:r w:rsidR="00323974">
        <w:rPr>
          <w:rFonts w:ascii="Times New Roman" w:hAnsi="Times New Roman" w:cs="Times New Roman"/>
          <w:sz w:val="24"/>
          <w:szCs w:val="24"/>
        </w:rPr>
        <w:t>ngan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tujuan penelitian</w:t>
      </w:r>
      <w:r w:rsidR="00323974" w:rsidRPr="00323974">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sehingga</w:t>
      </w:r>
      <w:r w:rsid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diharapkan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dapat</w:t>
      </w:r>
      <w:r w:rsidR="00323974" w:rsidRP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menja</w:t>
      </w:r>
      <w:r w:rsidR="00323974">
        <w:rPr>
          <w:rFonts w:ascii="Times New Roman" w:hAnsi="Times New Roman" w:cs="Times New Roman"/>
          <w:sz w:val="24"/>
          <w:szCs w:val="24"/>
        </w:rPr>
        <w:t>wab</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permasalahan</w:t>
      </w:r>
      <w:r w:rsidR="00323974" w:rsidRPr="00323974">
        <w:rPr>
          <w:rFonts w:ascii="Times New Roman" w:hAnsi="Times New Roman" w:cs="Times New Roman"/>
          <w:color w:val="FFFFFF" w:themeColor="background1"/>
          <w:sz w:val="24"/>
          <w:szCs w:val="24"/>
        </w:rPr>
        <w:t>”</w:t>
      </w:r>
      <w:r w:rsidR="00AD7870" w:rsidRPr="005F2217">
        <w:rPr>
          <w:rFonts w:ascii="Times New Roman" w:hAnsi="Times New Roman" w:cs="Times New Roman"/>
          <w:sz w:val="24"/>
          <w:szCs w:val="24"/>
        </w:rPr>
        <w:t>penelitian.</w:t>
      </w:r>
      <w:r w:rsid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Ci</w:t>
      </w:r>
      <w:r w:rsidR="00FD72A5">
        <w:rPr>
          <w:rFonts w:ascii="Times New Roman" w:hAnsi="Times New Roman" w:cs="Times New Roman"/>
          <w:sz w:val="24"/>
          <w:szCs w:val="24"/>
        </w:rPr>
        <w:t>r</w:t>
      </w:r>
      <w:r w:rsidR="00323974">
        <w:rPr>
          <w:rFonts w:ascii="Times New Roman" w:hAnsi="Times New Roman" w:cs="Times New Roman"/>
          <w:sz w:val="24"/>
          <w:szCs w:val="24"/>
        </w:rPr>
        <w:t>ri-</w:t>
      </w:r>
      <w:r w:rsidR="004F1ADF" w:rsidRPr="005F2217">
        <w:rPr>
          <w:rFonts w:ascii="Times New Roman" w:hAnsi="Times New Roman" w:cs="Times New Roman"/>
          <w:sz w:val="24"/>
          <w:szCs w:val="24"/>
        </w:rPr>
        <w:t>cir</w:t>
      </w:r>
      <w:r w:rsidRPr="005F2217">
        <w:rPr>
          <w:rFonts w:ascii="Times New Roman" w:hAnsi="Times New Roman" w:cs="Times New Roman"/>
          <w:sz w:val="24"/>
          <w:szCs w:val="24"/>
        </w:rPr>
        <w:t>r</w:t>
      </w:r>
      <w:r w:rsidR="00323974">
        <w:rPr>
          <w:rFonts w:ascii="Times New Roman" w:hAnsi="Times New Roman" w:cs="Times New Roman"/>
          <w:sz w:val="24"/>
          <w:szCs w:val="24"/>
        </w:rPr>
        <w:t>i</w:t>
      </w:r>
      <w:r w:rsidR="00323974" w:rsidRPr="00FD72A5">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 xml:space="preserve">atau </w:t>
      </w:r>
      <w:r w:rsidR="004F1ADF" w:rsidRPr="005F2217">
        <w:rPr>
          <w:rFonts w:ascii="Times New Roman" w:hAnsi="Times New Roman" w:cs="Times New Roman"/>
          <w:sz w:val="24"/>
          <w:szCs w:val="24"/>
        </w:rPr>
        <w:t>karakteristi</w:t>
      </w:r>
      <w:r w:rsidRPr="005F2217">
        <w:rPr>
          <w:rFonts w:ascii="Times New Roman" w:hAnsi="Times New Roman" w:cs="Times New Roman"/>
          <w:sz w:val="24"/>
          <w:szCs w:val="24"/>
        </w:rPr>
        <w:t>k yang ditetapkan peneliti pada</w:t>
      </w:r>
      <w:r w:rsidRPr="005F2217">
        <w:rPr>
          <w:rFonts w:ascii="Times New Roman" w:hAnsi="Times New Roman" w:cs="Times New Roman"/>
          <w:color w:val="FFFFFF" w:themeColor="background1"/>
          <w:sz w:val="24"/>
          <w:szCs w:val="24"/>
        </w:rPr>
        <w:t>”</w:t>
      </w:r>
      <w:r w:rsidR="004F1ADF" w:rsidRPr="005F2217">
        <w:rPr>
          <w:rFonts w:ascii="Times New Roman" w:hAnsi="Times New Roman" w:cs="Times New Roman"/>
          <w:sz w:val="24"/>
          <w:szCs w:val="24"/>
        </w:rPr>
        <w:t>PERUMDA BPR Bank Dae</w:t>
      </w:r>
      <w:r w:rsidRPr="005F2217">
        <w:rPr>
          <w:rFonts w:ascii="Times New Roman" w:hAnsi="Times New Roman" w:cs="Times New Roman"/>
          <w:sz w:val="24"/>
          <w:szCs w:val="24"/>
        </w:rPr>
        <w:t>rah Lamongan, antara lain yaitu</w:t>
      </w:r>
      <w:r w:rsidRPr="005F2217">
        <w:rPr>
          <w:rFonts w:ascii="Times New Roman" w:hAnsi="Times New Roman" w:cs="Times New Roman"/>
          <w:color w:val="FFFFFF" w:themeColor="background1"/>
          <w:sz w:val="24"/>
          <w:szCs w:val="24"/>
        </w:rPr>
        <w:t>”</w:t>
      </w:r>
      <w:r w:rsidR="004F1ADF" w:rsidRPr="005F2217">
        <w:rPr>
          <w:rFonts w:ascii="Times New Roman" w:hAnsi="Times New Roman" w:cs="Times New Roman"/>
          <w:sz w:val="24"/>
          <w:szCs w:val="24"/>
        </w:rPr>
        <w:t>:</w:t>
      </w:r>
    </w:p>
    <w:p w:rsidR="004F1ADF" w:rsidRPr="005F2217" w:rsidRDefault="004F1ADF" w:rsidP="005F2217">
      <w:pPr>
        <w:pStyle w:val="ListParagraph"/>
        <w:numPr>
          <w:ilvl w:val="0"/>
          <w:numId w:val="15"/>
        </w:numPr>
        <w:spacing w:line="240" w:lineRule="auto"/>
        <w:ind w:left="426" w:hanging="425"/>
        <w:jc w:val="both"/>
        <w:rPr>
          <w:rFonts w:ascii="Times New Roman" w:hAnsi="Times New Roman" w:cs="Times New Roman"/>
          <w:sz w:val="24"/>
          <w:szCs w:val="24"/>
        </w:rPr>
      </w:pPr>
      <w:r w:rsidRPr="005F2217">
        <w:rPr>
          <w:rFonts w:ascii="Times New Roman" w:hAnsi="Times New Roman" w:cs="Times New Roman"/>
          <w:sz w:val="24"/>
          <w:szCs w:val="24"/>
        </w:rPr>
        <w:t>P</w:t>
      </w:r>
      <w:r w:rsidR="005F2217" w:rsidRPr="005F2217">
        <w:rPr>
          <w:rFonts w:ascii="Times New Roman" w:hAnsi="Times New Roman" w:cs="Times New Roman"/>
          <w:sz w:val="24"/>
          <w:szCs w:val="24"/>
        </w:rPr>
        <w:t>ERUMDA BPR Bank Daerah Lamongan</w:t>
      </w:r>
      <w:r w:rsidR="005F2217" w:rsidRPr="005F2217">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memiliki laporan data k</w:t>
      </w:r>
      <w:r w:rsidR="005F2217" w:rsidRPr="005F2217">
        <w:rPr>
          <w:rFonts w:ascii="Times New Roman" w:hAnsi="Times New Roman" w:cs="Times New Roman"/>
          <w:sz w:val="24"/>
          <w:szCs w:val="24"/>
        </w:rPr>
        <w:t>euangan perkembangan perusahaan</w:t>
      </w:r>
      <w:r w:rsidR="005F2217" w:rsidRPr="005F2217">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selama</w:t>
      </w:r>
      <w:r w:rsidR="00323974" w:rsidRPr="00323974">
        <w:rPr>
          <w:rFonts w:ascii="Times New Roman" w:hAnsi="Times New Roman" w:cs="Times New Roman"/>
          <w:color w:val="FFFFFF" w:themeColor="background1"/>
          <w:sz w:val="24"/>
          <w:szCs w:val="24"/>
        </w:rPr>
        <w:t>”</w:t>
      </w:r>
      <w:r w:rsidR="00615E5B">
        <w:rPr>
          <w:rFonts w:ascii="Times New Roman" w:hAnsi="Times New Roman" w:cs="Times New Roman"/>
          <w:sz w:val="24"/>
          <w:szCs w:val="24"/>
        </w:rPr>
        <w:t>tiga</w:t>
      </w:r>
      <w:r w:rsidR="00323974" w:rsidRPr="00323974">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tahun periode y</w:t>
      </w:r>
      <w:r w:rsidR="00323974">
        <w:rPr>
          <w:rFonts w:ascii="Times New Roman" w:hAnsi="Times New Roman" w:cs="Times New Roman"/>
          <w:sz w:val="24"/>
          <w:szCs w:val="24"/>
        </w:rPr>
        <w:t>aitu</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tahun 2017 sampai</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dengan</w:t>
      </w:r>
      <w:r w:rsidR="00323974" w:rsidRPr="00323974">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tahun 2019.</w:t>
      </w:r>
      <w:r w:rsidR="005F2217" w:rsidRPr="005F2217">
        <w:rPr>
          <w:rFonts w:ascii="Times New Roman" w:hAnsi="Times New Roman" w:cs="Times New Roman"/>
          <w:color w:val="FFFFFF" w:themeColor="background1"/>
          <w:sz w:val="24"/>
          <w:szCs w:val="24"/>
        </w:rPr>
        <w:t>”</w:t>
      </w:r>
    </w:p>
    <w:p w:rsidR="004F1ADF" w:rsidRPr="005F2217" w:rsidRDefault="004F1ADF" w:rsidP="005F2217">
      <w:pPr>
        <w:pStyle w:val="ListParagraph"/>
        <w:numPr>
          <w:ilvl w:val="0"/>
          <w:numId w:val="15"/>
        </w:numPr>
        <w:spacing w:line="240" w:lineRule="auto"/>
        <w:ind w:left="426" w:hanging="425"/>
        <w:jc w:val="both"/>
        <w:rPr>
          <w:rFonts w:ascii="Times New Roman" w:hAnsi="Times New Roman" w:cs="Times New Roman"/>
          <w:sz w:val="24"/>
          <w:szCs w:val="24"/>
        </w:rPr>
      </w:pPr>
      <w:r w:rsidRPr="005F2217">
        <w:rPr>
          <w:rFonts w:ascii="Times New Roman" w:hAnsi="Times New Roman" w:cs="Times New Roman"/>
          <w:sz w:val="24"/>
          <w:szCs w:val="24"/>
        </w:rPr>
        <w:t>P</w:t>
      </w:r>
      <w:r w:rsidR="005F2217" w:rsidRPr="005F2217">
        <w:rPr>
          <w:rFonts w:ascii="Times New Roman" w:hAnsi="Times New Roman" w:cs="Times New Roman"/>
          <w:sz w:val="24"/>
          <w:szCs w:val="24"/>
        </w:rPr>
        <w:t>ERUMDA BPR Bank Daerah Lamongan</w:t>
      </w:r>
      <w:r w:rsidR="005F2217" w:rsidRPr="005F2217">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memiliki laporan data keuangan berup</w:t>
      </w:r>
      <w:r w:rsidR="00323974">
        <w:rPr>
          <w:rFonts w:ascii="Times New Roman" w:hAnsi="Times New Roman" w:cs="Times New Roman"/>
          <w:sz w:val="24"/>
          <w:szCs w:val="24"/>
        </w:rPr>
        <w:t>a neraca selama</w:t>
      </w:r>
      <w:r w:rsidR="00323974" w:rsidRPr="00323974">
        <w:rPr>
          <w:rFonts w:ascii="Times New Roman" w:hAnsi="Times New Roman" w:cs="Times New Roman"/>
          <w:color w:val="FFFFFF" w:themeColor="background1"/>
          <w:sz w:val="24"/>
          <w:szCs w:val="24"/>
        </w:rPr>
        <w:t>.</w:t>
      </w:r>
      <w:r w:rsidR="00615E5B">
        <w:rPr>
          <w:rFonts w:ascii="Times New Roman" w:hAnsi="Times New Roman" w:cs="Times New Roman"/>
          <w:sz w:val="24"/>
          <w:szCs w:val="24"/>
        </w:rPr>
        <w:t>tiga</w:t>
      </w:r>
      <w:r w:rsidR="00323974" w:rsidRPr="00323974">
        <w:rPr>
          <w:rFonts w:ascii="Times New Roman" w:hAnsi="Times New Roman" w:cs="Times New Roman"/>
          <w:color w:val="FFFFFF" w:themeColor="background1"/>
          <w:sz w:val="24"/>
          <w:szCs w:val="24"/>
        </w:rPr>
        <w:t>.</w:t>
      </w:r>
      <w:r w:rsidR="005F2217" w:rsidRPr="005F2217">
        <w:rPr>
          <w:rFonts w:ascii="Times New Roman" w:hAnsi="Times New Roman" w:cs="Times New Roman"/>
          <w:sz w:val="24"/>
          <w:szCs w:val="24"/>
        </w:rPr>
        <w:t>tahun periode</w:t>
      </w:r>
      <w:r w:rsidR="005F2217" w:rsidRPr="005F2217">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y</w:t>
      </w:r>
      <w:r w:rsidR="00615E5B">
        <w:rPr>
          <w:rFonts w:ascii="Times New Roman" w:hAnsi="Times New Roman" w:cs="Times New Roman"/>
          <w:sz w:val="24"/>
          <w:szCs w:val="24"/>
        </w:rPr>
        <w:t xml:space="preserve">akni </w:t>
      </w:r>
      <w:r w:rsidR="00323974">
        <w:rPr>
          <w:rFonts w:ascii="Times New Roman" w:hAnsi="Times New Roman" w:cs="Times New Roman"/>
          <w:sz w:val="24"/>
          <w:szCs w:val="24"/>
        </w:rPr>
        <w:t>tahun 2017 sampai</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dengan</w:t>
      </w:r>
      <w:r w:rsidR="00323974" w:rsidRPr="00323974">
        <w:rPr>
          <w:rFonts w:ascii="Times New Roman" w:hAnsi="Times New Roman" w:cs="Times New Roman"/>
          <w:color w:val="FFFFFF" w:themeColor="background1"/>
          <w:sz w:val="24"/>
          <w:szCs w:val="24"/>
        </w:rPr>
        <w:t>.</w:t>
      </w:r>
      <w:r w:rsidRPr="005F2217">
        <w:rPr>
          <w:rFonts w:ascii="Times New Roman" w:hAnsi="Times New Roman" w:cs="Times New Roman"/>
          <w:sz w:val="24"/>
          <w:szCs w:val="24"/>
        </w:rPr>
        <w:t xml:space="preserve">tahun 2019. </w:t>
      </w:r>
    </w:p>
    <w:p w:rsidR="00FD72A5" w:rsidRPr="00615E5B" w:rsidRDefault="005F2217" w:rsidP="00615E5B">
      <w:pPr>
        <w:pStyle w:val="ListParagraph"/>
        <w:spacing w:line="240" w:lineRule="auto"/>
        <w:ind w:left="0" w:firstLine="709"/>
        <w:jc w:val="both"/>
        <w:rPr>
          <w:rFonts w:ascii="Times New Roman" w:hAnsi="Times New Roman" w:cs="Times New Roman"/>
          <w:color w:val="FFFFFF" w:themeColor="background1"/>
          <w:sz w:val="24"/>
          <w:szCs w:val="24"/>
        </w:rPr>
      </w:pPr>
      <w:r w:rsidRPr="005F2217">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Maka dari itu, sampel yang</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digunakan</w:t>
      </w:r>
      <w:r w:rsidR="00323974" w:rsidRPr="00323974">
        <w:rPr>
          <w:rFonts w:ascii="Times New Roman" w:hAnsi="Times New Roman" w:cs="Times New Roman"/>
          <w:color w:val="FFFFFF" w:themeColor="background1"/>
          <w:sz w:val="24"/>
          <w:szCs w:val="24"/>
        </w:rPr>
        <w:t>”</w:t>
      </w:r>
      <w:r w:rsidR="004F1ADF" w:rsidRPr="005F2217">
        <w:rPr>
          <w:rFonts w:ascii="Times New Roman" w:hAnsi="Times New Roman" w:cs="Times New Roman"/>
          <w:sz w:val="24"/>
          <w:szCs w:val="24"/>
        </w:rPr>
        <w:t xml:space="preserve">peneliti untuk melakukan </w:t>
      </w:r>
      <w:r w:rsidR="00323974">
        <w:rPr>
          <w:rFonts w:ascii="Times New Roman" w:hAnsi="Times New Roman" w:cs="Times New Roman"/>
          <w:sz w:val="24"/>
          <w:szCs w:val="24"/>
        </w:rPr>
        <w:t>penelitian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adalah</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laporan</w:t>
      </w:r>
      <w:r w:rsidR="00323974" w:rsidRPr="00323974">
        <w:rPr>
          <w:rFonts w:ascii="Times New Roman" w:hAnsi="Times New Roman" w:cs="Times New Roman"/>
          <w:color w:val="FFFFFF" w:themeColor="background1"/>
          <w:sz w:val="24"/>
          <w:szCs w:val="24"/>
        </w:rPr>
        <w:t>”</w:t>
      </w:r>
      <w:r w:rsidR="004F1ADF" w:rsidRPr="005F2217">
        <w:rPr>
          <w:rFonts w:ascii="Times New Roman" w:hAnsi="Times New Roman" w:cs="Times New Roman"/>
          <w:sz w:val="24"/>
          <w:szCs w:val="24"/>
        </w:rPr>
        <w:t>keuangan perkembang</w:t>
      </w:r>
      <w:r w:rsidR="00323974">
        <w:rPr>
          <w:rFonts w:ascii="Times New Roman" w:hAnsi="Times New Roman" w:cs="Times New Roman"/>
          <w:sz w:val="24"/>
          <w:szCs w:val="24"/>
        </w:rPr>
        <w:t>an</w:t>
      </w:r>
      <w:r w:rsidR="00323974" w:rsidRPr="00323974">
        <w:rPr>
          <w:rFonts w:ascii="Times New Roman" w:hAnsi="Times New Roman" w:cs="Times New Roman"/>
          <w:color w:val="FFFFFF" w:themeColor="background1"/>
          <w:sz w:val="24"/>
          <w:szCs w:val="24"/>
        </w:rPr>
        <w:t>”</w:t>
      </w:r>
      <w:r w:rsidR="00323974">
        <w:rPr>
          <w:rFonts w:ascii="Times New Roman" w:hAnsi="Times New Roman" w:cs="Times New Roman"/>
          <w:sz w:val="24"/>
          <w:szCs w:val="24"/>
        </w:rPr>
        <w:t>perusahaan</w:t>
      </w:r>
      <w:r w:rsidR="00323974" w:rsidRPr="00323974">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Pr="005F2217">
        <w:rPr>
          <w:rFonts w:ascii="Times New Roman" w:hAnsi="Times New Roman" w:cs="Times New Roman"/>
          <w:color w:val="FFFFFF" w:themeColor="background1"/>
          <w:sz w:val="24"/>
          <w:szCs w:val="24"/>
        </w:rPr>
        <w:t>”</w:t>
      </w:r>
      <w:r w:rsidR="004F1ADF" w:rsidRPr="005F2217">
        <w:rPr>
          <w:rFonts w:ascii="Times New Roman" w:hAnsi="Times New Roman" w:cs="Times New Roman"/>
          <w:sz w:val="24"/>
          <w:szCs w:val="24"/>
        </w:rPr>
        <w:t>laporan keuangan nera</w:t>
      </w:r>
      <w:r w:rsidR="00323974">
        <w:rPr>
          <w:rFonts w:ascii="Times New Roman" w:hAnsi="Times New Roman" w:cs="Times New Roman"/>
          <w:sz w:val="24"/>
          <w:szCs w:val="24"/>
        </w:rPr>
        <w:t>ca serta data perusahaan selama</w:t>
      </w:r>
      <w:r w:rsidR="00323974" w:rsidRPr="00323974">
        <w:rPr>
          <w:rFonts w:ascii="Times New Roman" w:hAnsi="Times New Roman" w:cs="Times New Roman"/>
          <w:color w:val="FFFFFF" w:themeColor="background1"/>
          <w:sz w:val="24"/>
          <w:szCs w:val="24"/>
        </w:rPr>
        <w:t>.</w:t>
      </w:r>
      <w:r w:rsidR="00615E5B">
        <w:rPr>
          <w:rFonts w:ascii="Times New Roman" w:hAnsi="Times New Roman" w:cs="Times New Roman"/>
          <w:sz w:val="24"/>
          <w:szCs w:val="24"/>
        </w:rPr>
        <w:t>tiga</w:t>
      </w:r>
      <w:r w:rsidR="00323974" w:rsidRPr="00323974">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 xml:space="preserve">tahun periode </w:t>
      </w:r>
      <w:r w:rsidR="00D9706D" w:rsidRPr="00D9706D">
        <w:rPr>
          <w:rFonts w:ascii="Times New Roman" w:hAnsi="Times New Roman" w:cs="Times New Roman"/>
          <w:color w:val="FFFFFF" w:themeColor="background1"/>
          <w:sz w:val="24"/>
          <w:szCs w:val="24"/>
        </w:rPr>
        <w:t>.</w:t>
      </w:r>
      <w:r w:rsidR="004F1ADF" w:rsidRPr="005F2217">
        <w:rPr>
          <w:rFonts w:ascii="Times New Roman" w:hAnsi="Times New Roman" w:cs="Times New Roman"/>
          <w:sz w:val="24"/>
          <w:szCs w:val="24"/>
        </w:rPr>
        <w:t>tahun</w:t>
      </w:r>
      <w:r w:rsidR="00D9706D">
        <w:rPr>
          <w:rFonts w:ascii="Times New Roman" w:hAnsi="Times New Roman" w:cs="Times New Roman"/>
          <w:sz w:val="24"/>
          <w:szCs w:val="24"/>
        </w:rPr>
        <w:t xml:space="preserve"> 2017 sampai</w:t>
      </w:r>
      <w:r w:rsidR="00D9706D" w:rsidRPr="00D9706D">
        <w:rPr>
          <w:rFonts w:ascii="Times New Roman" w:hAnsi="Times New Roman" w:cs="Times New Roman"/>
          <w:color w:val="FFFFFF" w:themeColor="background1"/>
          <w:sz w:val="24"/>
          <w:szCs w:val="24"/>
        </w:rPr>
        <w:t>”</w:t>
      </w:r>
      <w:r w:rsidR="00615E5B">
        <w:rPr>
          <w:rFonts w:ascii="Times New Roman" w:hAnsi="Times New Roman" w:cs="Times New Roman"/>
          <w:sz w:val="24"/>
          <w:szCs w:val="24"/>
        </w:rPr>
        <w:t>d</w:t>
      </w:r>
      <w:r w:rsidR="00D9706D">
        <w:rPr>
          <w:rFonts w:ascii="Times New Roman" w:hAnsi="Times New Roman" w:cs="Times New Roman"/>
          <w:sz w:val="24"/>
          <w:szCs w:val="24"/>
        </w:rPr>
        <w:t>ngan</w:t>
      </w:r>
      <w:r w:rsidR="00D9706D" w:rsidRPr="00D9706D">
        <w:rPr>
          <w:rFonts w:ascii="Times New Roman" w:hAnsi="Times New Roman" w:cs="Times New Roman"/>
          <w:color w:val="FFFFFF" w:themeColor="background1"/>
          <w:sz w:val="24"/>
          <w:szCs w:val="24"/>
        </w:rPr>
        <w:t>”</w:t>
      </w:r>
      <w:r>
        <w:rPr>
          <w:rFonts w:ascii="Times New Roman" w:hAnsi="Times New Roman" w:cs="Times New Roman"/>
          <w:sz w:val="24"/>
          <w:szCs w:val="24"/>
        </w:rPr>
        <w:t>tahun 2019.</w:t>
      </w:r>
      <w:r w:rsidRPr="005F2217">
        <w:rPr>
          <w:rFonts w:ascii="Times New Roman" w:hAnsi="Times New Roman" w:cs="Times New Roman"/>
          <w:color w:val="FFFFFF" w:themeColor="background1"/>
          <w:sz w:val="24"/>
          <w:szCs w:val="24"/>
        </w:rPr>
        <w:t>”</w:t>
      </w:r>
    </w:p>
    <w:p w:rsidR="00AD7870" w:rsidRPr="00AD7870" w:rsidRDefault="005F2217" w:rsidP="005F2217">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Pengukuran</w:t>
      </w:r>
      <w:r w:rsidRPr="005F2217">
        <w:rPr>
          <w:rFonts w:ascii="Times New Roman" w:hAnsi="Times New Roman" w:cs="Times New Roman"/>
          <w:b/>
          <w:color w:val="FFFFFF" w:themeColor="background1"/>
          <w:sz w:val="24"/>
          <w:szCs w:val="24"/>
        </w:rPr>
        <w:t>”</w:t>
      </w:r>
      <w:r>
        <w:rPr>
          <w:rFonts w:ascii="Times New Roman" w:hAnsi="Times New Roman" w:cs="Times New Roman"/>
          <w:b/>
          <w:sz w:val="24"/>
          <w:szCs w:val="24"/>
        </w:rPr>
        <w:t>dan</w:t>
      </w:r>
      <w:r w:rsidR="00615E5B">
        <w:rPr>
          <w:rFonts w:ascii="Times New Roman" w:hAnsi="Times New Roman" w:cs="Times New Roman"/>
          <w:b/>
          <w:color w:val="000000" w:themeColor="text1"/>
          <w:sz w:val="24"/>
          <w:szCs w:val="24"/>
        </w:rPr>
        <w:t xml:space="preserve"> </w:t>
      </w:r>
      <w:r w:rsidR="00AD7870" w:rsidRPr="00AD7870">
        <w:rPr>
          <w:rFonts w:ascii="Times New Roman" w:hAnsi="Times New Roman" w:cs="Times New Roman"/>
          <w:b/>
          <w:sz w:val="24"/>
          <w:szCs w:val="24"/>
        </w:rPr>
        <w:t>Instrumen</w:t>
      </w:r>
    </w:p>
    <w:p w:rsidR="00AD7870" w:rsidRPr="00971024" w:rsidRDefault="00FD72A5" w:rsidP="00AD7870">
      <w:pPr>
        <w:pStyle w:val="ListParagraph"/>
        <w:spacing w:line="240" w:lineRule="auto"/>
        <w:ind w:left="0" w:firstLine="283"/>
        <w:jc w:val="both"/>
        <w:rPr>
          <w:rFonts w:ascii="Times New Roman" w:hAnsi="Times New Roman"/>
          <w:color w:val="FFFFFF" w:themeColor="background1"/>
          <w:sz w:val="24"/>
          <w:szCs w:val="24"/>
        </w:rPr>
      </w:pPr>
      <w:r w:rsidRPr="00FD72A5">
        <w:rPr>
          <w:rFonts w:ascii="Times New Roman" w:hAnsi="Times New Roman"/>
          <w:color w:val="FFFFFF" w:themeColor="background1"/>
          <w:sz w:val="24"/>
          <w:szCs w:val="24"/>
        </w:rPr>
        <w:t>.</w:t>
      </w:r>
      <w:r w:rsidR="00615E5B">
        <w:rPr>
          <w:rFonts w:ascii="Times New Roman" w:hAnsi="Times New Roman"/>
          <w:sz w:val="24"/>
          <w:szCs w:val="24"/>
        </w:rPr>
        <w:t xml:space="preserve">Penelitian ini menggunakan instrument antara lain yaitu </w:t>
      </w:r>
      <w:r w:rsidR="00D9706D">
        <w:rPr>
          <w:rFonts w:ascii="Times New Roman" w:hAnsi="Times New Roman"/>
          <w:sz w:val="24"/>
          <w:szCs w:val="24"/>
        </w:rPr>
        <w:t>debt financing diukur</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menggunakan</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jumlah debt</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financing dibagi dengan jumlah</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total</w:t>
      </w:r>
      <w:r w:rsidR="00D9706D" w:rsidRPr="00D9706D">
        <w:rPr>
          <w:rFonts w:ascii="Times New Roman" w:hAnsi="Times New Roman"/>
          <w:color w:val="FFFFFF" w:themeColor="background1"/>
          <w:sz w:val="24"/>
          <w:szCs w:val="24"/>
        </w:rPr>
        <w:t>”</w:t>
      </w:r>
      <w:r w:rsidR="00AD7870" w:rsidRPr="00AD7870">
        <w:rPr>
          <w:rFonts w:ascii="Times New Roman" w:hAnsi="Times New Roman"/>
          <w:sz w:val="24"/>
          <w:szCs w:val="24"/>
        </w:rPr>
        <w:t xml:space="preserve">pembiayaan, </w:t>
      </w:r>
      <w:r w:rsidR="00AD7870" w:rsidRPr="00AD7870">
        <w:rPr>
          <w:rFonts w:ascii="Times New Roman" w:hAnsi="Times New Roman"/>
          <w:sz w:val="24"/>
          <w:szCs w:val="24"/>
        </w:rPr>
        <w:lastRenderedPageBreak/>
        <w:t>se</w:t>
      </w:r>
      <w:r w:rsidR="00D9706D">
        <w:rPr>
          <w:rFonts w:ascii="Times New Roman" w:hAnsi="Times New Roman"/>
          <w:sz w:val="24"/>
          <w:szCs w:val="24"/>
        </w:rPr>
        <w:t>dangkan equity</w:t>
      </w:r>
      <w:r w:rsidR="00D9706D" w:rsidRPr="00D9706D">
        <w:rPr>
          <w:rFonts w:ascii="Times New Roman" w:hAnsi="Times New Roman"/>
          <w:color w:val="FFFFFF" w:themeColor="background1"/>
          <w:sz w:val="24"/>
          <w:szCs w:val="24"/>
        </w:rPr>
        <w:t>.</w:t>
      </w:r>
      <w:r w:rsidR="00971024">
        <w:rPr>
          <w:rFonts w:ascii="Times New Roman" w:hAnsi="Times New Roman"/>
          <w:sz w:val="24"/>
          <w:szCs w:val="24"/>
        </w:rPr>
        <w:t>financing diukur</w:t>
      </w:r>
      <w:r w:rsidR="00971024" w:rsidRPr="00971024">
        <w:rPr>
          <w:rFonts w:ascii="Times New Roman" w:hAnsi="Times New Roman"/>
          <w:color w:val="FFFFFF" w:themeColor="background1"/>
          <w:sz w:val="24"/>
          <w:szCs w:val="24"/>
        </w:rPr>
        <w:t>”</w:t>
      </w:r>
      <w:r w:rsidR="00D9706D">
        <w:rPr>
          <w:rFonts w:ascii="Times New Roman" w:hAnsi="Times New Roman"/>
          <w:sz w:val="24"/>
          <w:szCs w:val="24"/>
        </w:rPr>
        <w:t>menggunakan jumlah</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equity</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financing dibagi dengan jumlah</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total</w:t>
      </w:r>
      <w:r w:rsidR="00D9706D" w:rsidRPr="00D9706D">
        <w:rPr>
          <w:rFonts w:ascii="Times New Roman" w:hAnsi="Times New Roman"/>
          <w:color w:val="FFFFFF" w:themeColor="background1"/>
          <w:sz w:val="24"/>
          <w:szCs w:val="24"/>
        </w:rPr>
        <w:t>.</w:t>
      </w:r>
      <w:r w:rsidR="00AD7870" w:rsidRPr="00AD7870">
        <w:rPr>
          <w:rFonts w:ascii="Times New Roman" w:hAnsi="Times New Roman"/>
          <w:sz w:val="24"/>
          <w:szCs w:val="24"/>
        </w:rPr>
        <w:t>pembiayaan.</w:t>
      </w:r>
      <w:r w:rsidR="00971024" w:rsidRPr="00971024">
        <w:rPr>
          <w:rFonts w:ascii="Times New Roman" w:hAnsi="Times New Roman"/>
          <w:color w:val="FFFFFF" w:themeColor="background1"/>
          <w:sz w:val="24"/>
          <w:szCs w:val="24"/>
        </w:rPr>
        <w:t>”</w:t>
      </w:r>
    </w:p>
    <w:p w:rsidR="00932597" w:rsidRPr="00FD72A5" w:rsidRDefault="00971024" w:rsidP="00FD72A5">
      <w:pPr>
        <w:pStyle w:val="ListParagraph"/>
        <w:spacing w:line="240" w:lineRule="auto"/>
        <w:ind w:left="0" w:firstLine="283"/>
        <w:jc w:val="both"/>
        <w:rPr>
          <w:rFonts w:ascii="Times New Roman" w:hAnsi="Times New Roman"/>
          <w:color w:val="FFFFFF" w:themeColor="background1"/>
          <w:sz w:val="24"/>
          <w:szCs w:val="24"/>
        </w:rPr>
      </w:pPr>
      <w:r w:rsidRPr="00971024">
        <w:rPr>
          <w:rFonts w:ascii="Times New Roman" w:hAnsi="Times New Roman"/>
          <w:color w:val="FFFFFF" w:themeColor="background1"/>
          <w:sz w:val="24"/>
          <w:szCs w:val="24"/>
        </w:rPr>
        <w:t>“</w:t>
      </w:r>
      <w:r w:rsidR="00D9706D">
        <w:rPr>
          <w:rFonts w:ascii="Times New Roman" w:hAnsi="Times New Roman"/>
          <w:sz w:val="24"/>
          <w:szCs w:val="24"/>
        </w:rPr>
        <w:t>Sedangkan</w:t>
      </w:r>
      <w:r w:rsidR="00D9706D" w:rsidRPr="00D9706D">
        <w:rPr>
          <w:rFonts w:ascii="Times New Roman" w:hAnsi="Times New Roman"/>
          <w:color w:val="FFFFFF" w:themeColor="background1"/>
          <w:sz w:val="24"/>
          <w:szCs w:val="24"/>
        </w:rPr>
        <w:t>”</w:t>
      </w:r>
      <w:r w:rsidR="00AD7870" w:rsidRPr="00AD7870">
        <w:rPr>
          <w:rFonts w:ascii="Times New Roman" w:hAnsi="Times New Roman"/>
          <w:sz w:val="24"/>
          <w:szCs w:val="24"/>
        </w:rPr>
        <w:t>profi</w:t>
      </w:r>
      <w:r w:rsidR="00D9706D">
        <w:rPr>
          <w:rFonts w:ascii="Times New Roman" w:hAnsi="Times New Roman"/>
          <w:sz w:val="24"/>
          <w:szCs w:val="24"/>
        </w:rPr>
        <w:t>t</w:t>
      </w:r>
      <w:r w:rsidR="00D9706D" w:rsidRPr="00D9706D">
        <w:rPr>
          <w:rFonts w:ascii="Times New Roman" w:hAnsi="Times New Roman"/>
          <w:color w:val="FFFFFF" w:themeColor="background1"/>
          <w:sz w:val="24"/>
          <w:szCs w:val="24"/>
        </w:rPr>
        <w:t>”</w:t>
      </w:r>
      <w:r w:rsidR="00AD7870" w:rsidRPr="00AD7870">
        <w:rPr>
          <w:rFonts w:ascii="Times New Roman" w:hAnsi="Times New Roman"/>
          <w:sz w:val="24"/>
          <w:szCs w:val="24"/>
        </w:rPr>
        <w:t>di</w:t>
      </w:r>
      <w:r w:rsidR="00D9706D">
        <w:rPr>
          <w:rFonts w:ascii="Times New Roman" w:hAnsi="Times New Roman"/>
          <w:sz w:val="24"/>
          <w:szCs w:val="24"/>
        </w:rPr>
        <w:t>ukur menggunakan rasio keuangan</w:t>
      </w:r>
      <w:r w:rsidR="00615E5B">
        <w:rPr>
          <w:rFonts w:ascii="Times New Roman" w:hAnsi="Times New Roman"/>
          <w:sz w:val="24"/>
          <w:szCs w:val="24"/>
        </w:rPr>
        <w:t xml:space="preserve"> </w:t>
      </w:r>
      <w:r w:rsidR="00D9706D">
        <w:rPr>
          <w:rFonts w:ascii="Times New Roman" w:hAnsi="Times New Roman"/>
          <w:sz w:val="24"/>
          <w:szCs w:val="24"/>
        </w:rPr>
        <w:t>yang</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meliputi</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Return On</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Assets</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Ratio</w:t>
      </w:r>
      <w:proofErr w:type="gramStart"/>
      <w:r w:rsidR="00D9706D" w:rsidRPr="00D9706D">
        <w:rPr>
          <w:rFonts w:ascii="Times New Roman" w:hAnsi="Times New Roman"/>
          <w:color w:val="FFFFFF" w:themeColor="background1"/>
          <w:sz w:val="24"/>
          <w:szCs w:val="24"/>
        </w:rPr>
        <w:t>.</w:t>
      </w:r>
      <w:r w:rsidR="00D9706D">
        <w:rPr>
          <w:rFonts w:ascii="Times New Roman" w:hAnsi="Times New Roman"/>
          <w:sz w:val="24"/>
          <w:szCs w:val="24"/>
        </w:rPr>
        <w:t>(</w:t>
      </w:r>
      <w:proofErr w:type="gramEnd"/>
      <w:r w:rsidR="00D9706D">
        <w:rPr>
          <w:rFonts w:ascii="Times New Roman" w:hAnsi="Times New Roman"/>
          <w:sz w:val="24"/>
          <w:szCs w:val="24"/>
        </w:rPr>
        <w:t>ROA)</w:t>
      </w:r>
      <w:r w:rsidR="00D9706D" w:rsidRPr="00D9706D">
        <w:rPr>
          <w:rFonts w:ascii="Times New Roman" w:hAnsi="Times New Roman"/>
          <w:color w:val="FFFFFF" w:themeColor="background1"/>
          <w:sz w:val="24"/>
          <w:szCs w:val="24"/>
        </w:rPr>
        <w:t>.</w:t>
      </w:r>
      <w:r w:rsidR="00AD7870" w:rsidRPr="00AD7870">
        <w:rPr>
          <w:rFonts w:ascii="Times New Roman" w:hAnsi="Times New Roman"/>
          <w:sz w:val="24"/>
          <w:szCs w:val="24"/>
        </w:rPr>
        <w:t>da</w:t>
      </w:r>
      <w:r w:rsidR="00D9706D">
        <w:rPr>
          <w:rFonts w:ascii="Times New Roman" w:hAnsi="Times New Roman"/>
          <w:sz w:val="24"/>
          <w:szCs w:val="24"/>
        </w:rPr>
        <w:t>n</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Return</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On</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Equity</w:t>
      </w:r>
      <w:r w:rsidR="00D9706D" w:rsidRPr="00D9706D">
        <w:rPr>
          <w:rFonts w:ascii="Times New Roman" w:hAnsi="Times New Roman"/>
          <w:color w:val="FFFFFF" w:themeColor="background1"/>
          <w:sz w:val="24"/>
          <w:szCs w:val="24"/>
        </w:rPr>
        <w:t>.</w:t>
      </w:r>
      <w:r w:rsidR="00D9706D">
        <w:rPr>
          <w:rFonts w:ascii="Times New Roman" w:hAnsi="Times New Roman"/>
          <w:sz w:val="24"/>
          <w:szCs w:val="24"/>
        </w:rPr>
        <w:t>Ratio</w:t>
      </w:r>
      <w:r w:rsidR="00D9706D" w:rsidRPr="00D9706D">
        <w:rPr>
          <w:rFonts w:ascii="Times New Roman" w:hAnsi="Times New Roman"/>
          <w:color w:val="FFFFFF" w:themeColor="background1"/>
          <w:sz w:val="24"/>
          <w:szCs w:val="24"/>
        </w:rPr>
        <w:t>.</w:t>
      </w:r>
      <w:r>
        <w:rPr>
          <w:rFonts w:ascii="Times New Roman" w:hAnsi="Times New Roman"/>
          <w:sz w:val="24"/>
          <w:szCs w:val="24"/>
        </w:rPr>
        <w:t>(ROE).</w:t>
      </w:r>
      <w:r w:rsidR="00D9706D">
        <w:rPr>
          <w:rFonts w:ascii="Times New Roman" w:hAnsi="Times New Roman"/>
          <w:color w:val="FFFFFF" w:themeColor="background1"/>
          <w:sz w:val="24"/>
          <w:szCs w:val="24"/>
        </w:rPr>
        <w:t>”</w:t>
      </w:r>
    </w:p>
    <w:p w:rsidR="00D57156" w:rsidRPr="00AD7870" w:rsidRDefault="00971024" w:rsidP="00AD7870">
      <w:pPr>
        <w:spacing w:line="240" w:lineRule="auto"/>
        <w:jc w:val="both"/>
        <w:rPr>
          <w:rFonts w:ascii="Times New Roman" w:hAnsi="Times New Roman" w:cs="Times New Roman"/>
          <w:b/>
          <w:sz w:val="24"/>
          <w:szCs w:val="24"/>
        </w:rPr>
      </w:pPr>
      <w:r>
        <w:rPr>
          <w:rFonts w:ascii="Times New Roman" w:hAnsi="Times New Roman" w:cs="Times New Roman"/>
          <w:b/>
          <w:sz w:val="24"/>
          <w:szCs w:val="24"/>
        </w:rPr>
        <w:t>Teknik</w:t>
      </w:r>
      <w:r w:rsidR="00615E5B">
        <w:rPr>
          <w:rFonts w:ascii="Times New Roman" w:hAnsi="Times New Roman" w:cs="Times New Roman"/>
          <w:b/>
          <w:color w:val="FFFFFF" w:themeColor="background1"/>
          <w:sz w:val="24"/>
          <w:szCs w:val="24"/>
        </w:rPr>
        <w:t>.</w:t>
      </w:r>
      <w:r>
        <w:rPr>
          <w:rFonts w:ascii="Times New Roman" w:hAnsi="Times New Roman" w:cs="Times New Roman"/>
          <w:b/>
          <w:sz w:val="24"/>
          <w:szCs w:val="24"/>
        </w:rPr>
        <w:t>Analisis</w:t>
      </w:r>
      <w:r w:rsidR="00615E5B">
        <w:rPr>
          <w:rFonts w:ascii="Times New Roman" w:hAnsi="Times New Roman" w:cs="Times New Roman"/>
          <w:b/>
          <w:color w:val="FFFFFF" w:themeColor="background1"/>
          <w:sz w:val="24"/>
          <w:szCs w:val="24"/>
        </w:rPr>
        <w:t xml:space="preserve"> </w:t>
      </w:r>
      <w:r w:rsidR="00D57156" w:rsidRPr="00AD7870">
        <w:rPr>
          <w:rFonts w:ascii="Times New Roman" w:hAnsi="Times New Roman" w:cs="Times New Roman"/>
          <w:b/>
          <w:sz w:val="24"/>
          <w:szCs w:val="24"/>
        </w:rPr>
        <w:t>Data</w:t>
      </w:r>
    </w:p>
    <w:p w:rsidR="004F1ADF" w:rsidRPr="00971024" w:rsidRDefault="00FD72A5" w:rsidP="00971024">
      <w:pPr>
        <w:pStyle w:val="ListParagraph"/>
        <w:spacing w:after="0" w:line="240" w:lineRule="auto"/>
        <w:ind w:left="0" w:firstLine="284"/>
        <w:jc w:val="both"/>
        <w:rPr>
          <w:rFonts w:ascii="Times New Roman" w:hAnsi="Times New Roman"/>
          <w:sz w:val="24"/>
          <w:szCs w:val="24"/>
        </w:rPr>
      </w:pPr>
      <w:proofErr w:type="gramStart"/>
      <w:r>
        <w:rPr>
          <w:rFonts w:ascii="Times New Roman" w:hAnsi="Times New Roman" w:cs="Times New Roman"/>
          <w:color w:val="FFFFFF" w:themeColor="background1"/>
          <w:sz w:val="24"/>
          <w:szCs w:val="24"/>
        </w:rPr>
        <w:t>.</w:t>
      </w:r>
      <w:r w:rsidR="00D57156" w:rsidRPr="00AD7870">
        <w:rPr>
          <w:rFonts w:ascii="Times New Roman" w:hAnsi="Times New Roman" w:cs="Times New Roman"/>
          <w:sz w:val="24"/>
          <w:szCs w:val="24"/>
        </w:rPr>
        <w:t>Penelitian</w:t>
      </w:r>
      <w:r w:rsidR="00D9706D">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ini</w:t>
      </w:r>
      <w:r>
        <w:rPr>
          <w:rFonts w:ascii="Times New Roman" w:hAnsi="Times New Roman" w:cs="Times New Roman"/>
          <w:color w:val="000000" w:themeColor="text1"/>
          <w:sz w:val="24"/>
          <w:szCs w:val="24"/>
        </w:rPr>
        <w:t xml:space="preserve"> </w:t>
      </w:r>
      <w:r w:rsidR="00D9706D">
        <w:rPr>
          <w:rFonts w:ascii="Times New Roman" w:hAnsi="Times New Roman" w:cs="Times New Roman"/>
          <w:sz w:val="24"/>
          <w:szCs w:val="24"/>
        </w:rPr>
        <w:t>menggunakan</w:t>
      </w:r>
      <w:r>
        <w:rPr>
          <w:rFonts w:ascii="Times New Roman" w:hAnsi="Times New Roman" w:cs="Times New Roman"/>
          <w:color w:val="FFFFFF" w:themeColor="background1"/>
          <w:sz w:val="24"/>
          <w:szCs w:val="24"/>
        </w:rPr>
        <w:t>.</w:t>
      </w:r>
      <w:r>
        <w:rPr>
          <w:rFonts w:ascii="Times New Roman" w:hAnsi="Times New Roman" w:cs="Times New Roman"/>
          <w:sz w:val="24"/>
          <w:szCs w:val="24"/>
        </w:rPr>
        <w:t>pendekatan</w:t>
      </w:r>
      <w:r w:rsidRPr="00FD72A5">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kualitatif.</w:t>
      </w:r>
      <w:r w:rsidR="00D9706D" w:rsidRPr="00D9706D">
        <w:rPr>
          <w:rFonts w:ascii="Times New Roman" w:hAnsi="Times New Roman" w:cs="Times New Roman"/>
          <w:color w:val="FFFFFF" w:themeColor="background1"/>
          <w:sz w:val="24"/>
          <w:szCs w:val="24"/>
        </w:rPr>
        <w:t>”</w:t>
      </w:r>
      <w:proofErr w:type="gramEnd"/>
      <w:r w:rsidR="00D9706D">
        <w:rPr>
          <w:rFonts w:ascii="Times New Roman" w:hAnsi="Times New Roman" w:cs="Times New Roman"/>
          <w:sz w:val="24"/>
          <w:szCs w:val="24"/>
        </w:rPr>
        <w:t>Analisis data</w:t>
      </w:r>
      <w:r w:rsidR="00D9706D" w:rsidRPr="00D9706D">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dilakukan</w:t>
      </w:r>
      <w:r w:rsidR="00D9706D" w:rsidRPr="00D9706D">
        <w:rPr>
          <w:rFonts w:ascii="Times New Roman" w:hAnsi="Times New Roman" w:cs="Times New Roman"/>
          <w:color w:val="FFFFFF" w:themeColor="background1"/>
          <w:sz w:val="24"/>
          <w:szCs w:val="24"/>
        </w:rPr>
        <w:t>”</w:t>
      </w:r>
      <w:r w:rsidR="00D57156" w:rsidRPr="00AD7870">
        <w:rPr>
          <w:rFonts w:ascii="Times New Roman" w:hAnsi="Times New Roman" w:cs="Times New Roman"/>
          <w:sz w:val="24"/>
          <w:szCs w:val="24"/>
        </w:rPr>
        <w:t xml:space="preserve">dengan </w:t>
      </w:r>
      <w:r w:rsidR="00127895" w:rsidRPr="00AD7870">
        <w:rPr>
          <w:rFonts w:ascii="Times New Roman" w:hAnsi="Times New Roman" w:cs="Times New Roman"/>
          <w:sz w:val="24"/>
          <w:szCs w:val="24"/>
        </w:rPr>
        <w:t>m</w:t>
      </w:r>
      <w:r>
        <w:rPr>
          <w:rFonts w:ascii="Times New Roman" w:hAnsi="Times New Roman" w:cs="Times New Roman"/>
          <w:sz w:val="24"/>
          <w:szCs w:val="24"/>
        </w:rPr>
        <w:t>enghitung</w:t>
      </w:r>
      <w:r w:rsidRPr="00FD72A5">
        <w:rPr>
          <w:rFonts w:ascii="Times New Roman" w:hAnsi="Times New Roman" w:cs="Times New Roman"/>
          <w:color w:val="FFFFFF" w:themeColor="background1"/>
          <w:sz w:val="24"/>
          <w:szCs w:val="24"/>
        </w:rPr>
        <w:t>.</w:t>
      </w:r>
      <w:r>
        <w:rPr>
          <w:rFonts w:ascii="Times New Roman" w:hAnsi="Times New Roman" w:cs="Times New Roman"/>
          <w:sz w:val="24"/>
          <w:szCs w:val="24"/>
        </w:rPr>
        <w:t>jumlah</w:t>
      </w:r>
      <w:r w:rsidRPr="00FD72A5">
        <w:rPr>
          <w:rFonts w:ascii="Times New Roman" w:hAnsi="Times New Roman" w:cs="Times New Roman"/>
          <w:color w:val="FFFFFF" w:themeColor="background1"/>
          <w:sz w:val="24"/>
          <w:szCs w:val="24"/>
        </w:rPr>
        <w:t>.</w:t>
      </w:r>
      <w:r w:rsidR="00D57156" w:rsidRPr="00AD7870">
        <w:rPr>
          <w:rFonts w:ascii="Times New Roman" w:hAnsi="Times New Roman" w:cs="Times New Roman"/>
          <w:sz w:val="24"/>
          <w:szCs w:val="24"/>
        </w:rPr>
        <w:t>pembiayaan yang disalurkan PERUMDA BPR Bank Daerah Lamongan melalui Debt Financing</w:t>
      </w:r>
      <w:r w:rsidR="00127895" w:rsidRPr="00AD7870">
        <w:rPr>
          <w:rFonts w:ascii="Times New Roman" w:hAnsi="Times New Roman" w:cs="Times New Roman"/>
          <w:sz w:val="24"/>
          <w:szCs w:val="24"/>
        </w:rPr>
        <w:t>, m</w:t>
      </w:r>
      <w:r w:rsidR="00D57156" w:rsidRPr="00AD7870">
        <w:rPr>
          <w:rFonts w:ascii="Times New Roman" w:hAnsi="Times New Roman" w:cs="Times New Roman"/>
          <w:sz w:val="24"/>
          <w:szCs w:val="24"/>
        </w:rPr>
        <w:t>enghitung jumlah permodalan yang disalurkan PERUMDA BPR Bank Daerah Lam</w:t>
      </w:r>
      <w:r w:rsidR="00971024">
        <w:rPr>
          <w:rFonts w:ascii="Times New Roman" w:hAnsi="Times New Roman" w:cs="Times New Roman"/>
          <w:sz w:val="24"/>
          <w:szCs w:val="24"/>
        </w:rPr>
        <w:t>ongan melalui Equity Financing,</w:t>
      </w:r>
      <w:r w:rsidR="00971024" w:rsidRPr="00971024">
        <w:rPr>
          <w:rFonts w:ascii="Times New Roman" w:hAnsi="Times New Roman" w:cs="Times New Roman"/>
          <w:color w:val="FFFFFF" w:themeColor="background1"/>
          <w:sz w:val="24"/>
          <w:szCs w:val="24"/>
        </w:rPr>
        <w:t>”</w:t>
      </w:r>
      <w:r w:rsidR="00127895" w:rsidRPr="00AD7870">
        <w:rPr>
          <w:rFonts w:ascii="Times New Roman" w:hAnsi="Times New Roman" w:cs="Times New Roman"/>
          <w:sz w:val="24"/>
          <w:szCs w:val="24"/>
        </w:rPr>
        <w:t>m</w:t>
      </w:r>
      <w:r w:rsidR="00D57156" w:rsidRPr="00AD7870">
        <w:rPr>
          <w:rFonts w:ascii="Times New Roman" w:hAnsi="Times New Roman" w:cs="Times New Roman"/>
          <w:sz w:val="24"/>
          <w:szCs w:val="24"/>
        </w:rPr>
        <w:t>enganalisa tingkat debt financing</w:t>
      </w:r>
      <w:r w:rsidR="00D9706D">
        <w:rPr>
          <w:rFonts w:ascii="Times New Roman" w:hAnsi="Times New Roman" w:cs="Times New Roman"/>
          <w:sz w:val="24"/>
          <w:szCs w:val="24"/>
        </w:rPr>
        <w:t xml:space="preserve"> dengan rumus jumlah</w:t>
      </w:r>
      <w:r w:rsidR="00D9706D" w:rsidRPr="00D9706D">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debt</w:t>
      </w:r>
      <w:r w:rsidR="00D9706D" w:rsidRPr="00D9706D">
        <w:rPr>
          <w:rFonts w:ascii="Times New Roman" w:hAnsi="Times New Roman" w:cs="Times New Roman"/>
          <w:color w:val="FFFFFF" w:themeColor="background1"/>
          <w:sz w:val="24"/>
          <w:szCs w:val="24"/>
        </w:rPr>
        <w:t>.</w:t>
      </w:r>
      <w:r w:rsidR="00127895" w:rsidRPr="00AD7870">
        <w:rPr>
          <w:rFonts w:ascii="Times New Roman" w:hAnsi="Times New Roman" w:cs="Times New Roman"/>
          <w:sz w:val="24"/>
          <w:szCs w:val="24"/>
        </w:rPr>
        <w:t>financin</w:t>
      </w:r>
      <w:r w:rsidR="00D9706D">
        <w:rPr>
          <w:rFonts w:ascii="Times New Roman" w:hAnsi="Times New Roman" w:cs="Times New Roman"/>
          <w:sz w:val="24"/>
          <w:szCs w:val="24"/>
        </w:rPr>
        <w:t>g dibagi jumlah</w:t>
      </w:r>
      <w:r w:rsidR="00D9706D" w:rsidRPr="00D9706D">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total</w:t>
      </w:r>
      <w:r w:rsidR="00D9706D" w:rsidRPr="00D9706D">
        <w:rPr>
          <w:rFonts w:ascii="Times New Roman" w:hAnsi="Times New Roman" w:cs="Times New Roman"/>
          <w:color w:val="FFFFFF" w:themeColor="background1"/>
          <w:sz w:val="24"/>
          <w:szCs w:val="24"/>
        </w:rPr>
        <w:t>.</w:t>
      </w:r>
      <w:r w:rsidR="00127895" w:rsidRPr="00AD7870">
        <w:rPr>
          <w:rFonts w:ascii="Times New Roman" w:hAnsi="Times New Roman" w:cs="Times New Roman"/>
          <w:sz w:val="24"/>
          <w:szCs w:val="24"/>
        </w:rPr>
        <w:t>pembiayaan</w:t>
      </w:r>
      <w:r w:rsidR="00D57156" w:rsidRPr="00AD7870">
        <w:rPr>
          <w:rFonts w:ascii="Times New Roman" w:hAnsi="Times New Roman" w:cs="Times New Roman"/>
          <w:sz w:val="24"/>
          <w:szCs w:val="24"/>
        </w:rPr>
        <w:t>,</w:t>
      </w:r>
      <w:r w:rsidR="00127895" w:rsidRPr="00AD7870">
        <w:rPr>
          <w:rFonts w:ascii="Times New Roman" w:hAnsi="Times New Roman" w:cs="Times New Roman"/>
          <w:b/>
          <w:sz w:val="24"/>
          <w:szCs w:val="24"/>
        </w:rPr>
        <w:t xml:space="preserve"> </w:t>
      </w:r>
      <w:r w:rsidR="00127895" w:rsidRPr="00AD7870">
        <w:rPr>
          <w:rFonts w:ascii="Times New Roman" w:hAnsi="Times New Roman" w:cs="Times New Roman"/>
          <w:sz w:val="24"/>
          <w:szCs w:val="24"/>
        </w:rPr>
        <w:t>m</w:t>
      </w:r>
      <w:r w:rsidR="00D57156" w:rsidRPr="00AD7870">
        <w:rPr>
          <w:rFonts w:ascii="Times New Roman" w:hAnsi="Times New Roman" w:cs="Times New Roman"/>
          <w:sz w:val="24"/>
          <w:szCs w:val="24"/>
        </w:rPr>
        <w:t>enganalisa tingkat equity financing</w:t>
      </w:r>
      <w:r w:rsidR="00D9706D">
        <w:rPr>
          <w:rFonts w:ascii="Times New Roman" w:hAnsi="Times New Roman" w:cs="Times New Roman"/>
          <w:sz w:val="24"/>
          <w:szCs w:val="24"/>
        </w:rPr>
        <w:t xml:space="preserve"> dengan rumus jumlah</w:t>
      </w:r>
      <w:r w:rsidR="00D9706D" w:rsidRPr="00D9706D">
        <w:rPr>
          <w:rFonts w:ascii="Times New Roman" w:hAnsi="Times New Roman" w:cs="Times New Roman"/>
          <w:color w:val="FFFFFF" w:themeColor="background1"/>
          <w:sz w:val="24"/>
          <w:szCs w:val="24"/>
        </w:rPr>
        <w:t>.</w:t>
      </w:r>
      <w:r w:rsidR="00D9706D">
        <w:rPr>
          <w:rFonts w:ascii="Times New Roman" w:hAnsi="Times New Roman" w:cs="Times New Roman"/>
          <w:sz w:val="24"/>
          <w:szCs w:val="24"/>
        </w:rPr>
        <w:t>equity</w:t>
      </w:r>
      <w:r w:rsidR="00D9706D" w:rsidRPr="00D9706D">
        <w:rPr>
          <w:rFonts w:ascii="Times New Roman" w:hAnsi="Times New Roman" w:cs="Times New Roman"/>
          <w:color w:val="FFFFFF" w:themeColor="background1"/>
          <w:sz w:val="24"/>
          <w:szCs w:val="24"/>
        </w:rPr>
        <w:t>.</w:t>
      </w:r>
      <w:r w:rsidR="004824D2">
        <w:rPr>
          <w:rFonts w:ascii="Times New Roman" w:hAnsi="Times New Roman" w:cs="Times New Roman"/>
          <w:sz w:val="24"/>
          <w:szCs w:val="24"/>
        </w:rPr>
        <w:t>financing dibagai jumlah</w:t>
      </w:r>
      <w:r w:rsidR="004824D2" w:rsidRPr="004824D2">
        <w:rPr>
          <w:rFonts w:ascii="Times New Roman" w:hAnsi="Times New Roman" w:cs="Times New Roman"/>
          <w:color w:val="FFFFFF" w:themeColor="background1"/>
          <w:sz w:val="24"/>
          <w:szCs w:val="24"/>
        </w:rPr>
        <w:t>.</w:t>
      </w:r>
      <w:r w:rsidR="004824D2">
        <w:rPr>
          <w:rFonts w:ascii="Times New Roman" w:hAnsi="Times New Roman" w:cs="Times New Roman"/>
          <w:sz w:val="24"/>
          <w:szCs w:val="24"/>
        </w:rPr>
        <w:t>total</w:t>
      </w:r>
      <w:r w:rsidR="004824D2" w:rsidRPr="004824D2">
        <w:rPr>
          <w:rFonts w:ascii="Times New Roman" w:hAnsi="Times New Roman" w:cs="Times New Roman"/>
          <w:color w:val="FFFFFF" w:themeColor="background1"/>
          <w:sz w:val="24"/>
          <w:szCs w:val="24"/>
        </w:rPr>
        <w:t>.</w:t>
      </w:r>
      <w:r w:rsidR="00127895" w:rsidRPr="00AD7870">
        <w:rPr>
          <w:rFonts w:ascii="Times New Roman" w:hAnsi="Times New Roman" w:cs="Times New Roman"/>
          <w:sz w:val="24"/>
          <w:szCs w:val="24"/>
        </w:rPr>
        <w:t>pembiayaan</w:t>
      </w:r>
      <w:r w:rsidR="00D57156" w:rsidRPr="00AD7870">
        <w:rPr>
          <w:rFonts w:ascii="Times New Roman" w:hAnsi="Times New Roman" w:cs="Times New Roman"/>
          <w:sz w:val="24"/>
          <w:szCs w:val="24"/>
        </w:rPr>
        <w:t>,</w:t>
      </w:r>
      <w:r w:rsidR="00127895" w:rsidRPr="00AD7870">
        <w:rPr>
          <w:rFonts w:ascii="Times New Roman" w:hAnsi="Times New Roman" w:cs="Times New Roman"/>
          <w:b/>
          <w:sz w:val="24"/>
          <w:szCs w:val="24"/>
        </w:rPr>
        <w:t xml:space="preserve"> </w:t>
      </w:r>
      <w:r w:rsidR="00127895" w:rsidRPr="00AD7870">
        <w:rPr>
          <w:rFonts w:ascii="Times New Roman" w:hAnsi="Times New Roman" w:cs="Times New Roman"/>
          <w:sz w:val="24"/>
          <w:szCs w:val="24"/>
        </w:rPr>
        <w:t>serta</w:t>
      </w:r>
      <w:r w:rsidR="00D57156" w:rsidRPr="00AD7870">
        <w:rPr>
          <w:rFonts w:ascii="Times New Roman" w:hAnsi="Times New Roman" w:cs="Times New Roman"/>
          <w:sz w:val="24"/>
          <w:szCs w:val="24"/>
        </w:rPr>
        <w:t xml:space="preserve"> membuat laporan tentang perkembangan debt financing dan equity financing</w:t>
      </w:r>
      <w:r w:rsidR="00971024">
        <w:rPr>
          <w:rFonts w:ascii="Times New Roman" w:hAnsi="Times New Roman" w:cs="Times New Roman"/>
          <w:sz w:val="24"/>
          <w:szCs w:val="24"/>
        </w:rPr>
        <w:t>,</w:t>
      </w:r>
      <w:r w:rsidR="00971024" w:rsidRPr="00971024">
        <w:rPr>
          <w:rFonts w:ascii="Times New Roman" w:hAnsi="Times New Roman" w:cs="Times New Roman"/>
          <w:color w:val="FFFFFF" w:themeColor="background1"/>
          <w:sz w:val="24"/>
          <w:szCs w:val="24"/>
        </w:rPr>
        <w:t>”</w:t>
      </w:r>
      <w:r w:rsidR="00127895" w:rsidRPr="00AD7870">
        <w:rPr>
          <w:rFonts w:ascii="Times New Roman" w:hAnsi="Times New Roman" w:cs="Times New Roman"/>
          <w:sz w:val="24"/>
          <w:szCs w:val="24"/>
        </w:rPr>
        <w:t>dan menganalisis laba yang dihasilkan PERUMDA BPR Bank Daerah Lamongan dnegan menggunakan analisis rasio ROA dan ROE.</w:t>
      </w:r>
      <w:r w:rsidR="00971024" w:rsidRPr="00971024">
        <w:rPr>
          <w:rFonts w:ascii="Times New Roman" w:hAnsi="Times New Roman"/>
          <w:color w:val="FFFFFF" w:themeColor="background1"/>
          <w:sz w:val="24"/>
          <w:szCs w:val="24"/>
        </w:rPr>
        <w:t>”</w:t>
      </w:r>
    </w:p>
    <w:p w:rsidR="00AD7870" w:rsidRPr="00AD7870" w:rsidRDefault="00AD7870" w:rsidP="00AD7870">
      <w:pPr>
        <w:spacing w:after="0" w:line="240" w:lineRule="auto"/>
        <w:jc w:val="both"/>
        <w:rPr>
          <w:rFonts w:ascii="Times New Roman" w:hAnsi="Times New Roman"/>
          <w:b/>
          <w:sz w:val="24"/>
          <w:szCs w:val="24"/>
        </w:rPr>
      </w:pPr>
      <w:r w:rsidRPr="00AD7870">
        <w:rPr>
          <w:rFonts w:ascii="Times New Roman" w:hAnsi="Times New Roman"/>
          <w:b/>
          <w:sz w:val="24"/>
          <w:szCs w:val="24"/>
        </w:rPr>
        <w:t xml:space="preserve">Definisi Konsep dan Operasional </w:t>
      </w:r>
    </w:p>
    <w:p w:rsidR="00AD7870" w:rsidRPr="00AD7870" w:rsidRDefault="00AD7870" w:rsidP="00AD7870">
      <w:pPr>
        <w:spacing w:line="240" w:lineRule="auto"/>
        <w:jc w:val="both"/>
        <w:rPr>
          <w:rFonts w:ascii="Times New Roman" w:hAnsi="Times New Roman" w:cs="Times New Roman"/>
          <w:b/>
          <w:sz w:val="24"/>
          <w:szCs w:val="24"/>
        </w:rPr>
      </w:pPr>
      <w:r w:rsidRPr="00AD7870">
        <w:rPr>
          <w:rFonts w:ascii="Times New Roman" w:hAnsi="Times New Roman" w:cs="Times New Roman"/>
          <w:b/>
          <w:sz w:val="24"/>
          <w:szCs w:val="24"/>
        </w:rPr>
        <w:t xml:space="preserve">Definisi Konsep </w:t>
      </w:r>
    </w:p>
    <w:p w:rsidR="00AD7870" w:rsidRPr="00AD7870" w:rsidRDefault="00971024" w:rsidP="00AD7870">
      <w:pPr>
        <w:pStyle w:val="ListParagraph"/>
        <w:numPr>
          <w:ilvl w:val="4"/>
          <w:numId w:val="12"/>
        </w:numPr>
        <w:spacing w:line="240" w:lineRule="auto"/>
        <w:ind w:left="284" w:hanging="283"/>
        <w:jc w:val="both"/>
        <w:rPr>
          <w:rFonts w:ascii="Times New Roman" w:hAnsi="Times New Roman" w:cs="Times New Roman"/>
          <w:sz w:val="24"/>
          <w:szCs w:val="24"/>
        </w:rPr>
      </w:pPr>
      <w:r w:rsidRPr="00971024">
        <w:rPr>
          <w:rFonts w:ascii="Times New Roman" w:hAnsi="Times New Roman" w:cs="Times New Roman"/>
          <w:color w:val="FFFFFF" w:themeColor="background1"/>
          <w:sz w:val="24"/>
          <w:szCs w:val="24"/>
        </w:rPr>
        <w:t>“</w:t>
      </w:r>
      <w:r w:rsidR="00AD7870" w:rsidRPr="00AD7870">
        <w:rPr>
          <w:rFonts w:ascii="Times New Roman" w:hAnsi="Times New Roman" w:cs="Times New Roman"/>
          <w:sz w:val="24"/>
          <w:szCs w:val="24"/>
        </w:rPr>
        <w:t>Debt Financing adalah sistem pendanaan yang melalui pinjaman yang bera</w:t>
      </w:r>
      <w:r>
        <w:rPr>
          <w:rFonts w:ascii="Times New Roman" w:hAnsi="Times New Roman" w:cs="Times New Roman"/>
          <w:sz w:val="24"/>
          <w:szCs w:val="24"/>
        </w:rPr>
        <w:t>sal dari pihak luar/ eksternal.</w:t>
      </w:r>
      <w:r w:rsidRPr="00971024">
        <w:rPr>
          <w:rFonts w:ascii="Times New Roman" w:hAnsi="Times New Roman" w:cs="Times New Roman"/>
          <w:color w:val="FFFFFF" w:themeColor="background1"/>
          <w:sz w:val="24"/>
          <w:szCs w:val="24"/>
        </w:rPr>
        <w:t>”</w:t>
      </w:r>
      <w:r w:rsidR="00AD7870" w:rsidRPr="00AD7870">
        <w:rPr>
          <w:rFonts w:ascii="Times New Roman" w:hAnsi="Times New Roman" w:cs="Times New Roman"/>
          <w:sz w:val="24"/>
          <w:szCs w:val="24"/>
        </w:rPr>
        <w:t xml:space="preserve">Pihak yang memberikan pinjaman berstatus sebagai kreditur, dimana mereka </w:t>
      </w:r>
      <w:r>
        <w:rPr>
          <w:rFonts w:ascii="Times New Roman" w:hAnsi="Times New Roman" w:cs="Times New Roman"/>
          <w:sz w:val="24"/>
          <w:szCs w:val="24"/>
        </w:rPr>
        <w:t>berhaka atas</w:t>
      </w:r>
      <w:r w:rsidRPr="00971024">
        <w:rPr>
          <w:rFonts w:ascii="Times New Roman" w:hAnsi="Times New Roman" w:cs="Times New Roman"/>
          <w:color w:val="FFFFFF" w:themeColor="background1"/>
          <w:sz w:val="24"/>
          <w:szCs w:val="24"/>
        </w:rPr>
        <w:t>”</w:t>
      </w:r>
      <w:r w:rsidR="00AD7870" w:rsidRPr="00AD7870">
        <w:rPr>
          <w:rFonts w:ascii="Times New Roman" w:hAnsi="Times New Roman" w:cs="Times New Roman"/>
          <w:sz w:val="24"/>
          <w:szCs w:val="24"/>
        </w:rPr>
        <w:t>pengembalian hutang yang sudah diberikan baik hutang pokok maupun bunganya.</w:t>
      </w:r>
    </w:p>
    <w:p w:rsidR="00AD7870" w:rsidRPr="00AD7870" w:rsidRDefault="004824D2" w:rsidP="00AD7870">
      <w:pPr>
        <w:pStyle w:val="ListParagraph"/>
        <w:numPr>
          <w:ilvl w:val="4"/>
          <w:numId w:val="12"/>
        </w:numPr>
        <w:spacing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Equity</w:t>
      </w:r>
      <w:r w:rsidRPr="004824D2">
        <w:rPr>
          <w:rFonts w:ascii="Times New Roman" w:hAnsi="Times New Roman" w:cs="Times New Roman"/>
          <w:color w:val="FFFFFF" w:themeColor="background1"/>
          <w:sz w:val="24"/>
          <w:szCs w:val="24"/>
        </w:rPr>
        <w:t>”</w:t>
      </w:r>
      <w:r>
        <w:rPr>
          <w:rFonts w:ascii="Times New Roman" w:hAnsi="Times New Roman" w:cs="Times New Roman"/>
          <w:sz w:val="24"/>
          <w:szCs w:val="24"/>
        </w:rPr>
        <w:t>Financing</w:t>
      </w:r>
      <w:r w:rsidRPr="004824D2">
        <w:rPr>
          <w:rFonts w:ascii="Times New Roman" w:hAnsi="Times New Roman" w:cs="Times New Roman"/>
          <w:color w:val="FFFFFF" w:themeColor="background1"/>
          <w:sz w:val="24"/>
          <w:szCs w:val="24"/>
        </w:rPr>
        <w:t>”</w:t>
      </w:r>
      <w:r>
        <w:rPr>
          <w:rFonts w:ascii="Times New Roman" w:hAnsi="Times New Roman" w:cs="Times New Roman"/>
          <w:sz w:val="24"/>
          <w:szCs w:val="24"/>
        </w:rPr>
        <w:t>adalah penanaman modal</w:t>
      </w:r>
      <w:r w:rsidRPr="004824D2">
        <w:rPr>
          <w:rFonts w:ascii="Times New Roman" w:hAnsi="Times New Roman" w:cs="Times New Roman"/>
          <w:color w:val="FFFFFF" w:themeColor="background1"/>
          <w:sz w:val="24"/>
          <w:szCs w:val="24"/>
        </w:rPr>
        <w:t>.</w:t>
      </w:r>
      <w:r>
        <w:rPr>
          <w:rFonts w:ascii="Times New Roman" w:hAnsi="Times New Roman" w:cs="Times New Roman"/>
          <w:sz w:val="24"/>
          <w:szCs w:val="24"/>
        </w:rPr>
        <w:t>melalui</w:t>
      </w:r>
      <w:r w:rsidRPr="004824D2">
        <w:rPr>
          <w:rFonts w:ascii="Times New Roman" w:hAnsi="Times New Roman" w:cs="Times New Roman"/>
          <w:color w:val="FFFFFF" w:themeColor="background1"/>
          <w:sz w:val="24"/>
          <w:szCs w:val="24"/>
        </w:rPr>
        <w:t>.</w:t>
      </w:r>
      <w:r>
        <w:rPr>
          <w:rFonts w:ascii="Times New Roman" w:hAnsi="Times New Roman" w:cs="Times New Roman"/>
          <w:sz w:val="24"/>
          <w:szCs w:val="24"/>
        </w:rPr>
        <w:t>penjualan saham</w:t>
      </w:r>
      <w:r w:rsidRPr="004824D2">
        <w:rPr>
          <w:rFonts w:ascii="Times New Roman" w:hAnsi="Times New Roman" w:cs="Times New Roman"/>
          <w:color w:val="FFFFFF" w:themeColor="background1"/>
          <w:sz w:val="24"/>
          <w:szCs w:val="24"/>
        </w:rPr>
        <w:t>.</w:t>
      </w:r>
      <w:r>
        <w:rPr>
          <w:rFonts w:ascii="Times New Roman" w:hAnsi="Times New Roman" w:cs="Times New Roman"/>
          <w:sz w:val="24"/>
          <w:szCs w:val="24"/>
        </w:rPr>
        <w:t>di perusahaan. Kegiatan</w:t>
      </w:r>
      <w:r w:rsidRPr="004824D2">
        <w:rPr>
          <w:rFonts w:ascii="Times New Roman" w:hAnsi="Times New Roman" w:cs="Times New Roman"/>
          <w:color w:val="FFFFFF" w:themeColor="background1"/>
          <w:sz w:val="24"/>
          <w:szCs w:val="24"/>
        </w:rPr>
        <w:t>”</w:t>
      </w:r>
      <w:r w:rsidR="00AD7870" w:rsidRPr="00AD7870">
        <w:rPr>
          <w:rFonts w:ascii="Times New Roman" w:hAnsi="Times New Roman" w:cs="Times New Roman"/>
          <w:sz w:val="24"/>
          <w:szCs w:val="24"/>
        </w:rPr>
        <w:t>ini be</w:t>
      </w:r>
      <w:r>
        <w:rPr>
          <w:rFonts w:ascii="Times New Roman" w:hAnsi="Times New Roman" w:cs="Times New Roman"/>
          <w:sz w:val="24"/>
          <w:szCs w:val="24"/>
        </w:rPr>
        <w:t>rkaitan dengan</w:t>
      </w:r>
      <w:r w:rsidRPr="004824D2">
        <w:rPr>
          <w:rFonts w:ascii="Times New Roman" w:hAnsi="Times New Roman" w:cs="Times New Roman"/>
          <w:color w:val="FFFFFF" w:themeColor="background1"/>
          <w:sz w:val="24"/>
          <w:szCs w:val="24"/>
        </w:rPr>
        <w:t>”</w:t>
      </w:r>
      <w:r>
        <w:rPr>
          <w:rFonts w:ascii="Times New Roman" w:hAnsi="Times New Roman" w:cs="Times New Roman"/>
          <w:sz w:val="24"/>
          <w:szCs w:val="24"/>
        </w:rPr>
        <w:t>penjualan</w:t>
      </w:r>
      <w:r w:rsidRPr="004824D2">
        <w:rPr>
          <w:rFonts w:ascii="Times New Roman" w:hAnsi="Times New Roman" w:cs="Times New Roman"/>
          <w:color w:val="FFFFFF" w:themeColor="background1"/>
          <w:sz w:val="24"/>
          <w:szCs w:val="24"/>
        </w:rPr>
        <w:t>”</w:t>
      </w:r>
      <w:r w:rsidR="00AD7870" w:rsidRPr="00AD7870">
        <w:rPr>
          <w:rFonts w:ascii="Times New Roman" w:hAnsi="Times New Roman" w:cs="Times New Roman"/>
          <w:sz w:val="24"/>
          <w:szCs w:val="24"/>
        </w:rPr>
        <w:t xml:space="preserve">dalam suatu usaha, hal ini dilakukan agar perusahaan tersebut memperoleh </w:t>
      </w:r>
      <w:proofErr w:type="gramStart"/>
      <w:r w:rsidR="00AD7870" w:rsidRPr="00AD7870">
        <w:rPr>
          <w:rFonts w:ascii="Times New Roman" w:hAnsi="Times New Roman" w:cs="Times New Roman"/>
          <w:sz w:val="24"/>
          <w:szCs w:val="24"/>
        </w:rPr>
        <w:t>dana</w:t>
      </w:r>
      <w:proofErr w:type="gramEnd"/>
      <w:r w:rsidR="00AD7870" w:rsidRPr="00AD7870">
        <w:rPr>
          <w:rFonts w:ascii="Times New Roman" w:hAnsi="Times New Roman" w:cs="Times New Roman"/>
          <w:sz w:val="24"/>
          <w:szCs w:val="24"/>
        </w:rPr>
        <w:t xml:space="preserve"> usaha. Pembiayaan ini merupakan salah satu contoh external financing karena melibatkan pihak </w:t>
      </w:r>
      <w:proofErr w:type="gramStart"/>
      <w:r w:rsidR="00AD7870" w:rsidRPr="00AD7870">
        <w:rPr>
          <w:rFonts w:ascii="Times New Roman" w:hAnsi="Times New Roman" w:cs="Times New Roman"/>
          <w:sz w:val="24"/>
          <w:szCs w:val="24"/>
        </w:rPr>
        <w:t>lain</w:t>
      </w:r>
      <w:proofErr w:type="gramEnd"/>
      <w:r w:rsidR="00AD7870" w:rsidRPr="00AD7870">
        <w:rPr>
          <w:rFonts w:ascii="Times New Roman" w:hAnsi="Times New Roman" w:cs="Times New Roman"/>
          <w:sz w:val="24"/>
          <w:szCs w:val="24"/>
        </w:rPr>
        <w:t xml:space="preserve"> yang berasal dari luar perusahaan.</w:t>
      </w:r>
    </w:p>
    <w:p w:rsidR="00AD7870" w:rsidRPr="00AD7870" w:rsidRDefault="00AD7870" w:rsidP="00AD7870">
      <w:pPr>
        <w:pStyle w:val="ListParagraph"/>
        <w:numPr>
          <w:ilvl w:val="4"/>
          <w:numId w:val="12"/>
        </w:numPr>
        <w:spacing w:line="240" w:lineRule="auto"/>
        <w:ind w:left="284" w:hanging="283"/>
        <w:jc w:val="both"/>
        <w:rPr>
          <w:rFonts w:ascii="Times New Roman" w:hAnsi="Times New Roman" w:cs="Times New Roman"/>
          <w:sz w:val="24"/>
          <w:szCs w:val="24"/>
        </w:rPr>
      </w:pPr>
      <w:r w:rsidRPr="00AD7870">
        <w:rPr>
          <w:rFonts w:ascii="Times New Roman" w:eastAsia="Times New Roman" w:hAnsi="Times New Roman" w:cs="Times New Roman"/>
          <w:sz w:val="24"/>
          <w:szCs w:val="24"/>
        </w:rPr>
        <w:t>Profit adalah keuntu</w:t>
      </w:r>
      <w:r w:rsidR="004824D2">
        <w:rPr>
          <w:rFonts w:ascii="Times New Roman" w:eastAsia="Times New Roman" w:hAnsi="Times New Roman" w:cs="Times New Roman"/>
          <w:sz w:val="24"/>
          <w:szCs w:val="24"/>
        </w:rPr>
        <w:t>ngan finansial yang</w:t>
      </w:r>
      <w:r w:rsidR="004824D2" w:rsidRPr="004824D2">
        <w:rPr>
          <w:rFonts w:ascii="Times New Roman" w:eastAsia="Times New Roman" w:hAnsi="Times New Roman" w:cs="Times New Roman"/>
          <w:color w:val="FFFFFF" w:themeColor="background1"/>
          <w:sz w:val="24"/>
          <w:szCs w:val="24"/>
        </w:rPr>
        <w:t>.</w:t>
      </w:r>
      <w:r w:rsidRPr="00AD7870">
        <w:rPr>
          <w:rFonts w:ascii="Times New Roman" w:eastAsia="Times New Roman" w:hAnsi="Times New Roman" w:cs="Times New Roman"/>
          <w:sz w:val="24"/>
          <w:szCs w:val="24"/>
        </w:rPr>
        <w:t>dip</w:t>
      </w:r>
      <w:r w:rsidR="004824D2">
        <w:rPr>
          <w:rFonts w:ascii="Times New Roman" w:eastAsia="Times New Roman" w:hAnsi="Times New Roman" w:cs="Times New Roman"/>
          <w:sz w:val="24"/>
          <w:szCs w:val="24"/>
        </w:rPr>
        <w:t>eroleh perusahaan dari kegiatan</w:t>
      </w:r>
      <w:r w:rsidR="004824D2" w:rsidRPr="004824D2">
        <w:rPr>
          <w:rFonts w:ascii="Times New Roman" w:eastAsia="Times New Roman" w:hAnsi="Times New Roman" w:cs="Times New Roman"/>
          <w:color w:val="FFFFFF" w:themeColor="background1"/>
          <w:sz w:val="24"/>
          <w:szCs w:val="24"/>
        </w:rPr>
        <w:t>.</w:t>
      </w:r>
      <w:r w:rsidR="004824D2">
        <w:rPr>
          <w:rFonts w:ascii="Times New Roman" w:eastAsia="Times New Roman" w:hAnsi="Times New Roman" w:cs="Times New Roman"/>
          <w:sz w:val="24"/>
          <w:szCs w:val="24"/>
        </w:rPr>
        <w:t>bisnis</w:t>
      </w:r>
      <w:r w:rsidR="004824D2" w:rsidRPr="004824D2">
        <w:rPr>
          <w:rFonts w:ascii="Times New Roman" w:eastAsia="Times New Roman" w:hAnsi="Times New Roman" w:cs="Times New Roman"/>
          <w:color w:val="FFFFFF" w:themeColor="background1"/>
          <w:sz w:val="24"/>
          <w:szCs w:val="24"/>
        </w:rPr>
        <w:t>.</w:t>
      </w:r>
      <w:r w:rsidRPr="00AD7870">
        <w:rPr>
          <w:rFonts w:ascii="Times New Roman" w:eastAsia="Times New Roman" w:hAnsi="Times New Roman" w:cs="Times New Roman"/>
          <w:sz w:val="24"/>
          <w:szCs w:val="24"/>
        </w:rPr>
        <w:t>yang dilakukan.</w:t>
      </w:r>
      <w:r w:rsidRPr="00AD7870">
        <w:rPr>
          <w:rFonts w:ascii="Times New Roman" w:eastAsia="Times New Roman" w:hAnsi="Times New Roman" w:cs="Times New Roman"/>
          <w:sz w:val="24"/>
          <w:szCs w:val="24"/>
          <w:lang w:val="id-ID"/>
        </w:rPr>
        <w:t xml:space="preserve"> </w:t>
      </w:r>
    </w:p>
    <w:p w:rsidR="00AD7870" w:rsidRPr="00615E5B" w:rsidRDefault="004824D2" w:rsidP="00615E5B">
      <w:pPr>
        <w:spacing w:line="240" w:lineRule="auto"/>
        <w:jc w:val="both"/>
        <w:rPr>
          <w:rFonts w:ascii="Times New Roman" w:hAnsi="Times New Roman" w:cs="Times New Roman"/>
          <w:b/>
          <w:sz w:val="24"/>
          <w:szCs w:val="24"/>
        </w:rPr>
      </w:pPr>
      <w:r>
        <w:rPr>
          <w:rFonts w:ascii="Times New Roman" w:hAnsi="Times New Roman" w:cs="Times New Roman"/>
          <w:b/>
          <w:sz w:val="24"/>
          <w:szCs w:val="24"/>
        </w:rPr>
        <w:t>Definisi</w:t>
      </w:r>
      <w:r w:rsidR="00615E5B">
        <w:rPr>
          <w:rFonts w:ascii="Times New Roman" w:hAnsi="Times New Roman" w:cs="Times New Roman"/>
          <w:b/>
          <w:color w:val="FFFFFF" w:themeColor="background1"/>
          <w:sz w:val="24"/>
          <w:szCs w:val="24"/>
        </w:rPr>
        <w:t>”</w:t>
      </w:r>
      <w:r>
        <w:rPr>
          <w:rFonts w:ascii="Times New Roman" w:hAnsi="Times New Roman" w:cs="Times New Roman"/>
          <w:b/>
          <w:sz w:val="24"/>
          <w:szCs w:val="24"/>
        </w:rPr>
        <w:t>Operasional</w:t>
      </w:r>
      <w:r w:rsidR="00615E5B">
        <w:rPr>
          <w:rFonts w:ascii="Times New Roman" w:hAnsi="Times New Roman" w:cs="Times New Roman"/>
          <w:b/>
          <w:color w:val="FFFFFF" w:themeColor="background1"/>
          <w:sz w:val="24"/>
          <w:szCs w:val="24"/>
        </w:rPr>
        <w:t>”</w:t>
      </w:r>
      <w:r w:rsidR="00AD7870" w:rsidRPr="00615E5B">
        <w:rPr>
          <w:rFonts w:ascii="Times New Roman" w:hAnsi="Times New Roman" w:cs="Times New Roman"/>
          <w:sz w:val="24"/>
          <w:szCs w:val="24"/>
        </w:rPr>
        <w:t xml:space="preserve"> </w:t>
      </w:r>
    </w:p>
    <w:p w:rsidR="00AD7870" w:rsidRPr="00971024" w:rsidRDefault="00971024" w:rsidP="00971024">
      <w:pPr>
        <w:spacing w:line="240" w:lineRule="auto"/>
        <w:jc w:val="both"/>
        <w:rPr>
          <w:rFonts w:ascii="Times New Roman" w:hAnsi="Times New Roman" w:cs="Times New Roman"/>
          <w:b/>
          <w:sz w:val="24"/>
          <w:szCs w:val="24"/>
        </w:rPr>
      </w:pPr>
      <w:r>
        <w:rPr>
          <w:rFonts w:ascii="Times New Roman" w:hAnsi="Times New Roman" w:cs="Times New Roman"/>
          <w:b/>
          <w:sz w:val="24"/>
          <w:szCs w:val="24"/>
        </w:rPr>
        <w:t>Variabel</w:t>
      </w:r>
      <w:r w:rsidR="00FD72A5">
        <w:rPr>
          <w:rFonts w:ascii="Times New Roman" w:hAnsi="Times New Roman" w:cs="Times New Roman"/>
          <w:b/>
          <w:color w:val="FFFFFF" w:themeColor="background1"/>
          <w:sz w:val="24"/>
          <w:szCs w:val="24"/>
        </w:rPr>
        <w:t>.</w:t>
      </w:r>
      <w:r w:rsidR="004824D2">
        <w:rPr>
          <w:rFonts w:ascii="Times New Roman" w:hAnsi="Times New Roman" w:cs="Times New Roman"/>
          <w:b/>
          <w:sz w:val="24"/>
          <w:szCs w:val="24"/>
        </w:rPr>
        <w:t>Independen</w:t>
      </w:r>
      <w:r w:rsidR="00AD7870" w:rsidRPr="00971024">
        <w:rPr>
          <w:rFonts w:ascii="Times New Roman" w:hAnsi="Times New Roman" w:cs="Times New Roman"/>
          <w:b/>
          <w:sz w:val="24"/>
          <w:szCs w:val="24"/>
        </w:rPr>
        <w:t>(X)</w:t>
      </w:r>
    </w:p>
    <w:p w:rsidR="004D355E" w:rsidRPr="004D355E" w:rsidRDefault="00AD7870" w:rsidP="004D355E">
      <w:pPr>
        <w:pStyle w:val="ListParagraph"/>
        <w:numPr>
          <w:ilvl w:val="0"/>
          <w:numId w:val="13"/>
        </w:numPr>
        <w:spacing w:line="240" w:lineRule="auto"/>
        <w:ind w:left="284" w:hanging="284"/>
        <w:jc w:val="both"/>
        <w:rPr>
          <w:rFonts w:ascii="Times New Roman" w:hAnsi="Times New Roman" w:cs="Times New Roman"/>
          <w:b/>
          <w:sz w:val="24"/>
          <w:szCs w:val="24"/>
        </w:rPr>
      </w:pPr>
      <w:r w:rsidRPr="00AD7870">
        <w:rPr>
          <w:rFonts w:ascii="Times New Roman" w:hAnsi="Times New Roman" w:cs="Times New Roman"/>
          <w:b/>
          <w:iCs/>
          <w:sz w:val="24"/>
          <w:szCs w:val="24"/>
        </w:rPr>
        <w:t>Variabel (X</w:t>
      </w:r>
      <w:r w:rsidRPr="00AD7870">
        <w:rPr>
          <w:rFonts w:ascii="Times New Roman" w:hAnsi="Times New Roman" w:cs="Times New Roman"/>
          <w:b/>
          <w:iCs/>
          <w:sz w:val="24"/>
          <w:szCs w:val="24"/>
          <w:vertAlign w:val="subscript"/>
        </w:rPr>
        <w:t>1</w:t>
      </w:r>
      <w:r w:rsidR="004824D2">
        <w:rPr>
          <w:rFonts w:ascii="Times New Roman" w:hAnsi="Times New Roman" w:cs="Times New Roman"/>
          <w:b/>
          <w:iCs/>
          <w:sz w:val="24"/>
          <w:szCs w:val="24"/>
        </w:rPr>
        <w:t>)</w:t>
      </w:r>
      <w:r w:rsidR="004824D2" w:rsidRPr="004824D2">
        <w:rPr>
          <w:rFonts w:ascii="Times New Roman" w:hAnsi="Times New Roman" w:cs="Times New Roman"/>
          <w:b/>
          <w:iCs/>
          <w:color w:val="FFFFFF" w:themeColor="background1"/>
          <w:sz w:val="24"/>
          <w:szCs w:val="24"/>
        </w:rPr>
        <w:t>”</w:t>
      </w:r>
      <w:r w:rsidR="004824D2">
        <w:rPr>
          <w:rFonts w:ascii="Times New Roman" w:hAnsi="Times New Roman" w:cs="Times New Roman"/>
          <w:b/>
          <w:iCs/>
          <w:sz w:val="24"/>
          <w:szCs w:val="24"/>
        </w:rPr>
        <w:t>Debt</w:t>
      </w:r>
      <w:r w:rsidR="00FD72A5">
        <w:rPr>
          <w:rFonts w:ascii="Times New Roman" w:hAnsi="Times New Roman" w:cs="Times New Roman"/>
          <w:b/>
          <w:iCs/>
          <w:color w:val="FFFFFF" w:themeColor="background1"/>
          <w:sz w:val="24"/>
          <w:szCs w:val="24"/>
        </w:rPr>
        <w:t xml:space="preserve"> </w:t>
      </w:r>
      <w:r w:rsidRPr="00AD7870">
        <w:rPr>
          <w:rFonts w:ascii="Times New Roman" w:hAnsi="Times New Roman" w:cs="Times New Roman"/>
          <w:b/>
          <w:iCs/>
          <w:sz w:val="24"/>
          <w:szCs w:val="24"/>
        </w:rPr>
        <w:t>Financing</w:t>
      </w:r>
    </w:p>
    <w:p w:rsidR="00AD7870" w:rsidRPr="004D355E" w:rsidRDefault="004824D2" w:rsidP="004D355E">
      <w:pPr>
        <w:pStyle w:val="ListParagraph"/>
        <w:spacing w:line="240" w:lineRule="auto"/>
        <w:ind w:left="284"/>
        <w:jc w:val="both"/>
        <w:rPr>
          <w:rFonts w:ascii="Times New Roman" w:hAnsi="Times New Roman" w:cs="Times New Roman"/>
          <w:b/>
          <w:sz w:val="24"/>
          <w:szCs w:val="24"/>
        </w:rPr>
      </w:pPr>
      <w:r w:rsidRPr="004D355E">
        <w:rPr>
          <w:rFonts w:ascii="Times New Roman" w:hAnsi="Times New Roman" w:cs="Times New Roman"/>
          <w:sz w:val="24"/>
          <w:szCs w:val="24"/>
        </w:rPr>
        <w:t>Rumus</w:t>
      </w:r>
      <w:r w:rsidRPr="004D355E">
        <w:rPr>
          <w:rFonts w:ascii="Times New Roman" w:hAnsi="Times New Roman" w:cs="Times New Roman"/>
          <w:color w:val="FFFFFF" w:themeColor="background1"/>
          <w:sz w:val="24"/>
          <w:szCs w:val="24"/>
        </w:rPr>
        <w:t>.</w:t>
      </w:r>
      <w:r w:rsidRPr="004D355E">
        <w:rPr>
          <w:rFonts w:ascii="Times New Roman" w:hAnsi="Times New Roman" w:cs="Times New Roman"/>
          <w:sz w:val="24"/>
          <w:szCs w:val="24"/>
        </w:rPr>
        <w:t>yang</w:t>
      </w:r>
      <w:r w:rsidRPr="004D355E">
        <w:rPr>
          <w:rFonts w:ascii="Times New Roman" w:hAnsi="Times New Roman" w:cs="Times New Roman"/>
          <w:color w:val="FFFFFF" w:themeColor="background1"/>
          <w:sz w:val="24"/>
          <w:szCs w:val="24"/>
        </w:rPr>
        <w:t>.</w:t>
      </w:r>
      <w:r w:rsidRPr="004D355E">
        <w:rPr>
          <w:rFonts w:ascii="Times New Roman" w:hAnsi="Times New Roman" w:cs="Times New Roman"/>
          <w:sz w:val="24"/>
          <w:szCs w:val="24"/>
        </w:rPr>
        <w:t>digunakan</w:t>
      </w:r>
      <w:r w:rsidRPr="004D355E">
        <w:rPr>
          <w:rFonts w:ascii="Times New Roman" w:hAnsi="Times New Roman" w:cs="Times New Roman"/>
          <w:color w:val="FFFFFF" w:themeColor="background1"/>
          <w:sz w:val="24"/>
          <w:szCs w:val="24"/>
        </w:rPr>
        <w:t>.</w:t>
      </w:r>
      <w:r w:rsidRPr="004D355E">
        <w:rPr>
          <w:rFonts w:ascii="Times New Roman" w:hAnsi="Times New Roman" w:cs="Times New Roman"/>
          <w:sz w:val="24"/>
          <w:szCs w:val="24"/>
        </w:rPr>
        <w:t>untuk</w:t>
      </w:r>
      <w:r w:rsidRPr="004D355E">
        <w:rPr>
          <w:rFonts w:ascii="Times New Roman" w:hAnsi="Times New Roman" w:cs="Times New Roman"/>
          <w:color w:val="FFFFFF" w:themeColor="background1"/>
          <w:sz w:val="24"/>
          <w:szCs w:val="24"/>
        </w:rPr>
        <w:t>.</w:t>
      </w:r>
      <w:r w:rsidR="00AD7870" w:rsidRPr="004D355E">
        <w:rPr>
          <w:rFonts w:ascii="Times New Roman" w:hAnsi="Times New Roman" w:cs="Times New Roman"/>
          <w:sz w:val="24"/>
          <w:szCs w:val="24"/>
        </w:rPr>
        <w:t xml:space="preserve">mengukur </w:t>
      </w:r>
      <w:r w:rsidRPr="004D355E">
        <w:rPr>
          <w:rFonts w:ascii="Times New Roman" w:hAnsi="Times New Roman" w:cs="Times New Roman"/>
          <w:i/>
          <w:iCs/>
          <w:sz w:val="24"/>
          <w:szCs w:val="24"/>
        </w:rPr>
        <w:t>Debt</w:t>
      </w:r>
      <w:r w:rsidR="00FD72A5" w:rsidRPr="004D355E">
        <w:rPr>
          <w:rFonts w:ascii="Times New Roman" w:hAnsi="Times New Roman" w:cs="Times New Roman"/>
          <w:i/>
          <w:iCs/>
          <w:color w:val="FFFFFF" w:themeColor="background1"/>
          <w:sz w:val="24"/>
          <w:szCs w:val="24"/>
        </w:rPr>
        <w:t>.</w:t>
      </w:r>
      <w:r w:rsidR="00AD7870" w:rsidRPr="004D355E">
        <w:rPr>
          <w:rFonts w:ascii="Times New Roman" w:hAnsi="Times New Roman" w:cs="Times New Roman"/>
          <w:i/>
          <w:iCs/>
          <w:sz w:val="24"/>
          <w:szCs w:val="24"/>
        </w:rPr>
        <w:t>Financing</w:t>
      </w:r>
      <w:r w:rsidR="00FD72A5" w:rsidRPr="004D355E">
        <w:rPr>
          <w:rFonts w:ascii="Times New Roman" w:hAnsi="Times New Roman" w:cs="Times New Roman"/>
          <w:i/>
          <w:iCs/>
          <w:color w:val="FFFFFF" w:themeColor="background1"/>
          <w:sz w:val="24"/>
          <w:szCs w:val="24"/>
        </w:rPr>
        <w:t>.</w:t>
      </w:r>
      <w:r w:rsidR="00AD7870" w:rsidRPr="004D355E">
        <w:rPr>
          <w:rFonts w:ascii="Times New Roman" w:hAnsi="Times New Roman" w:cs="Times New Roman"/>
          <w:sz w:val="24"/>
          <w:szCs w:val="24"/>
        </w:rPr>
        <w:t>adalah:</w:t>
      </w:r>
      <w:r w:rsidR="00971024" w:rsidRPr="004D355E">
        <w:rPr>
          <w:rFonts w:ascii="Times New Roman" w:hAnsi="Times New Roman" w:cs="Times New Roman"/>
          <w:color w:val="FFFFFF" w:themeColor="background1"/>
          <w:sz w:val="24"/>
          <w:szCs w:val="24"/>
        </w:rPr>
        <w:t>”</w:t>
      </w:r>
    </w:p>
    <w:p w:rsidR="00AD7870" w:rsidRPr="00AD7870" w:rsidRDefault="00AD7870" w:rsidP="00AD7870">
      <w:pPr>
        <w:spacing w:line="240" w:lineRule="auto"/>
        <w:ind w:left="284"/>
        <w:rPr>
          <w:rFonts w:ascii="Times New Roman" w:eastAsiaTheme="minorEastAsia" w:hAnsi="Times New Roman" w:cs="Times New Roman"/>
          <w:b/>
          <w:sz w:val="24"/>
          <w:szCs w:val="24"/>
        </w:rPr>
      </w:pPr>
      <m:oMathPara>
        <m:oMathParaPr>
          <m:jc m:val="center"/>
        </m:oMathParaPr>
        <m:oMath>
          <m:r>
            <m:rPr>
              <m:sty m:val="b"/>
            </m:rPr>
            <w:rPr>
              <w:rFonts w:ascii="Cambria Math" w:hAnsi="Cambria Math" w:cs="Times New Roman"/>
              <w:sz w:val="24"/>
              <w:szCs w:val="24"/>
            </w:rPr>
            <m:t>DebtFinancing</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JumlahDebtFinancing</m:t>
              </m:r>
            </m:num>
            <m:den>
              <m:r>
                <m:rPr>
                  <m:sty m:val="b"/>
                </m:rPr>
                <w:rPr>
                  <w:rFonts w:ascii="Cambria Math" w:hAnsi="Cambria Math" w:cs="Times New Roman"/>
                  <w:sz w:val="24"/>
                  <w:szCs w:val="24"/>
                </w:rPr>
                <m:t>JumlahTotalPembiayaan</m:t>
              </m:r>
            </m:den>
          </m:f>
        </m:oMath>
      </m:oMathPara>
    </w:p>
    <w:p w:rsidR="004D355E" w:rsidRPr="004D355E" w:rsidRDefault="00AD7870" w:rsidP="004D355E">
      <w:pPr>
        <w:pStyle w:val="ListParagraph"/>
        <w:numPr>
          <w:ilvl w:val="0"/>
          <w:numId w:val="13"/>
        </w:numPr>
        <w:spacing w:line="240" w:lineRule="auto"/>
        <w:ind w:left="284" w:hanging="284"/>
        <w:jc w:val="both"/>
        <w:rPr>
          <w:rFonts w:ascii="Times New Roman" w:hAnsi="Times New Roman" w:cs="Times New Roman"/>
          <w:b/>
          <w:sz w:val="24"/>
          <w:szCs w:val="24"/>
        </w:rPr>
      </w:pPr>
      <w:r w:rsidRPr="00AD7870">
        <w:rPr>
          <w:rFonts w:ascii="Times New Roman" w:hAnsi="Times New Roman" w:cs="Times New Roman"/>
          <w:b/>
          <w:iCs/>
          <w:sz w:val="24"/>
          <w:szCs w:val="24"/>
        </w:rPr>
        <w:t>Variabel (X</w:t>
      </w:r>
      <w:r w:rsidRPr="00AD7870">
        <w:rPr>
          <w:rFonts w:ascii="Times New Roman" w:hAnsi="Times New Roman" w:cs="Times New Roman"/>
          <w:b/>
          <w:iCs/>
          <w:sz w:val="24"/>
          <w:szCs w:val="24"/>
          <w:vertAlign w:val="subscript"/>
        </w:rPr>
        <w:t>2</w:t>
      </w:r>
      <w:r w:rsidRPr="00AD7870">
        <w:rPr>
          <w:rFonts w:ascii="Times New Roman" w:hAnsi="Times New Roman" w:cs="Times New Roman"/>
          <w:b/>
          <w:iCs/>
          <w:sz w:val="24"/>
          <w:szCs w:val="24"/>
        </w:rPr>
        <w:t xml:space="preserve">) Equity Financing </w:t>
      </w:r>
    </w:p>
    <w:p w:rsidR="00AD7870" w:rsidRPr="004D355E" w:rsidRDefault="00BE4BF5" w:rsidP="004D355E">
      <w:pPr>
        <w:pStyle w:val="ListParagraph"/>
        <w:spacing w:line="240" w:lineRule="auto"/>
        <w:ind w:left="284"/>
        <w:jc w:val="both"/>
        <w:rPr>
          <w:rFonts w:ascii="Times New Roman" w:hAnsi="Times New Roman" w:cs="Times New Roman"/>
          <w:b/>
          <w:sz w:val="24"/>
          <w:szCs w:val="24"/>
        </w:rPr>
      </w:pPr>
      <w:r w:rsidRPr="004D355E">
        <w:rPr>
          <w:rFonts w:ascii="Times New Roman" w:hAnsi="Times New Roman" w:cs="Times New Roman"/>
          <w:sz w:val="24"/>
          <w:szCs w:val="24"/>
        </w:rPr>
        <w:t>Rumus</w:t>
      </w:r>
      <w:r w:rsidRPr="004D355E">
        <w:rPr>
          <w:rFonts w:ascii="Times New Roman" w:hAnsi="Times New Roman" w:cs="Times New Roman"/>
          <w:color w:val="FFFFFF" w:themeColor="background1"/>
          <w:sz w:val="24"/>
          <w:szCs w:val="24"/>
        </w:rPr>
        <w:t>.</w:t>
      </w:r>
      <w:r w:rsidRPr="004D355E">
        <w:rPr>
          <w:rFonts w:ascii="Times New Roman" w:hAnsi="Times New Roman" w:cs="Times New Roman"/>
          <w:sz w:val="24"/>
          <w:szCs w:val="24"/>
        </w:rPr>
        <w:t>yang</w:t>
      </w:r>
      <w:r w:rsidRPr="004D355E">
        <w:rPr>
          <w:rFonts w:ascii="Times New Roman" w:hAnsi="Times New Roman" w:cs="Times New Roman"/>
          <w:color w:val="FFFFFF" w:themeColor="background1"/>
          <w:sz w:val="24"/>
          <w:szCs w:val="24"/>
        </w:rPr>
        <w:t>.</w:t>
      </w:r>
      <w:r w:rsidR="00AD7870" w:rsidRPr="004D355E">
        <w:rPr>
          <w:rFonts w:ascii="Times New Roman" w:hAnsi="Times New Roman" w:cs="Times New Roman"/>
          <w:sz w:val="24"/>
          <w:szCs w:val="24"/>
        </w:rPr>
        <w:t xml:space="preserve">digunakan untuk mengukur </w:t>
      </w:r>
      <w:r w:rsidR="00AD7870" w:rsidRPr="004D355E">
        <w:rPr>
          <w:rFonts w:ascii="Times New Roman" w:hAnsi="Times New Roman" w:cs="Times New Roman"/>
          <w:i/>
          <w:iCs/>
          <w:sz w:val="24"/>
          <w:szCs w:val="24"/>
        </w:rPr>
        <w:t xml:space="preserve">Equity Financing </w:t>
      </w:r>
      <w:r w:rsidR="00AD7870" w:rsidRPr="004D355E">
        <w:rPr>
          <w:rFonts w:ascii="Times New Roman" w:hAnsi="Times New Roman" w:cs="Times New Roman"/>
          <w:sz w:val="24"/>
          <w:szCs w:val="24"/>
        </w:rPr>
        <w:t>adalah:</w:t>
      </w:r>
      <w:r w:rsidR="00971024" w:rsidRPr="004D355E">
        <w:rPr>
          <w:rFonts w:ascii="Times New Roman" w:hAnsi="Times New Roman" w:cs="Times New Roman"/>
          <w:color w:val="FFFFFF" w:themeColor="background1"/>
          <w:sz w:val="24"/>
          <w:szCs w:val="24"/>
        </w:rPr>
        <w:t>”</w:t>
      </w:r>
      <w:r w:rsidR="00AD7870" w:rsidRPr="004D355E">
        <w:rPr>
          <w:rFonts w:ascii="Times New Roman" w:hAnsi="Times New Roman" w:cs="Times New Roman"/>
          <w:sz w:val="24"/>
          <w:szCs w:val="24"/>
        </w:rPr>
        <w:t xml:space="preserve"> </w:t>
      </w:r>
    </w:p>
    <w:p w:rsidR="00AD7870" w:rsidRPr="00AD7870" w:rsidRDefault="00AD7870" w:rsidP="00AD7870">
      <w:pPr>
        <w:spacing w:line="240" w:lineRule="auto"/>
        <w:ind w:left="284"/>
        <w:rPr>
          <w:rFonts w:ascii="Times New Roman" w:eastAsiaTheme="minorEastAsia" w:hAnsi="Times New Roman" w:cs="Times New Roman"/>
          <w:b/>
          <w:sz w:val="24"/>
          <w:szCs w:val="24"/>
        </w:rPr>
      </w:pPr>
      <m:oMathPara>
        <m:oMath>
          <m:r>
            <m:rPr>
              <m:sty m:val="bi"/>
            </m:rPr>
            <w:rPr>
              <w:rFonts w:ascii="Cambria Math" w:hAnsi="Cambria Math" w:cs="Cambria Math"/>
              <w:sz w:val="24"/>
              <w:szCs w:val="24"/>
            </w:rPr>
            <m:t>Equity Financing</m:t>
          </m:r>
          <m:r>
            <m:rPr>
              <m:sty m:val="b"/>
            </m:rPr>
            <w:rPr>
              <w:rFonts w:ascii="Cambria Math" w:hAnsi="Cambria Math" w:cs="Cambria Math"/>
              <w:sz w:val="24"/>
              <w:szCs w:val="24"/>
            </w:rPr>
            <m:t>=</m:t>
          </m:r>
          <m:f>
            <m:fPr>
              <m:ctrlPr>
                <w:rPr>
                  <w:rFonts w:ascii="Cambria Math" w:hAnsi="Cambria Math" w:cs="Times New Roman"/>
                  <w:b/>
                  <w:sz w:val="24"/>
                  <w:szCs w:val="24"/>
                </w:rPr>
              </m:ctrlPr>
            </m:fPr>
            <m:num>
              <m:r>
                <m:rPr>
                  <m:sty m:val="b"/>
                </m:rPr>
                <w:rPr>
                  <w:rFonts w:ascii="Cambria Math" w:hAnsi="Cambria Math" w:cs="Cambria Math"/>
                  <w:sz w:val="24"/>
                  <w:szCs w:val="24"/>
                </w:rPr>
                <m:t>Jumlah Equity Financing</m:t>
              </m:r>
            </m:num>
            <m:den>
              <m:r>
                <m:rPr>
                  <m:sty m:val="b"/>
                </m:rPr>
                <w:rPr>
                  <w:rFonts w:ascii="Cambria Math" w:hAnsi="Cambria Math" w:cs="Cambria Math"/>
                  <w:sz w:val="24"/>
                  <w:szCs w:val="24"/>
                </w:rPr>
                <m:t>Jumlah Total Pembiayaan</m:t>
              </m:r>
            </m:den>
          </m:f>
        </m:oMath>
      </m:oMathPara>
    </w:p>
    <w:p w:rsidR="004D355E" w:rsidRDefault="004D355E" w:rsidP="00611B2B">
      <w:pPr>
        <w:spacing w:line="240" w:lineRule="auto"/>
        <w:jc w:val="both"/>
        <w:rPr>
          <w:rFonts w:ascii="Times New Roman" w:hAnsi="Times New Roman" w:cs="Times New Roman"/>
          <w:b/>
          <w:sz w:val="24"/>
          <w:szCs w:val="24"/>
        </w:rPr>
      </w:pPr>
    </w:p>
    <w:p w:rsidR="004D355E" w:rsidRDefault="004D355E" w:rsidP="00611B2B">
      <w:pPr>
        <w:spacing w:line="240" w:lineRule="auto"/>
        <w:jc w:val="both"/>
        <w:rPr>
          <w:rFonts w:ascii="Times New Roman" w:hAnsi="Times New Roman" w:cs="Times New Roman"/>
          <w:b/>
          <w:sz w:val="24"/>
          <w:szCs w:val="24"/>
        </w:rPr>
      </w:pPr>
    </w:p>
    <w:p w:rsidR="004D355E" w:rsidRDefault="00BE4BF5" w:rsidP="004D355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Variabel</w:t>
      </w:r>
      <w:r w:rsidR="00611B2B">
        <w:rPr>
          <w:rFonts w:ascii="Times New Roman" w:hAnsi="Times New Roman" w:cs="Times New Roman"/>
          <w:b/>
          <w:color w:val="FFFFFF" w:themeColor="background1"/>
          <w:sz w:val="24"/>
          <w:szCs w:val="24"/>
        </w:rPr>
        <w:t>.</w:t>
      </w:r>
      <w:r>
        <w:rPr>
          <w:rFonts w:ascii="Times New Roman" w:hAnsi="Times New Roman" w:cs="Times New Roman"/>
          <w:b/>
          <w:sz w:val="24"/>
          <w:szCs w:val="24"/>
        </w:rPr>
        <w:t>Dependen</w:t>
      </w:r>
      <w:r w:rsidR="00611B2B">
        <w:rPr>
          <w:rFonts w:ascii="Times New Roman" w:hAnsi="Times New Roman" w:cs="Times New Roman"/>
          <w:b/>
          <w:sz w:val="24"/>
          <w:szCs w:val="24"/>
        </w:rPr>
        <w:t xml:space="preserve"> (Y)</w:t>
      </w:r>
    </w:p>
    <w:p w:rsidR="00AD7870" w:rsidRPr="004D355E" w:rsidRDefault="00611B2B" w:rsidP="004D355E">
      <w:pPr>
        <w:spacing w:line="240" w:lineRule="auto"/>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Variabel</w:t>
      </w:r>
      <w:r w:rsidRPr="00611B2B">
        <w:rPr>
          <w:rFonts w:ascii="Times New Roman" w:hAnsi="Times New Roman" w:cs="Times New Roman"/>
          <w:color w:val="FFFFFF" w:themeColor="background1"/>
          <w:sz w:val="24"/>
          <w:szCs w:val="24"/>
        </w:rPr>
        <w:t>.</w:t>
      </w:r>
      <w:r w:rsidR="00BE4BF5" w:rsidRPr="004D355E">
        <w:rPr>
          <w:rFonts w:ascii="Times New Roman" w:hAnsi="Times New Roman" w:cs="Times New Roman"/>
          <w:color w:val="000000" w:themeColor="text1"/>
          <w:sz w:val="24"/>
          <w:szCs w:val="24"/>
        </w:rPr>
        <w:t>dependen</w:t>
      </w:r>
      <w:r w:rsidR="004D355E">
        <w:rPr>
          <w:rFonts w:ascii="Times New Roman" w:hAnsi="Times New Roman" w:cs="Times New Roman"/>
          <w:color w:val="000000" w:themeColor="text1"/>
          <w:sz w:val="24"/>
          <w:szCs w:val="24"/>
        </w:rPr>
        <w:t xml:space="preserve">t </w:t>
      </w:r>
      <w:r w:rsidR="00BE4BF5" w:rsidRPr="004D355E">
        <w:rPr>
          <w:rFonts w:ascii="Times New Roman" w:hAnsi="Times New Roman" w:cs="Times New Roman"/>
          <w:color w:val="000000" w:themeColor="text1"/>
          <w:sz w:val="24"/>
          <w:szCs w:val="24"/>
        </w:rPr>
        <w:t>dalam</w:t>
      </w:r>
      <w:r w:rsidR="00BE4BF5">
        <w:rPr>
          <w:rFonts w:ascii="Times New Roman" w:hAnsi="Times New Roman" w:cs="Times New Roman"/>
          <w:sz w:val="24"/>
          <w:szCs w:val="24"/>
        </w:rPr>
        <w:t xml:space="preserve"> penelitian</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ini</w:t>
      </w:r>
      <w:r w:rsidR="00BE4BF5" w:rsidRPr="00BE4BF5">
        <w:rPr>
          <w:rFonts w:ascii="Times New Roman" w:hAnsi="Times New Roman" w:cs="Times New Roman"/>
          <w:color w:val="FFFFFF" w:themeColor="background1"/>
          <w:sz w:val="24"/>
          <w:szCs w:val="24"/>
        </w:rPr>
        <w:t>.</w:t>
      </w:r>
      <w:r w:rsidR="00AD7870" w:rsidRPr="00AD7870">
        <w:rPr>
          <w:rFonts w:ascii="Times New Roman" w:hAnsi="Times New Roman" w:cs="Times New Roman"/>
          <w:sz w:val="24"/>
          <w:szCs w:val="24"/>
        </w:rPr>
        <w:t>adalah</w:t>
      </w:r>
      <w:r w:rsidR="00BE4BF5" w:rsidRPr="00BE4BF5">
        <w:rPr>
          <w:rFonts w:ascii="Times New Roman" w:hAnsi="Times New Roman" w:cs="Times New Roman"/>
          <w:color w:val="FFFFFF" w:themeColor="background1"/>
          <w:sz w:val="24"/>
          <w:szCs w:val="24"/>
        </w:rPr>
        <w:t>.</w:t>
      </w:r>
      <w:r w:rsidR="00AD7870" w:rsidRPr="00AD7870">
        <w:rPr>
          <w:rFonts w:ascii="Times New Roman" w:hAnsi="Times New Roman" w:cs="Times New Roman"/>
          <w:i/>
          <w:iCs/>
          <w:sz w:val="24"/>
          <w:szCs w:val="24"/>
        </w:rPr>
        <w:t>Profit.</w:t>
      </w:r>
      <w:proofErr w:type="gramEnd"/>
      <w:r w:rsidR="00AD7870" w:rsidRPr="00AD7870">
        <w:rPr>
          <w:rFonts w:ascii="Times New Roman" w:hAnsi="Times New Roman" w:cs="Times New Roman"/>
          <w:i/>
          <w:iCs/>
          <w:sz w:val="24"/>
          <w:szCs w:val="24"/>
        </w:rPr>
        <w:t xml:space="preserve"> </w:t>
      </w:r>
      <w:proofErr w:type="gramStart"/>
      <w:r w:rsidR="00AD7870" w:rsidRPr="00AD7870">
        <w:rPr>
          <w:rFonts w:ascii="Times New Roman" w:hAnsi="Times New Roman" w:cs="Times New Roman"/>
          <w:iCs/>
          <w:sz w:val="24"/>
          <w:szCs w:val="24"/>
        </w:rPr>
        <w:t>Dimana alat ukurnya menggunakan ROA dan ROE.</w:t>
      </w:r>
      <w:proofErr w:type="gramEnd"/>
    </w:p>
    <w:p w:rsidR="00AD7870" w:rsidRPr="00AD7870" w:rsidRDefault="00AD7870" w:rsidP="00AD7870">
      <w:pPr>
        <w:pStyle w:val="ListParagraph"/>
        <w:numPr>
          <w:ilvl w:val="0"/>
          <w:numId w:val="14"/>
        </w:numPr>
        <w:spacing w:line="240" w:lineRule="auto"/>
        <w:ind w:left="567" w:hanging="567"/>
        <w:jc w:val="both"/>
        <w:rPr>
          <w:rFonts w:ascii="Times New Roman" w:hAnsi="Times New Roman" w:cs="Times New Roman"/>
          <w:b/>
          <w:sz w:val="24"/>
          <w:szCs w:val="24"/>
        </w:rPr>
      </w:pPr>
      <m:oMath>
        <m:r>
          <m:rPr>
            <m:sty m:val="bi"/>
          </m:rPr>
          <w:rPr>
            <w:rFonts w:ascii="Cambria Math" w:hAnsi="Cambria Math" w:cs="Times New Roman"/>
            <w:sz w:val="24"/>
            <w:szCs w:val="24"/>
          </w:rPr>
          <m:t>ROA</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Times New Roman" w:cs="Times New Roman"/>
                <w:sz w:val="24"/>
                <w:szCs w:val="24"/>
              </w:rPr>
              <m:t>Laba Sebelum Pajak</m:t>
            </m:r>
          </m:num>
          <m:den>
            <m:r>
              <m:rPr>
                <m:sty m:val="b"/>
              </m:rPr>
              <w:rPr>
                <w:rFonts w:ascii="Cambria Math" w:hAnsi="Times New Roman" w:cs="Times New Roman"/>
                <w:sz w:val="24"/>
                <w:szCs w:val="24"/>
              </w:rPr>
              <m:t>Total Aset</m:t>
            </m:r>
          </m:den>
        </m:f>
        <m:r>
          <m:rPr>
            <m:sty m:val="b"/>
          </m:rPr>
          <w:rPr>
            <w:rFonts w:ascii="Cambria Math" w:hAnsi="Times New Roman" w:cs="Times New Roman"/>
            <w:sz w:val="24"/>
            <w:szCs w:val="24"/>
          </w:rPr>
          <m:t xml:space="preserve"> x 100%</m:t>
        </m:r>
      </m:oMath>
    </w:p>
    <w:p w:rsidR="00AD7870" w:rsidRPr="00AD7870" w:rsidRDefault="00AD7870" w:rsidP="00AD7870">
      <w:pPr>
        <w:pStyle w:val="ListParagraph"/>
        <w:spacing w:line="240" w:lineRule="auto"/>
        <w:ind w:left="567"/>
        <w:jc w:val="both"/>
        <w:rPr>
          <w:rFonts w:ascii="Times New Roman" w:hAnsi="Times New Roman" w:cs="Times New Roman"/>
          <w:b/>
          <w:sz w:val="24"/>
          <w:szCs w:val="24"/>
        </w:rPr>
      </w:pPr>
    </w:p>
    <w:p w:rsidR="00BE4BF5" w:rsidRPr="00932597" w:rsidRDefault="00AD7870" w:rsidP="00BE4BF5">
      <w:pPr>
        <w:pStyle w:val="ListParagraph"/>
        <w:numPr>
          <w:ilvl w:val="0"/>
          <w:numId w:val="14"/>
        </w:numPr>
        <w:spacing w:line="240" w:lineRule="auto"/>
        <w:ind w:left="567" w:hanging="567"/>
        <w:jc w:val="both"/>
        <w:rPr>
          <w:rFonts w:ascii="Times New Roman" w:hAnsi="Times New Roman" w:cs="Times New Roman"/>
          <w:b/>
          <w:sz w:val="24"/>
          <w:szCs w:val="24"/>
        </w:rPr>
      </w:pPr>
      <m:oMath>
        <m:r>
          <m:rPr>
            <m:sty m:val="bi"/>
          </m:rPr>
          <w:rPr>
            <w:rFonts w:ascii="Cambria Math" w:hAnsi="Cambria Math" w:cs="Cambria Math"/>
            <w:sz w:val="24"/>
            <w:szCs w:val="24"/>
          </w:rPr>
          <m:t>ROE</m:t>
        </m:r>
        <m:r>
          <m:rPr>
            <m:sty m:val="b"/>
          </m:rPr>
          <w:rPr>
            <w:rFonts w:ascii="Cambria Math" w:hAnsi="Cambria Math" w:cs="Cambria Math"/>
            <w:sz w:val="24"/>
            <w:szCs w:val="24"/>
          </w:rPr>
          <m:t>=</m:t>
        </m:r>
        <m:f>
          <m:fPr>
            <m:ctrlPr>
              <w:rPr>
                <w:rFonts w:ascii="Cambria Math" w:hAnsi="Cambria Math" w:cs="Times New Roman"/>
                <w:b/>
                <w:sz w:val="24"/>
                <w:szCs w:val="24"/>
              </w:rPr>
            </m:ctrlPr>
          </m:fPr>
          <m:num>
            <m:r>
              <m:rPr>
                <m:sty m:val="b"/>
              </m:rPr>
              <w:rPr>
                <w:rFonts w:ascii="Cambria Math" w:hAnsi="Cambria Math" w:cs="Cambria Math"/>
                <w:sz w:val="24"/>
                <w:szCs w:val="24"/>
              </w:rPr>
              <m:t xml:space="preserve">Laba Bersih </m:t>
            </m:r>
          </m:num>
          <m:den>
            <m:r>
              <m:rPr>
                <m:sty m:val="b"/>
              </m:rPr>
              <w:rPr>
                <w:rFonts w:ascii="Cambria Math" w:hAnsi="Cambria Math" w:cs="Times New Roman"/>
                <w:sz w:val="24"/>
                <w:szCs w:val="24"/>
              </w:rPr>
              <m:t xml:space="preserve">Total Equity  </m:t>
            </m:r>
          </m:den>
        </m:f>
        <m:r>
          <m:rPr>
            <m:sty m:val="b"/>
          </m:rPr>
          <w:rPr>
            <w:rFonts w:ascii="Cambria Math" w:hAnsi="Cambria Math" w:cs="Times New Roman"/>
            <w:sz w:val="24"/>
            <w:szCs w:val="24"/>
          </w:rPr>
          <m:t xml:space="preserve"> x 100%</m:t>
        </m:r>
      </m:oMath>
    </w:p>
    <w:p w:rsidR="006C6986" w:rsidRPr="00AD7870" w:rsidRDefault="00127895" w:rsidP="00AD7870">
      <w:pPr>
        <w:spacing w:line="240" w:lineRule="auto"/>
        <w:jc w:val="both"/>
        <w:rPr>
          <w:rFonts w:ascii="Times New Roman" w:hAnsi="Times New Roman" w:cs="Times New Roman"/>
          <w:b/>
          <w:sz w:val="24"/>
          <w:szCs w:val="24"/>
        </w:rPr>
      </w:pPr>
      <w:r w:rsidRPr="00AD7870">
        <w:rPr>
          <w:rFonts w:ascii="Times New Roman" w:hAnsi="Times New Roman" w:cs="Times New Roman"/>
          <w:b/>
          <w:sz w:val="24"/>
          <w:szCs w:val="24"/>
        </w:rPr>
        <w:t>Analisis, Hasil, dan Pembahasan</w:t>
      </w:r>
    </w:p>
    <w:p w:rsidR="006C6986" w:rsidRPr="00AD7870" w:rsidRDefault="0012517A" w:rsidP="00AD7870">
      <w:pPr>
        <w:pStyle w:val="ListParagraph"/>
        <w:spacing w:line="240" w:lineRule="auto"/>
        <w:ind w:left="0"/>
        <w:jc w:val="both"/>
        <w:rPr>
          <w:rFonts w:ascii="Times New Roman" w:hAnsi="Times New Roman"/>
          <w:b/>
          <w:sz w:val="24"/>
          <w:szCs w:val="24"/>
        </w:rPr>
      </w:pPr>
      <w:r w:rsidRPr="00AD7870">
        <w:rPr>
          <w:rFonts w:ascii="Times New Roman" w:hAnsi="Times New Roman"/>
          <w:b/>
          <w:sz w:val="24"/>
          <w:szCs w:val="24"/>
        </w:rPr>
        <w:t>Debt Financing</w:t>
      </w:r>
    </w:p>
    <w:p w:rsidR="00657E9D" w:rsidRPr="00AD7870" w:rsidRDefault="00971024" w:rsidP="00FE1647">
      <w:pPr>
        <w:pStyle w:val="ListParagraph"/>
        <w:spacing w:line="240" w:lineRule="auto"/>
        <w:ind w:left="0" w:firstLine="720"/>
        <w:jc w:val="both"/>
        <w:rPr>
          <w:rFonts w:ascii="Times New Roman" w:hAnsi="Times New Roman" w:cs="Times New Roman"/>
          <w:sz w:val="24"/>
          <w:szCs w:val="24"/>
        </w:rPr>
      </w:pPr>
      <w:proofErr w:type="gramStart"/>
      <w:r w:rsidRPr="00971024">
        <w:rPr>
          <w:rFonts w:ascii="Times New Roman" w:hAnsi="Times New Roman"/>
          <w:color w:val="FFFFFF" w:themeColor="background1"/>
          <w:sz w:val="24"/>
          <w:szCs w:val="24"/>
        </w:rPr>
        <w:t>“</w:t>
      </w:r>
      <w:r w:rsidR="00714DB4" w:rsidRPr="00AD7870">
        <w:rPr>
          <w:rFonts w:ascii="Times New Roman" w:hAnsi="Times New Roman"/>
          <w:sz w:val="24"/>
          <w:szCs w:val="24"/>
        </w:rPr>
        <w:t>Debt financing merupakan s</w:t>
      </w:r>
      <w:r w:rsidR="00BE4BF5">
        <w:rPr>
          <w:rFonts w:ascii="Times New Roman" w:hAnsi="Times New Roman"/>
          <w:sz w:val="24"/>
          <w:szCs w:val="24"/>
        </w:rPr>
        <w:t>istem pendanaan yang</w:t>
      </w:r>
      <w:r w:rsidR="00BE4BF5" w:rsidRPr="00BE4BF5">
        <w:rPr>
          <w:rFonts w:ascii="Times New Roman" w:hAnsi="Times New Roman"/>
          <w:color w:val="FFFFFF" w:themeColor="background1"/>
          <w:sz w:val="24"/>
          <w:szCs w:val="24"/>
        </w:rPr>
        <w:t>”</w:t>
      </w:r>
      <w:r w:rsidR="00BE4BF5">
        <w:rPr>
          <w:rFonts w:ascii="Times New Roman" w:hAnsi="Times New Roman"/>
          <w:sz w:val="24"/>
          <w:szCs w:val="24"/>
        </w:rPr>
        <w:t>berasal</w:t>
      </w:r>
      <w:r w:rsidR="00BE4BF5" w:rsidRPr="00BE4BF5">
        <w:rPr>
          <w:rFonts w:ascii="Times New Roman" w:hAnsi="Times New Roman"/>
          <w:color w:val="FFFFFF" w:themeColor="background1"/>
          <w:sz w:val="24"/>
          <w:szCs w:val="24"/>
        </w:rPr>
        <w:t>”</w:t>
      </w:r>
      <w:r w:rsidR="00BE4BF5">
        <w:rPr>
          <w:rFonts w:ascii="Times New Roman" w:hAnsi="Times New Roman"/>
          <w:sz w:val="24"/>
          <w:szCs w:val="24"/>
        </w:rPr>
        <w:t>dari pihak luar perusahaan</w:t>
      </w:r>
      <w:r w:rsidR="00BE4BF5" w:rsidRPr="00BE4BF5">
        <w:rPr>
          <w:rFonts w:ascii="Times New Roman" w:hAnsi="Times New Roman"/>
          <w:color w:val="FFFFFF" w:themeColor="background1"/>
          <w:sz w:val="24"/>
          <w:szCs w:val="24"/>
        </w:rPr>
        <w:t>.</w:t>
      </w:r>
      <w:r w:rsidR="00BE4BF5">
        <w:rPr>
          <w:rFonts w:ascii="Times New Roman" w:hAnsi="Times New Roman"/>
          <w:sz w:val="24"/>
          <w:szCs w:val="24"/>
        </w:rPr>
        <w:t>yang</w:t>
      </w:r>
      <w:r w:rsidR="00BE4BF5" w:rsidRPr="00BE4BF5">
        <w:rPr>
          <w:rFonts w:ascii="Times New Roman" w:hAnsi="Times New Roman"/>
          <w:color w:val="FFFFFF" w:themeColor="background1"/>
          <w:sz w:val="24"/>
          <w:szCs w:val="24"/>
        </w:rPr>
        <w:t>.</w:t>
      </w:r>
      <w:r w:rsidR="0012517A" w:rsidRPr="00AD7870">
        <w:rPr>
          <w:rFonts w:ascii="Times New Roman" w:hAnsi="Times New Roman"/>
          <w:sz w:val="24"/>
          <w:szCs w:val="24"/>
        </w:rPr>
        <w:t>berupa pembiayaan, biasanya pihak luar te</w:t>
      </w:r>
      <w:r>
        <w:rPr>
          <w:rFonts w:ascii="Times New Roman" w:hAnsi="Times New Roman"/>
          <w:sz w:val="24"/>
          <w:szCs w:val="24"/>
        </w:rPr>
        <w:t>rsebut disebut dnegan kreditur.</w:t>
      </w:r>
      <w:r w:rsidRPr="00971024">
        <w:rPr>
          <w:rFonts w:ascii="Times New Roman" w:hAnsi="Times New Roman"/>
          <w:color w:val="FFFFFF" w:themeColor="background1"/>
          <w:sz w:val="24"/>
          <w:szCs w:val="24"/>
        </w:rPr>
        <w:t>”</w:t>
      </w:r>
      <w:r w:rsidR="00714DB4" w:rsidRPr="00AD7870">
        <w:rPr>
          <w:rFonts w:ascii="Times New Roman" w:hAnsi="Times New Roman"/>
          <w:sz w:val="24"/>
          <w:szCs w:val="24"/>
        </w:rPr>
        <w:t xml:space="preserve">Sedangkan equity financing adalah </w:t>
      </w:r>
      <w:r w:rsidR="00714DB4" w:rsidRPr="00AD7870">
        <w:rPr>
          <w:rFonts w:ascii="Times New Roman" w:hAnsi="Times New Roman" w:cs="Times New Roman"/>
          <w:sz w:val="24"/>
          <w:szCs w:val="24"/>
        </w:rPr>
        <w:t>sis</w:t>
      </w:r>
      <w:r w:rsidR="00BE4BF5">
        <w:rPr>
          <w:rFonts w:ascii="Times New Roman" w:hAnsi="Times New Roman" w:cs="Times New Roman"/>
          <w:sz w:val="24"/>
          <w:szCs w:val="24"/>
        </w:rPr>
        <w:t>tem pendanaan yang juga berasal</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dari</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luar perusah</w:t>
      </w:r>
      <w:r w:rsidR="00714DB4" w:rsidRPr="00AD7870">
        <w:rPr>
          <w:rFonts w:ascii="Times New Roman" w:hAnsi="Times New Roman" w:cs="Times New Roman"/>
          <w:sz w:val="24"/>
          <w:szCs w:val="24"/>
        </w:rPr>
        <w:t>a</w:t>
      </w:r>
      <w:r>
        <w:rPr>
          <w:rFonts w:ascii="Times New Roman" w:hAnsi="Times New Roman" w:cs="Times New Roman"/>
          <w:sz w:val="24"/>
          <w:szCs w:val="24"/>
        </w:rPr>
        <w:t>n akan tetapi berupa pemodalan,</w:t>
      </w:r>
      <w:r w:rsidRPr="00971024">
        <w:rPr>
          <w:rFonts w:ascii="Times New Roman" w:hAnsi="Times New Roman" w:cs="Times New Roman"/>
          <w:color w:val="FFFFFF" w:themeColor="background1"/>
          <w:sz w:val="24"/>
          <w:szCs w:val="24"/>
        </w:rPr>
        <w:t>”</w:t>
      </w:r>
      <w:r w:rsidR="00714DB4" w:rsidRPr="00AD7870">
        <w:rPr>
          <w:rFonts w:ascii="Times New Roman" w:hAnsi="Times New Roman" w:cs="Times New Roman"/>
          <w:sz w:val="24"/>
          <w:szCs w:val="24"/>
        </w:rPr>
        <w:t>seperti penanaman modal melalui penjualan saham perusahaan.</w:t>
      </w:r>
      <w:proofErr w:type="gramEnd"/>
      <w:r w:rsidR="00714DB4" w:rsidRPr="00AD7870">
        <w:rPr>
          <w:rFonts w:ascii="Times New Roman" w:hAnsi="Times New Roman" w:cs="Times New Roman"/>
          <w:sz w:val="24"/>
          <w:szCs w:val="24"/>
        </w:rPr>
        <w:t xml:space="preserve"> Dibawah ini merupakan tabel dari hasil analisis debt</w:t>
      </w:r>
      <w:r w:rsidR="00BE4BF5">
        <w:rPr>
          <w:rFonts w:ascii="Times New Roman" w:hAnsi="Times New Roman" w:cs="Times New Roman"/>
          <w:sz w:val="24"/>
          <w:szCs w:val="24"/>
        </w:rPr>
        <w:t xml:space="preserve"> </w:t>
      </w:r>
      <w:proofErr w:type="gramStart"/>
      <w:r w:rsidR="00BE4BF5">
        <w:rPr>
          <w:rFonts w:ascii="Times New Roman" w:hAnsi="Times New Roman" w:cs="Times New Roman"/>
          <w:sz w:val="24"/>
          <w:szCs w:val="24"/>
        </w:rPr>
        <w:t>financing  dengan</w:t>
      </w:r>
      <w:proofErr w:type="gramEnd"/>
      <w:r w:rsidR="00BE4BF5">
        <w:rPr>
          <w:rFonts w:ascii="Times New Roman" w:hAnsi="Times New Roman" w:cs="Times New Roman"/>
          <w:sz w:val="24"/>
          <w:szCs w:val="24"/>
        </w:rPr>
        <w:t xml:space="preserve"> rumus jumlah</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debt</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financing dibagi dnegan jumlah</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total</w:t>
      </w:r>
      <w:r w:rsidR="00BE4BF5" w:rsidRPr="00BE4BF5">
        <w:rPr>
          <w:rFonts w:ascii="Times New Roman" w:hAnsi="Times New Roman" w:cs="Times New Roman"/>
          <w:color w:val="FFFFFF" w:themeColor="background1"/>
          <w:sz w:val="24"/>
          <w:szCs w:val="24"/>
        </w:rPr>
        <w:t>.</w:t>
      </w:r>
      <w:r w:rsidR="00714DB4" w:rsidRPr="00AD7870">
        <w:rPr>
          <w:rFonts w:ascii="Times New Roman" w:hAnsi="Times New Roman" w:cs="Times New Roman"/>
          <w:sz w:val="24"/>
          <w:szCs w:val="24"/>
        </w:rPr>
        <w:t>pembiayaan dan equit</w:t>
      </w:r>
      <w:r w:rsidR="00BE4BF5">
        <w:rPr>
          <w:rFonts w:ascii="Times New Roman" w:hAnsi="Times New Roman" w:cs="Times New Roman"/>
          <w:sz w:val="24"/>
          <w:szCs w:val="24"/>
        </w:rPr>
        <w:t>y financing dengan rumus jumlah</w:t>
      </w:r>
      <w:r w:rsidR="00BE4BF5" w:rsidRPr="00BE4BF5">
        <w:rPr>
          <w:rFonts w:ascii="Times New Roman" w:hAnsi="Times New Roman" w:cs="Times New Roman"/>
          <w:color w:val="FFFFFF" w:themeColor="background1"/>
          <w:sz w:val="24"/>
          <w:szCs w:val="24"/>
        </w:rPr>
        <w:t>.</w:t>
      </w:r>
      <w:r w:rsidR="00BE4BF5">
        <w:rPr>
          <w:rFonts w:ascii="Times New Roman" w:hAnsi="Times New Roman" w:cs="Times New Roman"/>
          <w:sz w:val="24"/>
          <w:szCs w:val="24"/>
        </w:rPr>
        <w:t>equity</w:t>
      </w:r>
      <w:r w:rsidR="00BE4BF5" w:rsidRPr="00BE4BF5">
        <w:rPr>
          <w:rFonts w:ascii="Times New Roman" w:hAnsi="Times New Roman" w:cs="Times New Roman"/>
          <w:color w:val="FFFFFF" w:themeColor="background1"/>
          <w:sz w:val="24"/>
          <w:szCs w:val="24"/>
        </w:rPr>
        <w:t>.</w:t>
      </w:r>
      <w:r w:rsidR="00714DB4" w:rsidRPr="00AD7870">
        <w:rPr>
          <w:rFonts w:ascii="Times New Roman" w:hAnsi="Times New Roman" w:cs="Times New Roman"/>
          <w:sz w:val="24"/>
          <w:szCs w:val="24"/>
        </w:rPr>
        <w:t>financing d</w:t>
      </w:r>
      <w:r>
        <w:rPr>
          <w:rFonts w:ascii="Times New Roman" w:hAnsi="Times New Roman" w:cs="Times New Roman"/>
          <w:sz w:val="24"/>
          <w:szCs w:val="24"/>
        </w:rPr>
        <w:t>ib</w:t>
      </w:r>
      <w:r w:rsidR="00BE4BF5">
        <w:rPr>
          <w:rFonts w:ascii="Times New Roman" w:hAnsi="Times New Roman" w:cs="Times New Roman"/>
          <w:sz w:val="24"/>
          <w:szCs w:val="24"/>
        </w:rPr>
        <w:t xml:space="preserve">agi jumlah total </w:t>
      </w:r>
      <w:r>
        <w:rPr>
          <w:rFonts w:ascii="Times New Roman" w:hAnsi="Times New Roman" w:cs="Times New Roman"/>
          <w:sz w:val="24"/>
          <w:szCs w:val="24"/>
        </w:rPr>
        <w:t>pembiayaan :</w:t>
      </w:r>
      <w:r w:rsidRPr="00971024">
        <w:rPr>
          <w:rFonts w:ascii="Times New Roman" w:hAnsi="Times New Roman" w:cs="Times New Roman"/>
          <w:color w:val="FFFFFF" w:themeColor="background1"/>
          <w:sz w:val="24"/>
          <w:szCs w:val="24"/>
        </w:rPr>
        <w:t>”</w:t>
      </w:r>
    </w:p>
    <w:tbl>
      <w:tblPr>
        <w:tblStyle w:val="TableGrid"/>
        <w:tblW w:w="8950" w:type="dxa"/>
        <w:jc w:val="center"/>
        <w:tblInd w:w="108" w:type="dxa"/>
        <w:tblLayout w:type="fixed"/>
        <w:tblLook w:val="04A0"/>
      </w:tblPr>
      <w:tblGrid>
        <w:gridCol w:w="2427"/>
        <w:gridCol w:w="1669"/>
        <w:gridCol w:w="1820"/>
        <w:gridCol w:w="1820"/>
        <w:gridCol w:w="1214"/>
      </w:tblGrid>
      <w:tr w:rsidR="006C6986" w:rsidRPr="00AD7870" w:rsidTr="00FE1647">
        <w:trPr>
          <w:trHeight w:val="284"/>
          <w:jc w:val="center"/>
        </w:trPr>
        <w:tc>
          <w:tcPr>
            <w:tcW w:w="2427" w:type="dxa"/>
            <w:shd w:val="clear" w:color="auto" w:fill="7F7F7F" w:themeFill="text1" w:themeFillTint="80"/>
          </w:tcPr>
          <w:p w:rsidR="00657E9D" w:rsidRPr="00AD7870" w:rsidRDefault="00657E9D" w:rsidP="00AD7870">
            <w:pPr>
              <w:jc w:val="both"/>
              <w:rPr>
                <w:rFonts w:ascii="Times New Roman" w:hAnsi="Times New Roman" w:cs="Times New Roman"/>
                <w:b/>
                <w:sz w:val="24"/>
                <w:szCs w:val="24"/>
              </w:rPr>
            </w:pPr>
            <w:r w:rsidRPr="00AD7870">
              <w:rPr>
                <w:rFonts w:ascii="Times New Roman" w:hAnsi="Times New Roman" w:cs="Times New Roman"/>
                <w:b/>
                <w:sz w:val="24"/>
                <w:szCs w:val="24"/>
              </w:rPr>
              <w:t xml:space="preserve">Keterangan </w:t>
            </w:r>
          </w:p>
        </w:tc>
        <w:tc>
          <w:tcPr>
            <w:tcW w:w="1669" w:type="dxa"/>
            <w:shd w:val="clear" w:color="auto" w:fill="7F7F7F" w:themeFill="text1" w:themeFillTint="80"/>
          </w:tcPr>
          <w:p w:rsidR="00657E9D" w:rsidRPr="00AD7870" w:rsidRDefault="00657E9D" w:rsidP="00AD7870">
            <w:pPr>
              <w:jc w:val="both"/>
              <w:rPr>
                <w:rFonts w:ascii="Times New Roman" w:hAnsi="Times New Roman" w:cs="Times New Roman"/>
                <w:b/>
                <w:sz w:val="24"/>
                <w:szCs w:val="24"/>
              </w:rPr>
            </w:pPr>
            <w:r w:rsidRPr="00AD7870">
              <w:rPr>
                <w:rFonts w:ascii="Times New Roman" w:hAnsi="Times New Roman" w:cs="Times New Roman"/>
                <w:b/>
                <w:sz w:val="24"/>
                <w:szCs w:val="24"/>
              </w:rPr>
              <w:t>Tahun 2017</w:t>
            </w:r>
          </w:p>
        </w:tc>
        <w:tc>
          <w:tcPr>
            <w:tcW w:w="1820" w:type="dxa"/>
            <w:shd w:val="clear" w:color="auto" w:fill="7F7F7F" w:themeFill="text1" w:themeFillTint="80"/>
          </w:tcPr>
          <w:p w:rsidR="00657E9D" w:rsidRPr="00AD7870" w:rsidRDefault="00657E9D" w:rsidP="00AD7870">
            <w:pPr>
              <w:jc w:val="both"/>
              <w:rPr>
                <w:rFonts w:ascii="Times New Roman" w:hAnsi="Times New Roman" w:cs="Times New Roman"/>
                <w:b/>
                <w:sz w:val="24"/>
                <w:szCs w:val="24"/>
              </w:rPr>
            </w:pPr>
            <w:r w:rsidRPr="00AD7870">
              <w:rPr>
                <w:rFonts w:ascii="Times New Roman" w:hAnsi="Times New Roman" w:cs="Times New Roman"/>
                <w:b/>
                <w:sz w:val="24"/>
                <w:szCs w:val="24"/>
              </w:rPr>
              <w:t>Tahun 2018</w:t>
            </w:r>
          </w:p>
        </w:tc>
        <w:tc>
          <w:tcPr>
            <w:tcW w:w="1820" w:type="dxa"/>
            <w:shd w:val="clear" w:color="auto" w:fill="7F7F7F" w:themeFill="text1" w:themeFillTint="80"/>
          </w:tcPr>
          <w:p w:rsidR="00657E9D" w:rsidRPr="00AD7870" w:rsidRDefault="00657E9D" w:rsidP="00AD7870">
            <w:pPr>
              <w:jc w:val="both"/>
              <w:rPr>
                <w:rFonts w:ascii="Times New Roman" w:hAnsi="Times New Roman" w:cs="Times New Roman"/>
                <w:b/>
                <w:sz w:val="24"/>
                <w:szCs w:val="24"/>
              </w:rPr>
            </w:pPr>
            <w:r w:rsidRPr="00AD7870">
              <w:rPr>
                <w:rFonts w:ascii="Times New Roman" w:hAnsi="Times New Roman" w:cs="Times New Roman"/>
                <w:b/>
                <w:sz w:val="24"/>
                <w:szCs w:val="24"/>
              </w:rPr>
              <w:t>Tahun 2019</w:t>
            </w:r>
          </w:p>
        </w:tc>
        <w:tc>
          <w:tcPr>
            <w:tcW w:w="1214" w:type="dxa"/>
            <w:shd w:val="clear" w:color="auto" w:fill="7F7F7F" w:themeFill="text1" w:themeFillTint="80"/>
          </w:tcPr>
          <w:p w:rsidR="00657E9D" w:rsidRPr="00AD7870" w:rsidRDefault="00657E9D" w:rsidP="00AD7870">
            <w:pPr>
              <w:jc w:val="both"/>
              <w:rPr>
                <w:rFonts w:ascii="Times New Roman" w:hAnsi="Times New Roman" w:cs="Times New Roman"/>
                <w:b/>
                <w:sz w:val="24"/>
                <w:szCs w:val="24"/>
              </w:rPr>
            </w:pPr>
            <w:r w:rsidRPr="00AD7870">
              <w:rPr>
                <w:rFonts w:ascii="Times New Roman" w:hAnsi="Times New Roman" w:cs="Times New Roman"/>
                <w:b/>
                <w:sz w:val="24"/>
                <w:szCs w:val="24"/>
              </w:rPr>
              <w:t>SD</w:t>
            </w:r>
          </w:p>
        </w:tc>
      </w:tr>
      <w:tr w:rsidR="006C6986" w:rsidRPr="00AD7870" w:rsidTr="00FE1647">
        <w:trPr>
          <w:trHeight w:val="270"/>
          <w:jc w:val="center"/>
        </w:trPr>
        <w:tc>
          <w:tcPr>
            <w:tcW w:w="2427" w:type="dxa"/>
          </w:tcPr>
          <w:p w:rsidR="00657E9D" w:rsidRPr="00AD7870" w:rsidRDefault="00657E9D" w:rsidP="00AD7870">
            <w:pPr>
              <w:jc w:val="both"/>
              <w:rPr>
                <w:rFonts w:ascii="Times New Roman" w:hAnsi="Times New Roman" w:cs="Times New Roman"/>
                <w:sz w:val="24"/>
                <w:szCs w:val="24"/>
              </w:rPr>
            </w:pPr>
            <w:r w:rsidRPr="00AD7870">
              <w:rPr>
                <w:rFonts w:ascii="Times New Roman" w:hAnsi="Times New Roman" w:cs="Times New Roman"/>
                <w:sz w:val="24"/>
                <w:szCs w:val="24"/>
              </w:rPr>
              <w:t xml:space="preserve">Debt Financing </w:t>
            </w:r>
          </w:p>
        </w:tc>
        <w:tc>
          <w:tcPr>
            <w:tcW w:w="1669" w:type="dxa"/>
          </w:tcPr>
          <w:p w:rsidR="00657E9D" w:rsidRPr="00AD7870" w:rsidRDefault="00657E9D" w:rsidP="00AD7870">
            <w:pPr>
              <w:jc w:val="both"/>
              <w:rPr>
                <w:rFonts w:ascii="Times New Roman" w:hAnsi="Times New Roman" w:cs="Times New Roman"/>
                <w:sz w:val="24"/>
                <w:szCs w:val="24"/>
              </w:rPr>
            </w:pPr>
            <w:r w:rsidRPr="00AD7870">
              <w:rPr>
                <w:rFonts w:ascii="Times New Roman" w:hAnsi="Times New Roman" w:cs="Times New Roman"/>
                <w:sz w:val="24"/>
                <w:szCs w:val="24"/>
              </w:rPr>
              <w:t>1.18673</w:t>
            </w:r>
          </w:p>
        </w:tc>
        <w:tc>
          <w:tcPr>
            <w:tcW w:w="1820" w:type="dxa"/>
          </w:tcPr>
          <w:p w:rsidR="00657E9D" w:rsidRPr="00AD7870" w:rsidRDefault="00657E9D" w:rsidP="00AD7870">
            <w:pPr>
              <w:jc w:val="both"/>
              <w:rPr>
                <w:rFonts w:ascii="Times New Roman" w:hAnsi="Times New Roman" w:cs="Times New Roman"/>
                <w:sz w:val="24"/>
                <w:szCs w:val="24"/>
              </w:rPr>
            </w:pPr>
            <w:r w:rsidRPr="00AD7870">
              <w:rPr>
                <w:rFonts w:ascii="Times New Roman" w:hAnsi="Times New Roman" w:cs="Times New Roman"/>
                <w:sz w:val="24"/>
                <w:szCs w:val="24"/>
              </w:rPr>
              <w:t>1.16129</w:t>
            </w:r>
          </w:p>
        </w:tc>
        <w:tc>
          <w:tcPr>
            <w:tcW w:w="1820" w:type="dxa"/>
          </w:tcPr>
          <w:p w:rsidR="00657E9D" w:rsidRPr="00AD7870" w:rsidRDefault="00657E9D" w:rsidP="00AD7870">
            <w:pPr>
              <w:jc w:val="both"/>
              <w:rPr>
                <w:rFonts w:ascii="Times New Roman" w:hAnsi="Times New Roman" w:cs="Times New Roman"/>
                <w:sz w:val="24"/>
                <w:szCs w:val="24"/>
              </w:rPr>
            </w:pPr>
            <w:r w:rsidRPr="00AD7870">
              <w:rPr>
                <w:rFonts w:ascii="Times New Roman" w:hAnsi="Times New Roman" w:cs="Times New Roman"/>
                <w:sz w:val="24"/>
                <w:szCs w:val="24"/>
              </w:rPr>
              <w:t>1.17599</w:t>
            </w:r>
          </w:p>
        </w:tc>
        <w:tc>
          <w:tcPr>
            <w:tcW w:w="1214" w:type="dxa"/>
          </w:tcPr>
          <w:p w:rsidR="00657E9D" w:rsidRPr="00AD7870" w:rsidRDefault="00657E9D" w:rsidP="00AD7870">
            <w:pPr>
              <w:jc w:val="both"/>
              <w:rPr>
                <w:rFonts w:ascii="Times New Roman" w:hAnsi="Times New Roman" w:cs="Times New Roman"/>
                <w:sz w:val="24"/>
                <w:szCs w:val="24"/>
              </w:rPr>
            </w:pPr>
            <m:oMathPara>
              <m:oMath>
                <m:r>
                  <w:rPr>
                    <w:rFonts w:ascii="Cambria Math" w:hAnsi="Times New Roman" w:cs="Times New Roman"/>
                    <w:sz w:val="24"/>
                    <w:szCs w:val="24"/>
                  </w:rPr>
                  <m:t>0,17727</m:t>
                </m:r>
              </m:oMath>
            </m:oMathPara>
          </w:p>
        </w:tc>
      </w:tr>
      <w:tr w:rsidR="00714DB4" w:rsidRPr="00AD7870" w:rsidTr="00FE1647">
        <w:trPr>
          <w:trHeight w:val="259"/>
          <w:jc w:val="center"/>
        </w:trPr>
        <w:tc>
          <w:tcPr>
            <w:tcW w:w="2427"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 xml:space="preserve">Equity Financing </w:t>
            </w:r>
          </w:p>
        </w:tc>
        <w:tc>
          <w:tcPr>
            <w:tcW w:w="1669"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0.12542</w:t>
            </w:r>
          </w:p>
        </w:tc>
        <w:tc>
          <w:tcPr>
            <w:tcW w:w="1820"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0.13507</w:t>
            </w:r>
          </w:p>
        </w:tc>
        <w:tc>
          <w:tcPr>
            <w:tcW w:w="1820"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0.10628</w:t>
            </w:r>
          </w:p>
        </w:tc>
        <w:tc>
          <w:tcPr>
            <w:tcW w:w="1214"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0.15785</w:t>
            </w:r>
          </w:p>
        </w:tc>
      </w:tr>
    </w:tbl>
    <w:p w:rsidR="0029295B" w:rsidRPr="004F1ADF" w:rsidRDefault="0012517A" w:rsidP="004F1ADF">
      <w:pPr>
        <w:pStyle w:val="ListParagraph"/>
        <w:spacing w:line="240" w:lineRule="auto"/>
        <w:ind w:left="0" w:firstLine="447"/>
        <w:jc w:val="both"/>
        <w:rPr>
          <w:rFonts w:ascii="Times New Roman" w:hAnsi="Times New Roman"/>
          <w:sz w:val="24"/>
        </w:rPr>
      </w:pPr>
      <w:r w:rsidRPr="00AD7870">
        <w:rPr>
          <w:rFonts w:ascii="Times New Roman" w:hAnsi="Times New Roman"/>
          <w:sz w:val="24"/>
          <w:szCs w:val="24"/>
        </w:rPr>
        <w:t xml:space="preserve">Berdasarkan tabel diatas, maka hasil analisis pada tahun 2017 tingkat debt financing sebesar 1.18673, sedangkan tahun 2018 sebesar 1.16129, dan tahun 2019 tingkat debt financing sebesar 1.17599. </w:t>
      </w:r>
      <w:proofErr w:type="gramStart"/>
      <w:r w:rsidRPr="00AD7870">
        <w:rPr>
          <w:rFonts w:ascii="Times New Roman" w:hAnsi="Times New Roman"/>
          <w:sz w:val="24"/>
          <w:szCs w:val="24"/>
        </w:rPr>
        <w:t>dari</w:t>
      </w:r>
      <w:proofErr w:type="gramEnd"/>
      <w:r w:rsidRPr="00AD7870">
        <w:rPr>
          <w:rFonts w:ascii="Times New Roman" w:hAnsi="Times New Roman"/>
          <w:sz w:val="24"/>
          <w:szCs w:val="24"/>
        </w:rPr>
        <w:t xml:space="preserve"> uraian diatas tingkat debt financing PERUMDA BPR Bank Daerah Lamongan mengalami penurunan pada tahun 2018. Tahun 2017 dengan tahun 2018 tingkat debt financing mengalami penurunan yakni dengan selisih - 0.02544, sedangkan pada tahun 2018 dengan 2019 tingkat debt financing kembali mengalami peningkatan yakni dengan selisih 0.0147. Tingkat Debt financing pada PERUMDA BPR Bank Daerah Lamongan lebih besar dari standart deviasi </w:t>
      </w:r>
      <w:proofErr w:type="gramStart"/>
      <w:r w:rsidRPr="00AD7870">
        <w:rPr>
          <w:rFonts w:ascii="Times New Roman" w:hAnsi="Times New Roman"/>
          <w:sz w:val="24"/>
          <w:szCs w:val="24"/>
        </w:rPr>
        <w:t>( &lt;</w:t>
      </w:r>
      <w:proofErr w:type="gramEnd"/>
      <w:r w:rsidRPr="00AD7870">
        <w:rPr>
          <w:rFonts w:ascii="Times New Roman" w:hAnsi="Times New Roman"/>
          <w:sz w:val="24"/>
          <w:szCs w:val="24"/>
        </w:rPr>
        <w:t xml:space="preserve"> 0.17727 ).</w:t>
      </w:r>
      <w:r w:rsidR="00714DB4" w:rsidRPr="00AD7870">
        <w:rPr>
          <w:rFonts w:ascii="Times New Roman" w:hAnsi="Times New Roman"/>
          <w:sz w:val="24"/>
          <w:szCs w:val="24"/>
        </w:rPr>
        <w:t xml:space="preserve"> Sedangkan untuk equity financing, </w:t>
      </w:r>
      <w:r w:rsidR="004F1ADF" w:rsidRPr="004F1ADF">
        <w:rPr>
          <w:rFonts w:ascii="Times New Roman" w:hAnsi="Times New Roman"/>
          <w:sz w:val="24"/>
        </w:rPr>
        <w:t>hasil analisis pada tahun 2017 tingkat equity financing sebesar 0.12542, sedangkan tahun 2018 sebesar 0.13507, dan tahun 2019 tingkat equity financing sebesar 0.10628.</w:t>
      </w:r>
      <w:r w:rsidR="004F1ADF">
        <w:rPr>
          <w:rFonts w:ascii="Times New Roman" w:hAnsi="Times New Roman"/>
          <w:sz w:val="24"/>
        </w:rPr>
        <w:t xml:space="preserve"> </w:t>
      </w:r>
      <w:proofErr w:type="gramStart"/>
      <w:r w:rsidR="004F1ADF" w:rsidRPr="00D216C0">
        <w:rPr>
          <w:rFonts w:ascii="Times New Roman" w:hAnsi="Times New Roman"/>
        </w:rPr>
        <w:t>Dari hasil analisis tersebut terdapat selisih diantara tahun 2017 sampai dengan</w:t>
      </w:r>
      <w:r w:rsidR="00BE4BF5">
        <w:rPr>
          <w:rFonts w:ascii="Times New Roman" w:hAnsi="Times New Roman"/>
        </w:rPr>
        <w:t xml:space="preserve"> tahun 2019.</w:t>
      </w:r>
      <w:proofErr w:type="gramEnd"/>
      <w:r w:rsidR="00BE4BF5">
        <w:rPr>
          <w:rFonts w:ascii="Times New Roman" w:hAnsi="Times New Roman"/>
        </w:rPr>
        <w:t xml:space="preserve"> </w:t>
      </w:r>
      <w:proofErr w:type="gramStart"/>
      <w:r w:rsidR="00BE4BF5">
        <w:rPr>
          <w:rFonts w:ascii="Times New Roman" w:hAnsi="Times New Roman"/>
        </w:rPr>
        <w:t>Pada tahun 2017 ke</w:t>
      </w:r>
      <w:r w:rsidR="00BE4BF5" w:rsidRPr="00BE4BF5">
        <w:rPr>
          <w:rFonts w:ascii="Times New Roman" w:hAnsi="Times New Roman"/>
          <w:color w:val="FFFFFF" w:themeColor="background1"/>
        </w:rPr>
        <w:t>.</w:t>
      </w:r>
      <w:r w:rsidR="004F1ADF" w:rsidRPr="00D216C0">
        <w:rPr>
          <w:rFonts w:ascii="Times New Roman" w:hAnsi="Times New Roman"/>
        </w:rPr>
        <w:t>tahun</w:t>
      </w:r>
      <w:r w:rsidR="00BE4BF5" w:rsidRPr="00BE4BF5">
        <w:rPr>
          <w:rFonts w:ascii="Times New Roman" w:hAnsi="Times New Roman"/>
          <w:color w:val="FFFFFF" w:themeColor="background1"/>
        </w:rPr>
        <w:t>.</w:t>
      </w:r>
      <w:proofErr w:type="gramEnd"/>
      <w:r w:rsidR="004F1ADF" w:rsidRPr="00D216C0">
        <w:rPr>
          <w:rFonts w:ascii="Times New Roman" w:hAnsi="Times New Roman"/>
        </w:rPr>
        <w:t xml:space="preserve"> </w:t>
      </w:r>
      <w:proofErr w:type="gramStart"/>
      <w:r w:rsidR="004F1ADF" w:rsidRPr="00D216C0">
        <w:rPr>
          <w:rFonts w:ascii="Times New Roman" w:hAnsi="Times New Roman"/>
        </w:rPr>
        <w:t>2018 tin</w:t>
      </w:r>
      <w:r w:rsidR="00BE4BF5">
        <w:rPr>
          <w:rFonts w:ascii="Times New Roman" w:hAnsi="Times New Roman"/>
        </w:rPr>
        <w:t>gkat equity financing mengalami</w:t>
      </w:r>
      <w:r w:rsidR="00BE4BF5" w:rsidRPr="00BE4BF5">
        <w:rPr>
          <w:rFonts w:ascii="Times New Roman" w:hAnsi="Times New Roman"/>
          <w:color w:val="FFFFFF" w:themeColor="background1"/>
        </w:rPr>
        <w:t>.</w:t>
      </w:r>
      <w:r w:rsidR="00BE4BF5">
        <w:rPr>
          <w:rFonts w:ascii="Times New Roman" w:hAnsi="Times New Roman"/>
        </w:rPr>
        <w:t>peningkatan</w:t>
      </w:r>
      <w:r w:rsidR="00BE4BF5" w:rsidRPr="00BE4BF5">
        <w:rPr>
          <w:rFonts w:ascii="Times New Roman" w:hAnsi="Times New Roman"/>
          <w:color w:val="FFFFFF" w:themeColor="background1"/>
        </w:rPr>
        <w:t>.</w:t>
      </w:r>
      <w:r w:rsidR="00BE4BF5">
        <w:rPr>
          <w:rFonts w:ascii="Times New Roman" w:hAnsi="Times New Roman"/>
        </w:rPr>
        <w:t>sebesar</w:t>
      </w:r>
      <w:r w:rsidR="00BE4BF5" w:rsidRPr="00BE4BF5">
        <w:rPr>
          <w:rFonts w:ascii="Times New Roman" w:hAnsi="Times New Roman"/>
          <w:color w:val="FFFFFF" w:themeColor="background1"/>
        </w:rPr>
        <w:t>.</w:t>
      </w:r>
      <w:r w:rsidR="004F1ADF" w:rsidRPr="00D216C0">
        <w:rPr>
          <w:rFonts w:ascii="Times New Roman" w:hAnsi="Times New Roman"/>
        </w:rPr>
        <w:t>0.00965.</w:t>
      </w:r>
      <w:proofErr w:type="gramEnd"/>
      <w:r w:rsidR="004F1ADF" w:rsidRPr="00D216C0">
        <w:rPr>
          <w:rFonts w:ascii="Times New Roman" w:hAnsi="Times New Roman"/>
        </w:rPr>
        <w:t xml:space="preserve"> Sedangkan pada tahun 2018 ke tahun 2019 tingkat equity financing juga mengalami penurunan yakni sebesar 0.02879.</w:t>
      </w:r>
      <w:r w:rsidR="004F1ADF">
        <w:rPr>
          <w:rFonts w:ascii="Times New Roman" w:hAnsi="Times New Roman"/>
        </w:rPr>
        <w:t xml:space="preserve"> </w:t>
      </w:r>
      <w:r w:rsidR="004F1ADF">
        <w:rPr>
          <w:rFonts w:ascii="Times New Roman" w:hAnsi="Times New Roman"/>
          <w:sz w:val="24"/>
          <w:szCs w:val="24"/>
        </w:rPr>
        <w:t>D</w:t>
      </w:r>
      <w:r w:rsidR="00714DB4" w:rsidRPr="00AD7870">
        <w:rPr>
          <w:rFonts w:ascii="Times New Roman" w:hAnsi="Times New Roman"/>
          <w:sz w:val="24"/>
          <w:szCs w:val="24"/>
        </w:rPr>
        <w:t>apat disimpulkan bahwa tingkat equity financing pada tahun 2017 sampai dengan tah</w:t>
      </w:r>
      <w:r w:rsidR="004F1ADF">
        <w:rPr>
          <w:rFonts w:ascii="Times New Roman" w:hAnsi="Times New Roman"/>
          <w:sz w:val="24"/>
          <w:szCs w:val="24"/>
        </w:rPr>
        <w:t>un 2019 mengalami penurunan di tiga</w:t>
      </w:r>
      <w:r w:rsidR="00714DB4" w:rsidRPr="00AD7870">
        <w:rPr>
          <w:rFonts w:ascii="Times New Roman" w:hAnsi="Times New Roman"/>
          <w:sz w:val="24"/>
          <w:szCs w:val="24"/>
        </w:rPr>
        <w:t xml:space="preserve"> tahun terakhir dimana itu </w:t>
      </w:r>
      <w:r w:rsidR="00BE4BF5">
        <w:rPr>
          <w:rFonts w:ascii="Times New Roman" w:hAnsi="Times New Roman"/>
          <w:sz w:val="24"/>
          <w:szCs w:val="24"/>
        </w:rPr>
        <w:t>baik bagi perusahaan untuk masa</w:t>
      </w:r>
      <w:r w:rsidR="00BE4BF5" w:rsidRPr="00BE4BF5">
        <w:rPr>
          <w:rFonts w:ascii="Times New Roman" w:hAnsi="Times New Roman"/>
          <w:color w:val="FFFFFF" w:themeColor="background1"/>
          <w:sz w:val="24"/>
          <w:szCs w:val="24"/>
        </w:rPr>
        <w:t>.</w:t>
      </w:r>
      <w:r w:rsidR="00BE4BF5">
        <w:rPr>
          <w:rFonts w:ascii="Times New Roman" w:hAnsi="Times New Roman"/>
          <w:sz w:val="24"/>
          <w:szCs w:val="24"/>
        </w:rPr>
        <w:t>yang</w:t>
      </w:r>
      <w:r w:rsidR="00BE4BF5" w:rsidRPr="00BE4BF5">
        <w:rPr>
          <w:rFonts w:ascii="Times New Roman" w:hAnsi="Times New Roman"/>
          <w:color w:val="FFFFFF" w:themeColor="background1"/>
          <w:sz w:val="24"/>
          <w:szCs w:val="24"/>
        </w:rPr>
        <w:t>.</w:t>
      </w:r>
      <w:r w:rsidR="00BE4BF5">
        <w:rPr>
          <w:rFonts w:ascii="Times New Roman" w:hAnsi="Times New Roman"/>
          <w:sz w:val="24"/>
          <w:szCs w:val="24"/>
        </w:rPr>
        <w:t>akan</w:t>
      </w:r>
      <w:r w:rsidR="00BE4BF5" w:rsidRPr="00BE4BF5">
        <w:rPr>
          <w:rFonts w:ascii="Times New Roman" w:hAnsi="Times New Roman"/>
          <w:color w:val="FFFFFF" w:themeColor="background1"/>
          <w:sz w:val="24"/>
          <w:szCs w:val="24"/>
        </w:rPr>
        <w:t>.</w:t>
      </w:r>
      <w:r w:rsidR="00714DB4" w:rsidRPr="00AD7870">
        <w:rPr>
          <w:rFonts w:ascii="Times New Roman" w:hAnsi="Times New Roman"/>
          <w:sz w:val="24"/>
          <w:szCs w:val="24"/>
        </w:rPr>
        <w:t xml:space="preserve">datang. Karena apabila semakin tinggi tingkat equity financing maka </w:t>
      </w:r>
      <w:proofErr w:type="gramStart"/>
      <w:r w:rsidR="00714DB4" w:rsidRPr="00AD7870">
        <w:rPr>
          <w:rFonts w:ascii="Times New Roman" w:hAnsi="Times New Roman"/>
          <w:sz w:val="24"/>
          <w:szCs w:val="24"/>
        </w:rPr>
        <w:t>akan</w:t>
      </w:r>
      <w:proofErr w:type="gramEnd"/>
      <w:r w:rsidR="00714DB4" w:rsidRPr="00AD7870">
        <w:rPr>
          <w:rFonts w:ascii="Times New Roman" w:hAnsi="Times New Roman"/>
          <w:sz w:val="24"/>
          <w:szCs w:val="24"/>
        </w:rPr>
        <w:t xml:space="preserve"> semakin kecil angka ROA dan ROE</w:t>
      </w:r>
      <w:r w:rsidR="0029295B" w:rsidRPr="00AD7870">
        <w:rPr>
          <w:rFonts w:ascii="Times New Roman" w:hAnsi="Times New Roman"/>
          <w:sz w:val="24"/>
          <w:szCs w:val="24"/>
        </w:rPr>
        <w:t>.</w:t>
      </w:r>
    </w:p>
    <w:p w:rsidR="00971024" w:rsidRDefault="0029295B" w:rsidP="00971024">
      <w:pPr>
        <w:spacing w:line="240" w:lineRule="auto"/>
        <w:jc w:val="both"/>
        <w:rPr>
          <w:rFonts w:ascii="Times New Roman" w:hAnsi="Times New Roman"/>
          <w:b/>
          <w:sz w:val="24"/>
          <w:szCs w:val="24"/>
        </w:rPr>
      </w:pPr>
      <w:r w:rsidRPr="00AD7870">
        <w:rPr>
          <w:rFonts w:ascii="Times New Roman" w:hAnsi="Times New Roman"/>
          <w:b/>
          <w:sz w:val="24"/>
          <w:szCs w:val="24"/>
        </w:rPr>
        <w:t xml:space="preserve">Profit </w:t>
      </w:r>
    </w:p>
    <w:p w:rsidR="00714DB4" w:rsidRPr="00FE1647" w:rsidRDefault="00971024" w:rsidP="00971024">
      <w:pPr>
        <w:spacing w:line="240" w:lineRule="auto"/>
        <w:ind w:firstLine="426"/>
        <w:jc w:val="both"/>
        <w:rPr>
          <w:rFonts w:ascii="Times New Roman" w:hAnsi="Times New Roman"/>
          <w:b/>
          <w:sz w:val="24"/>
          <w:szCs w:val="24"/>
        </w:rPr>
      </w:pPr>
      <w:proofErr w:type="gramStart"/>
      <w:r w:rsidRPr="00971024">
        <w:rPr>
          <w:rFonts w:ascii="Times New Roman" w:hAnsi="Times New Roman"/>
          <w:b/>
          <w:color w:val="FFFFFF" w:themeColor="background1"/>
          <w:sz w:val="24"/>
          <w:szCs w:val="24"/>
        </w:rPr>
        <w:t>“</w:t>
      </w:r>
      <w:r w:rsidR="0029295B" w:rsidRPr="00AD7870">
        <w:rPr>
          <w:rFonts w:ascii="Times New Roman" w:hAnsi="Times New Roman"/>
          <w:sz w:val="24"/>
          <w:szCs w:val="24"/>
        </w:rPr>
        <w:t>Suatu keuntungan yang dihasilkan perusahaan dari hasil kegiatan yang dila</w:t>
      </w:r>
      <w:r>
        <w:rPr>
          <w:rFonts w:ascii="Times New Roman" w:hAnsi="Times New Roman"/>
          <w:sz w:val="24"/>
          <w:szCs w:val="24"/>
        </w:rPr>
        <w:t>kukan perusahaan.</w:t>
      </w:r>
      <w:r w:rsidRPr="00971024">
        <w:rPr>
          <w:rFonts w:ascii="Times New Roman" w:hAnsi="Times New Roman"/>
          <w:color w:val="FFFFFF" w:themeColor="background1"/>
          <w:sz w:val="24"/>
          <w:szCs w:val="24"/>
        </w:rPr>
        <w:t>”</w:t>
      </w:r>
      <w:proofErr w:type="gramEnd"/>
      <w:r w:rsidR="0029295B" w:rsidRPr="00AD7870">
        <w:rPr>
          <w:rFonts w:ascii="Times New Roman" w:hAnsi="Times New Roman"/>
          <w:sz w:val="24"/>
          <w:szCs w:val="24"/>
        </w:rPr>
        <w:t>Dalam menganalisis profit peneliti meng</w:t>
      </w:r>
      <w:r w:rsidR="00BE4BF5">
        <w:rPr>
          <w:rFonts w:ascii="Times New Roman" w:hAnsi="Times New Roman"/>
          <w:sz w:val="24"/>
          <w:szCs w:val="24"/>
        </w:rPr>
        <w:t>gunakan analisa rasio yaitu ROA</w:t>
      </w:r>
      <w:r w:rsidR="00BE4BF5" w:rsidRPr="007D58BC">
        <w:rPr>
          <w:rFonts w:ascii="Times New Roman" w:hAnsi="Times New Roman"/>
          <w:color w:val="FFFFFF" w:themeColor="background1"/>
          <w:sz w:val="24"/>
          <w:szCs w:val="24"/>
        </w:rPr>
        <w:t>.</w:t>
      </w:r>
      <w:r w:rsidR="00BE4BF5">
        <w:rPr>
          <w:rFonts w:ascii="Times New Roman" w:hAnsi="Times New Roman"/>
          <w:sz w:val="24"/>
          <w:szCs w:val="24"/>
        </w:rPr>
        <w:t>dengan rumus</w:t>
      </w:r>
      <w:r w:rsidR="00BE4BF5" w:rsidRPr="007D58BC">
        <w:rPr>
          <w:rFonts w:ascii="Times New Roman" w:hAnsi="Times New Roman"/>
          <w:color w:val="FFFFFF" w:themeColor="background1"/>
          <w:sz w:val="24"/>
          <w:szCs w:val="24"/>
        </w:rPr>
        <w:t>.</w:t>
      </w:r>
      <w:r w:rsidR="00BE4BF5">
        <w:rPr>
          <w:rFonts w:ascii="Times New Roman" w:hAnsi="Times New Roman"/>
          <w:sz w:val="24"/>
          <w:szCs w:val="24"/>
        </w:rPr>
        <w:t>laba</w:t>
      </w:r>
      <w:r w:rsidR="00BE4BF5" w:rsidRPr="007D58BC">
        <w:rPr>
          <w:rFonts w:ascii="Times New Roman" w:hAnsi="Times New Roman"/>
          <w:color w:val="FFFFFF" w:themeColor="background1"/>
          <w:sz w:val="24"/>
          <w:szCs w:val="24"/>
        </w:rPr>
        <w:t>.</w:t>
      </w:r>
      <w:r w:rsidR="00BE4BF5">
        <w:rPr>
          <w:rFonts w:ascii="Times New Roman" w:hAnsi="Times New Roman"/>
          <w:sz w:val="24"/>
          <w:szCs w:val="24"/>
        </w:rPr>
        <w:t>sebelum</w:t>
      </w:r>
      <w:r w:rsidR="00BE4BF5" w:rsidRPr="007D58BC">
        <w:rPr>
          <w:rFonts w:ascii="Times New Roman" w:hAnsi="Times New Roman"/>
          <w:color w:val="FFFFFF" w:themeColor="background1"/>
          <w:sz w:val="24"/>
          <w:szCs w:val="24"/>
        </w:rPr>
        <w:t>.</w:t>
      </w:r>
      <w:r w:rsidR="00BE4BF5">
        <w:rPr>
          <w:rFonts w:ascii="Times New Roman" w:hAnsi="Times New Roman"/>
          <w:sz w:val="24"/>
          <w:szCs w:val="24"/>
        </w:rPr>
        <w:t>pajak</w:t>
      </w:r>
      <w:r w:rsidR="00BE4BF5" w:rsidRPr="007D58BC">
        <w:rPr>
          <w:rFonts w:ascii="Times New Roman" w:hAnsi="Times New Roman"/>
          <w:color w:val="FFFFFF" w:themeColor="background1"/>
          <w:sz w:val="24"/>
          <w:szCs w:val="24"/>
        </w:rPr>
        <w:t>.</w:t>
      </w:r>
      <w:r w:rsidR="00BE4BF5">
        <w:rPr>
          <w:rFonts w:ascii="Times New Roman" w:hAnsi="Times New Roman"/>
          <w:sz w:val="24"/>
          <w:szCs w:val="24"/>
        </w:rPr>
        <w:t>dibagi</w:t>
      </w:r>
      <w:r w:rsidR="00BE4BF5" w:rsidRPr="007D58BC">
        <w:rPr>
          <w:rFonts w:ascii="Times New Roman" w:hAnsi="Times New Roman"/>
          <w:color w:val="FFFFFF" w:themeColor="background1"/>
          <w:sz w:val="24"/>
          <w:szCs w:val="24"/>
        </w:rPr>
        <w:t>.</w:t>
      </w:r>
      <w:r w:rsidR="00BE4BF5">
        <w:rPr>
          <w:rFonts w:ascii="Times New Roman" w:hAnsi="Times New Roman"/>
          <w:sz w:val="24"/>
          <w:szCs w:val="24"/>
        </w:rPr>
        <w:t>total</w:t>
      </w:r>
      <w:r w:rsidR="00BE4BF5" w:rsidRPr="007D58BC">
        <w:rPr>
          <w:rFonts w:ascii="Times New Roman" w:hAnsi="Times New Roman"/>
          <w:color w:val="FFFFFF" w:themeColor="background1"/>
          <w:sz w:val="24"/>
          <w:szCs w:val="24"/>
        </w:rPr>
        <w:t>.</w:t>
      </w:r>
      <w:r w:rsidR="00714DB4" w:rsidRPr="00AD7870">
        <w:rPr>
          <w:rFonts w:ascii="Times New Roman" w:hAnsi="Times New Roman"/>
          <w:sz w:val="24"/>
          <w:szCs w:val="24"/>
        </w:rPr>
        <w:t>aset dikali 100</w:t>
      </w:r>
      <w:proofErr w:type="gramStart"/>
      <w:r w:rsidR="00714DB4" w:rsidRPr="00AD7870">
        <w:rPr>
          <w:rFonts w:ascii="Times New Roman" w:hAnsi="Times New Roman"/>
          <w:sz w:val="24"/>
          <w:szCs w:val="24"/>
        </w:rPr>
        <w:t xml:space="preserve">% </w:t>
      </w:r>
      <w:r w:rsidR="0029295B" w:rsidRPr="00AD7870">
        <w:rPr>
          <w:rFonts w:ascii="Times New Roman" w:hAnsi="Times New Roman"/>
          <w:sz w:val="24"/>
          <w:szCs w:val="24"/>
        </w:rPr>
        <w:t xml:space="preserve"> dan</w:t>
      </w:r>
      <w:proofErr w:type="gramEnd"/>
      <w:r w:rsidR="0029295B" w:rsidRPr="00AD7870">
        <w:rPr>
          <w:rFonts w:ascii="Times New Roman" w:hAnsi="Times New Roman"/>
          <w:sz w:val="24"/>
          <w:szCs w:val="24"/>
        </w:rPr>
        <w:t xml:space="preserve"> ROE</w:t>
      </w:r>
      <w:r w:rsidRPr="00971024">
        <w:rPr>
          <w:rFonts w:ascii="Times New Roman" w:hAnsi="Times New Roman"/>
          <w:color w:val="FFFFFF" w:themeColor="background1"/>
          <w:sz w:val="24"/>
          <w:szCs w:val="24"/>
        </w:rPr>
        <w:t>”</w:t>
      </w:r>
      <w:r w:rsidR="007D58BC">
        <w:rPr>
          <w:rFonts w:ascii="Times New Roman" w:hAnsi="Times New Roman"/>
          <w:sz w:val="24"/>
          <w:szCs w:val="24"/>
        </w:rPr>
        <w:t>dengan rumus</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laba</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setelah pajak</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dibagi</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total ekuitas dikali</w:t>
      </w:r>
      <w:r w:rsidR="007D58BC" w:rsidRPr="007D58BC">
        <w:rPr>
          <w:rFonts w:ascii="Times New Roman" w:hAnsi="Times New Roman"/>
          <w:color w:val="FFFFFF" w:themeColor="background1"/>
          <w:sz w:val="24"/>
          <w:szCs w:val="24"/>
        </w:rPr>
        <w:t>.</w:t>
      </w:r>
      <w:r w:rsidR="00714DB4" w:rsidRPr="00AD7870">
        <w:rPr>
          <w:rFonts w:ascii="Times New Roman" w:hAnsi="Times New Roman"/>
          <w:sz w:val="24"/>
          <w:szCs w:val="24"/>
        </w:rPr>
        <w:t>100%</w:t>
      </w:r>
      <w:r w:rsidR="0029295B" w:rsidRPr="00AD7870">
        <w:rPr>
          <w:rFonts w:ascii="Times New Roman" w:hAnsi="Times New Roman"/>
          <w:sz w:val="24"/>
          <w:szCs w:val="24"/>
        </w:rPr>
        <w:t>.</w:t>
      </w:r>
      <w:r w:rsidR="00714DB4" w:rsidRPr="00AD7870">
        <w:rPr>
          <w:rFonts w:ascii="Times New Roman" w:hAnsi="Times New Roman"/>
          <w:sz w:val="24"/>
          <w:szCs w:val="24"/>
        </w:rPr>
        <w:t xml:space="preserve"> Berikut tabel dari hasil analisis ROA dan </w:t>
      </w:r>
      <w:proofErr w:type="gramStart"/>
      <w:r w:rsidR="00714DB4" w:rsidRPr="00AD7870">
        <w:rPr>
          <w:rFonts w:ascii="Times New Roman" w:hAnsi="Times New Roman"/>
          <w:sz w:val="24"/>
          <w:szCs w:val="24"/>
        </w:rPr>
        <w:t>ROE :</w:t>
      </w:r>
      <w:proofErr w:type="gramEnd"/>
      <w:r w:rsidRPr="00971024">
        <w:rPr>
          <w:rFonts w:ascii="Times New Roman" w:hAnsi="Times New Roman"/>
          <w:color w:val="FFFFFF" w:themeColor="background1"/>
          <w:sz w:val="24"/>
          <w:szCs w:val="24"/>
        </w:rPr>
        <w:t>”</w:t>
      </w:r>
    </w:p>
    <w:tbl>
      <w:tblPr>
        <w:tblStyle w:val="TableGrid"/>
        <w:tblW w:w="6345" w:type="dxa"/>
        <w:jc w:val="center"/>
        <w:tblInd w:w="108" w:type="dxa"/>
        <w:tblLook w:val="04A0"/>
      </w:tblPr>
      <w:tblGrid>
        <w:gridCol w:w="1875"/>
        <w:gridCol w:w="1177"/>
        <w:gridCol w:w="1177"/>
        <w:gridCol w:w="1177"/>
        <w:gridCol w:w="939"/>
      </w:tblGrid>
      <w:tr w:rsidR="006C6986" w:rsidRPr="00AD7870" w:rsidTr="00FE1647">
        <w:trPr>
          <w:trHeight w:val="493"/>
          <w:jc w:val="center"/>
        </w:trPr>
        <w:tc>
          <w:tcPr>
            <w:tcW w:w="1875" w:type="dxa"/>
            <w:shd w:val="clear" w:color="auto" w:fill="7F7F7F" w:themeFill="text1" w:themeFillTint="80"/>
          </w:tcPr>
          <w:p w:rsidR="00714DB4" w:rsidRPr="00AD7870" w:rsidRDefault="00714DB4" w:rsidP="00AD7870">
            <w:pPr>
              <w:pStyle w:val="ListParagraph"/>
              <w:ind w:left="0"/>
              <w:jc w:val="both"/>
              <w:rPr>
                <w:rFonts w:ascii="Times New Roman" w:hAnsi="Times New Roman"/>
                <w:b/>
                <w:sz w:val="24"/>
                <w:szCs w:val="24"/>
              </w:rPr>
            </w:pPr>
            <w:r w:rsidRPr="00AD7870">
              <w:rPr>
                <w:rFonts w:ascii="Times New Roman" w:hAnsi="Times New Roman"/>
                <w:b/>
                <w:sz w:val="24"/>
                <w:szCs w:val="24"/>
              </w:rPr>
              <w:lastRenderedPageBreak/>
              <w:t xml:space="preserve">Keterangan </w:t>
            </w:r>
          </w:p>
        </w:tc>
        <w:tc>
          <w:tcPr>
            <w:tcW w:w="1177" w:type="dxa"/>
            <w:shd w:val="clear" w:color="auto" w:fill="7F7F7F" w:themeFill="text1" w:themeFillTint="80"/>
          </w:tcPr>
          <w:p w:rsidR="00714DB4" w:rsidRPr="00AD7870" w:rsidRDefault="00714DB4" w:rsidP="00AD7870">
            <w:pPr>
              <w:pStyle w:val="ListParagraph"/>
              <w:ind w:left="0"/>
              <w:jc w:val="both"/>
              <w:rPr>
                <w:rFonts w:ascii="Times New Roman" w:hAnsi="Times New Roman"/>
                <w:b/>
                <w:sz w:val="24"/>
                <w:szCs w:val="24"/>
              </w:rPr>
            </w:pPr>
            <w:r w:rsidRPr="00AD7870">
              <w:rPr>
                <w:rFonts w:ascii="Times New Roman" w:hAnsi="Times New Roman"/>
                <w:b/>
                <w:sz w:val="24"/>
                <w:szCs w:val="24"/>
              </w:rPr>
              <w:t>Tahun 2017</w:t>
            </w:r>
          </w:p>
        </w:tc>
        <w:tc>
          <w:tcPr>
            <w:tcW w:w="1177" w:type="dxa"/>
            <w:shd w:val="clear" w:color="auto" w:fill="7F7F7F" w:themeFill="text1" w:themeFillTint="80"/>
          </w:tcPr>
          <w:p w:rsidR="00714DB4" w:rsidRPr="00AD7870" w:rsidRDefault="00714DB4" w:rsidP="00AD7870">
            <w:pPr>
              <w:pStyle w:val="ListParagraph"/>
              <w:ind w:left="0"/>
              <w:jc w:val="both"/>
              <w:rPr>
                <w:rFonts w:ascii="Times New Roman" w:hAnsi="Times New Roman"/>
                <w:b/>
                <w:sz w:val="24"/>
                <w:szCs w:val="24"/>
              </w:rPr>
            </w:pPr>
            <w:r w:rsidRPr="00AD7870">
              <w:rPr>
                <w:rFonts w:ascii="Times New Roman" w:hAnsi="Times New Roman"/>
                <w:b/>
                <w:sz w:val="24"/>
                <w:szCs w:val="24"/>
              </w:rPr>
              <w:t>Tahun 2018</w:t>
            </w:r>
          </w:p>
        </w:tc>
        <w:tc>
          <w:tcPr>
            <w:tcW w:w="1177" w:type="dxa"/>
            <w:shd w:val="clear" w:color="auto" w:fill="7F7F7F" w:themeFill="text1" w:themeFillTint="80"/>
          </w:tcPr>
          <w:p w:rsidR="00714DB4" w:rsidRPr="00AD7870" w:rsidRDefault="00714DB4" w:rsidP="00AD7870">
            <w:pPr>
              <w:pStyle w:val="ListParagraph"/>
              <w:ind w:left="0"/>
              <w:jc w:val="both"/>
              <w:rPr>
                <w:rFonts w:ascii="Times New Roman" w:hAnsi="Times New Roman"/>
                <w:b/>
                <w:sz w:val="24"/>
                <w:szCs w:val="24"/>
              </w:rPr>
            </w:pPr>
            <w:r w:rsidRPr="00AD7870">
              <w:rPr>
                <w:rFonts w:ascii="Times New Roman" w:hAnsi="Times New Roman"/>
                <w:b/>
                <w:sz w:val="24"/>
                <w:szCs w:val="24"/>
              </w:rPr>
              <w:t>Tahun 2019</w:t>
            </w:r>
          </w:p>
        </w:tc>
        <w:tc>
          <w:tcPr>
            <w:tcW w:w="939" w:type="dxa"/>
            <w:shd w:val="clear" w:color="auto" w:fill="7F7F7F" w:themeFill="text1" w:themeFillTint="80"/>
          </w:tcPr>
          <w:p w:rsidR="00714DB4" w:rsidRPr="00AD7870" w:rsidRDefault="00714DB4" w:rsidP="00AD7870">
            <w:pPr>
              <w:pStyle w:val="ListParagraph"/>
              <w:ind w:left="0"/>
              <w:jc w:val="both"/>
              <w:rPr>
                <w:rFonts w:ascii="Times New Roman" w:hAnsi="Times New Roman"/>
                <w:b/>
                <w:sz w:val="24"/>
                <w:szCs w:val="24"/>
              </w:rPr>
            </w:pPr>
            <w:r w:rsidRPr="00AD7870">
              <w:rPr>
                <w:rFonts w:ascii="Times New Roman" w:hAnsi="Times New Roman"/>
                <w:b/>
                <w:sz w:val="24"/>
                <w:szCs w:val="24"/>
              </w:rPr>
              <w:t>SBI</w:t>
            </w:r>
          </w:p>
        </w:tc>
      </w:tr>
      <w:tr w:rsidR="006C6986" w:rsidRPr="00AD7870" w:rsidTr="00FE1647">
        <w:trPr>
          <w:trHeight w:val="368"/>
          <w:jc w:val="center"/>
        </w:trPr>
        <w:tc>
          <w:tcPr>
            <w:tcW w:w="1875" w:type="dxa"/>
          </w:tcPr>
          <w:p w:rsidR="00714DB4" w:rsidRPr="00AD7870" w:rsidRDefault="00714DB4" w:rsidP="00AD7870">
            <w:pPr>
              <w:pStyle w:val="ListParagraph"/>
              <w:ind w:left="0"/>
              <w:jc w:val="both"/>
              <w:rPr>
                <w:rFonts w:ascii="Times New Roman" w:hAnsi="Times New Roman"/>
                <w:sz w:val="24"/>
                <w:szCs w:val="24"/>
              </w:rPr>
            </w:pPr>
            <w:r w:rsidRPr="00AD7870">
              <w:rPr>
                <w:rFonts w:ascii="Times New Roman" w:hAnsi="Times New Roman"/>
                <w:sz w:val="24"/>
                <w:szCs w:val="24"/>
              </w:rPr>
              <w:t>ROA</w:t>
            </w:r>
          </w:p>
        </w:tc>
        <w:tc>
          <w:tcPr>
            <w:tcW w:w="1177"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 xml:space="preserve">2.7 % </w:t>
            </w:r>
          </w:p>
        </w:tc>
        <w:tc>
          <w:tcPr>
            <w:tcW w:w="1177"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3.29 %</w:t>
            </w:r>
          </w:p>
        </w:tc>
        <w:tc>
          <w:tcPr>
            <w:tcW w:w="1177" w:type="dxa"/>
          </w:tcPr>
          <w:p w:rsidR="00714DB4" w:rsidRPr="00AD7870" w:rsidRDefault="00714DB4" w:rsidP="00AD7870">
            <w:pPr>
              <w:pStyle w:val="ListParagraph"/>
              <w:ind w:left="0"/>
              <w:jc w:val="both"/>
              <w:rPr>
                <w:rFonts w:ascii="Times New Roman" w:hAnsi="Times New Roman"/>
                <w:sz w:val="24"/>
                <w:szCs w:val="24"/>
              </w:rPr>
            </w:pPr>
            <w:r w:rsidRPr="00AD7870">
              <w:rPr>
                <w:rFonts w:ascii="Times New Roman" w:hAnsi="Times New Roman"/>
                <w:sz w:val="24"/>
                <w:szCs w:val="24"/>
              </w:rPr>
              <w:t>2.51%</w:t>
            </w:r>
          </w:p>
        </w:tc>
        <w:tc>
          <w:tcPr>
            <w:tcW w:w="939" w:type="dxa"/>
          </w:tcPr>
          <w:p w:rsidR="00714DB4" w:rsidRPr="00AD7870" w:rsidRDefault="00714DB4" w:rsidP="00AD7870">
            <w:pPr>
              <w:pStyle w:val="ListParagraph"/>
              <w:ind w:left="0"/>
              <w:jc w:val="both"/>
              <w:rPr>
                <w:rFonts w:ascii="Times New Roman" w:hAnsi="Times New Roman"/>
                <w:sz w:val="24"/>
                <w:szCs w:val="24"/>
              </w:rPr>
            </w:pPr>
            <w:r w:rsidRPr="00AD7870">
              <w:rPr>
                <w:rFonts w:ascii="Times New Roman" w:hAnsi="Times New Roman"/>
                <w:sz w:val="24"/>
                <w:szCs w:val="24"/>
              </w:rPr>
              <w:t>1.5%</w:t>
            </w:r>
          </w:p>
        </w:tc>
      </w:tr>
      <w:tr w:rsidR="006C6986" w:rsidRPr="00AD7870" w:rsidTr="00FE1647">
        <w:trPr>
          <w:trHeight w:val="363"/>
          <w:jc w:val="center"/>
        </w:trPr>
        <w:tc>
          <w:tcPr>
            <w:tcW w:w="1875" w:type="dxa"/>
          </w:tcPr>
          <w:p w:rsidR="00714DB4" w:rsidRPr="00AD7870" w:rsidRDefault="00714DB4" w:rsidP="00AD7870">
            <w:pPr>
              <w:pStyle w:val="ListParagraph"/>
              <w:ind w:left="0"/>
              <w:jc w:val="both"/>
              <w:rPr>
                <w:rFonts w:ascii="Times New Roman" w:hAnsi="Times New Roman"/>
                <w:sz w:val="24"/>
                <w:szCs w:val="24"/>
              </w:rPr>
            </w:pPr>
            <w:r w:rsidRPr="00AD7870">
              <w:rPr>
                <w:rFonts w:ascii="Times New Roman" w:hAnsi="Times New Roman"/>
                <w:sz w:val="24"/>
                <w:szCs w:val="24"/>
              </w:rPr>
              <w:t>ROE</w:t>
            </w:r>
          </w:p>
        </w:tc>
        <w:tc>
          <w:tcPr>
            <w:tcW w:w="1177" w:type="dxa"/>
          </w:tcPr>
          <w:p w:rsidR="00714DB4" w:rsidRPr="00AD7870" w:rsidRDefault="00714DB4" w:rsidP="00AD7870">
            <w:pPr>
              <w:jc w:val="both"/>
              <w:rPr>
                <w:sz w:val="24"/>
                <w:szCs w:val="24"/>
              </w:rPr>
            </w:pPr>
            <w:r w:rsidRPr="00AD7870">
              <w:rPr>
                <w:rFonts w:ascii="Times New Roman" w:hAnsi="Times New Roman"/>
                <w:sz w:val="24"/>
                <w:szCs w:val="24"/>
              </w:rPr>
              <w:t>17.95 %.</w:t>
            </w:r>
          </w:p>
        </w:tc>
        <w:tc>
          <w:tcPr>
            <w:tcW w:w="1177" w:type="dxa"/>
          </w:tcPr>
          <w:p w:rsidR="00714DB4" w:rsidRPr="00AD7870" w:rsidRDefault="00714DB4" w:rsidP="00AD7870">
            <w:pPr>
              <w:jc w:val="both"/>
              <w:rPr>
                <w:rFonts w:ascii="Times New Roman" w:hAnsi="Times New Roman" w:cs="Times New Roman"/>
                <w:sz w:val="24"/>
                <w:szCs w:val="24"/>
              </w:rPr>
            </w:pPr>
            <w:r w:rsidRPr="00AD7870">
              <w:rPr>
                <w:rFonts w:ascii="Times New Roman" w:hAnsi="Times New Roman" w:cs="Times New Roman"/>
                <w:sz w:val="24"/>
                <w:szCs w:val="24"/>
              </w:rPr>
              <w:t>21.11 %</w:t>
            </w:r>
          </w:p>
        </w:tc>
        <w:tc>
          <w:tcPr>
            <w:tcW w:w="1177" w:type="dxa"/>
          </w:tcPr>
          <w:p w:rsidR="00714DB4" w:rsidRPr="00AD7870" w:rsidRDefault="00714DB4" w:rsidP="00AD7870">
            <w:pPr>
              <w:pStyle w:val="ListParagraph"/>
              <w:ind w:left="0"/>
              <w:jc w:val="both"/>
              <w:rPr>
                <w:rFonts w:ascii="Times New Roman" w:hAnsi="Times New Roman"/>
                <w:sz w:val="24"/>
                <w:szCs w:val="24"/>
              </w:rPr>
            </w:pPr>
            <w:r w:rsidRPr="00AD7870">
              <w:rPr>
                <w:rFonts w:ascii="Times New Roman" w:hAnsi="Times New Roman"/>
                <w:sz w:val="24"/>
                <w:szCs w:val="24"/>
              </w:rPr>
              <w:t>12.46 %</w:t>
            </w:r>
          </w:p>
        </w:tc>
        <w:tc>
          <w:tcPr>
            <w:tcW w:w="939" w:type="dxa"/>
          </w:tcPr>
          <w:p w:rsidR="00714DB4" w:rsidRPr="00AD7870" w:rsidRDefault="00714DB4" w:rsidP="00AD7870">
            <w:pPr>
              <w:pStyle w:val="ListParagraph"/>
              <w:ind w:left="0"/>
              <w:jc w:val="both"/>
              <w:rPr>
                <w:rFonts w:ascii="Times New Roman" w:hAnsi="Times New Roman"/>
                <w:sz w:val="24"/>
                <w:szCs w:val="24"/>
              </w:rPr>
            </w:pPr>
            <w:r w:rsidRPr="00AD7870">
              <w:rPr>
                <w:rFonts w:ascii="Times New Roman" w:hAnsi="Times New Roman"/>
                <w:sz w:val="24"/>
                <w:szCs w:val="24"/>
              </w:rPr>
              <w:t>13 %</w:t>
            </w:r>
          </w:p>
        </w:tc>
      </w:tr>
    </w:tbl>
    <w:p w:rsidR="009620FC" w:rsidRDefault="007D58BC" w:rsidP="009620FC">
      <w:pPr>
        <w:pStyle w:val="ListParagraph"/>
        <w:spacing w:after="0" w:line="240" w:lineRule="auto"/>
        <w:ind w:left="0" w:firstLine="436"/>
        <w:jc w:val="both"/>
        <w:rPr>
          <w:rFonts w:ascii="Times New Roman" w:hAnsi="Times New Roman"/>
          <w:sz w:val="24"/>
          <w:szCs w:val="24"/>
        </w:rPr>
      </w:pPr>
      <w:r>
        <w:rPr>
          <w:rFonts w:ascii="Times New Roman" w:hAnsi="Times New Roman"/>
          <w:sz w:val="24"/>
          <w:szCs w:val="24"/>
        </w:rPr>
        <w:t>Selisih perbandingan ROA pada</w:t>
      </w:r>
      <w:r w:rsidRPr="007D58BC">
        <w:rPr>
          <w:rFonts w:ascii="Times New Roman" w:hAnsi="Times New Roman"/>
          <w:color w:val="FFFFFF" w:themeColor="background1"/>
          <w:sz w:val="24"/>
          <w:szCs w:val="24"/>
        </w:rPr>
        <w:t>.</w:t>
      </w:r>
      <w:r>
        <w:rPr>
          <w:rFonts w:ascii="Times New Roman" w:hAnsi="Times New Roman"/>
          <w:sz w:val="24"/>
          <w:szCs w:val="24"/>
        </w:rPr>
        <w:t>tahun</w:t>
      </w:r>
      <w:r w:rsidRPr="007D58BC">
        <w:rPr>
          <w:rFonts w:ascii="Times New Roman" w:hAnsi="Times New Roman"/>
          <w:color w:val="FFFFFF" w:themeColor="background1"/>
          <w:sz w:val="24"/>
          <w:szCs w:val="24"/>
        </w:rPr>
        <w:t>.</w:t>
      </w:r>
      <w:r w:rsidR="004F1ADF" w:rsidRPr="009620FC">
        <w:rPr>
          <w:rFonts w:ascii="Times New Roman" w:hAnsi="Times New Roman"/>
          <w:sz w:val="24"/>
          <w:szCs w:val="24"/>
        </w:rPr>
        <w:t>2017 dengan tahun 2018 yakni sebesar 0.59 %, dan selisih perbandingan untuk tahun 2018 dengan tahun 2019 yaitu (0.22 %). Sedangkan selisih perbandingan ROE pada tahun 2017 dengan tahun 2018 yaitu 3.16 %, dan selisih perbandingan untuk tahun 2018 dengan tahun 2019 sebesar (8.65 %).</w:t>
      </w:r>
    </w:p>
    <w:p w:rsidR="009620FC" w:rsidRDefault="004F1ADF" w:rsidP="009620FC">
      <w:pPr>
        <w:pStyle w:val="ListParagraph"/>
        <w:spacing w:after="0" w:line="240" w:lineRule="auto"/>
        <w:ind w:left="0" w:firstLine="436"/>
        <w:jc w:val="both"/>
        <w:rPr>
          <w:rFonts w:ascii="Times New Roman" w:hAnsi="Times New Roman"/>
          <w:sz w:val="24"/>
          <w:szCs w:val="24"/>
        </w:rPr>
      </w:pPr>
      <w:r w:rsidRPr="009620FC">
        <w:rPr>
          <w:rFonts w:ascii="Times New Roman" w:hAnsi="Times New Roman"/>
          <w:sz w:val="24"/>
          <w:szCs w:val="24"/>
        </w:rPr>
        <w:t>Berdasarkan uraian diatas maka dapat diambil kesimpulan bahwa analisis profit de</w:t>
      </w:r>
      <w:r w:rsidR="007D58BC">
        <w:rPr>
          <w:rFonts w:ascii="Times New Roman" w:hAnsi="Times New Roman"/>
          <w:sz w:val="24"/>
          <w:szCs w:val="24"/>
        </w:rPr>
        <w:t>ngan menggunakan rasio ROA pada</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tahun</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2017 sampai</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dengan</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tahun 2019 mengalami</w:t>
      </w:r>
      <w:r w:rsidR="007D58BC" w:rsidRPr="007D58BC">
        <w:rPr>
          <w:rFonts w:ascii="Times New Roman" w:hAnsi="Times New Roman"/>
          <w:color w:val="FFFFFF" w:themeColor="background1"/>
          <w:sz w:val="24"/>
          <w:szCs w:val="24"/>
        </w:rPr>
        <w:t>.</w:t>
      </w:r>
      <w:r w:rsidRPr="009620FC">
        <w:rPr>
          <w:rFonts w:ascii="Times New Roman" w:hAnsi="Times New Roman"/>
          <w:sz w:val="24"/>
          <w:szCs w:val="24"/>
        </w:rPr>
        <w:t>penurunan yakni</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pada tahun 2019</w:t>
      </w:r>
      <w:r w:rsidR="007D58BC" w:rsidRPr="007D58BC">
        <w:rPr>
          <w:rFonts w:ascii="Times New Roman" w:hAnsi="Times New Roman"/>
          <w:color w:val="FFFFFF" w:themeColor="background1"/>
          <w:sz w:val="24"/>
          <w:szCs w:val="24"/>
        </w:rPr>
        <w:t>.</w:t>
      </w:r>
      <w:r w:rsidR="007D58BC">
        <w:rPr>
          <w:rFonts w:ascii="Times New Roman" w:hAnsi="Times New Roman"/>
          <w:sz w:val="24"/>
          <w:szCs w:val="24"/>
        </w:rPr>
        <w:t>sebesar</w:t>
      </w:r>
      <w:r w:rsidR="007D58BC" w:rsidRPr="007D58BC">
        <w:rPr>
          <w:rFonts w:ascii="Times New Roman" w:hAnsi="Times New Roman"/>
          <w:color w:val="FFFFFF" w:themeColor="background1"/>
          <w:sz w:val="24"/>
          <w:szCs w:val="24"/>
        </w:rPr>
        <w:t>.</w:t>
      </w:r>
      <w:r w:rsidRPr="009620FC">
        <w:rPr>
          <w:rFonts w:ascii="Times New Roman" w:hAnsi="Times New Roman"/>
          <w:sz w:val="24"/>
          <w:szCs w:val="24"/>
        </w:rPr>
        <w:t>2.51%. Akan tetapi prosentase ROA pada periode 2017 sampai dengan 2019 masih diatasstandart BI yaitu 1.5% yang merupakan standart terbaik. Bobot nilai dalam variabel ini yakni 10%, apabila ROA dari hasil analisis lebih dari 2% skor nilainya 90, maka skor akhirnya yakni (10% x 90 =  9).</w:t>
      </w:r>
    </w:p>
    <w:p w:rsidR="004F1ADF" w:rsidRPr="009620FC" w:rsidRDefault="004F1ADF" w:rsidP="009620FC">
      <w:pPr>
        <w:pStyle w:val="ListParagraph"/>
        <w:spacing w:after="0" w:line="240" w:lineRule="auto"/>
        <w:ind w:left="0" w:firstLine="436"/>
        <w:jc w:val="both"/>
        <w:rPr>
          <w:rFonts w:ascii="Times New Roman" w:hAnsi="Times New Roman"/>
          <w:sz w:val="24"/>
          <w:szCs w:val="24"/>
        </w:rPr>
      </w:pPr>
      <w:proofErr w:type="gramStart"/>
      <w:r w:rsidRPr="009620FC">
        <w:rPr>
          <w:rFonts w:ascii="Times New Roman" w:hAnsi="Times New Roman"/>
          <w:sz w:val="24"/>
          <w:szCs w:val="24"/>
        </w:rPr>
        <w:t>Sedangkan untuk rasio ROE juga mengalami penurunan pada tahun 2019.</w:t>
      </w:r>
      <w:proofErr w:type="gramEnd"/>
      <w:r w:rsidRPr="009620FC">
        <w:rPr>
          <w:rFonts w:ascii="Times New Roman" w:hAnsi="Times New Roman"/>
          <w:sz w:val="24"/>
          <w:szCs w:val="24"/>
        </w:rPr>
        <w:t xml:space="preserve"> </w:t>
      </w:r>
      <w:proofErr w:type="gramStart"/>
      <w:r w:rsidRPr="009620FC">
        <w:rPr>
          <w:rFonts w:ascii="Times New Roman" w:hAnsi="Times New Roman"/>
          <w:sz w:val="24"/>
          <w:szCs w:val="24"/>
        </w:rPr>
        <w:t>Prosentase ROE pada periode tahun 2019 dibawah standart BI sebesar 12.56%.</w:t>
      </w:r>
      <w:proofErr w:type="gramEnd"/>
      <w:r w:rsidRPr="009620FC">
        <w:rPr>
          <w:rFonts w:ascii="Times New Roman" w:hAnsi="Times New Roman"/>
          <w:sz w:val="24"/>
          <w:szCs w:val="24"/>
        </w:rPr>
        <w:t xml:space="preserve"> Standart BI sebesar 13% yang merupakan standart terbaik dengan bobot nilai </w:t>
      </w:r>
      <w:proofErr w:type="gramStart"/>
      <w:r w:rsidRPr="009620FC">
        <w:rPr>
          <w:rFonts w:ascii="Times New Roman" w:hAnsi="Times New Roman"/>
          <w:sz w:val="24"/>
          <w:szCs w:val="24"/>
        </w:rPr>
        <w:t>sama</w:t>
      </w:r>
      <w:proofErr w:type="gramEnd"/>
      <w:r w:rsidRPr="009620FC">
        <w:rPr>
          <w:rFonts w:ascii="Times New Roman" w:hAnsi="Times New Roman"/>
          <w:sz w:val="24"/>
          <w:szCs w:val="24"/>
        </w:rPr>
        <w:t xml:space="preserve"> seperti ROA yaitu 10%. </w:t>
      </w:r>
    </w:p>
    <w:p w:rsidR="004F1ADF" w:rsidRPr="009620FC" w:rsidRDefault="004F1ADF" w:rsidP="009620FC">
      <w:pPr>
        <w:pStyle w:val="ListParagraph"/>
        <w:spacing w:after="0" w:line="240" w:lineRule="auto"/>
        <w:ind w:left="284" w:firstLine="589"/>
        <w:jc w:val="both"/>
        <w:rPr>
          <w:rFonts w:ascii="Times New Roman" w:hAnsi="Times New Roman"/>
          <w:sz w:val="24"/>
          <w:szCs w:val="24"/>
        </w:rPr>
      </w:pPr>
      <w:proofErr w:type="gramStart"/>
      <w:r w:rsidRPr="009620FC">
        <w:rPr>
          <w:rFonts w:ascii="Times New Roman" w:hAnsi="Times New Roman"/>
          <w:sz w:val="24"/>
          <w:szCs w:val="24"/>
        </w:rPr>
        <w:t>Berdasarkan uraian diatas maka ROA masih belum masih maksimal karena skor akhir masih berada di angka 9.</w:t>
      </w:r>
      <w:proofErr w:type="gramEnd"/>
      <w:r w:rsidRPr="009620FC">
        <w:rPr>
          <w:rFonts w:ascii="Times New Roman" w:hAnsi="Times New Roman"/>
          <w:sz w:val="24"/>
          <w:szCs w:val="24"/>
        </w:rPr>
        <w:t xml:space="preserve"> </w:t>
      </w:r>
      <w:proofErr w:type="gramStart"/>
      <w:r w:rsidRPr="009620FC">
        <w:rPr>
          <w:rFonts w:ascii="Times New Roman" w:hAnsi="Times New Roman"/>
          <w:sz w:val="24"/>
          <w:szCs w:val="24"/>
        </w:rPr>
        <w:t>Hal ini membuktikan bahwa pengelolaan asset pada PERUMDA BPR Bank Daerah Lamongan harus di maksimalkan.</w:t>
      </w:r>
      <w:proofErr w:type="gramEnd"/>
      <w:r w:rsidRPr="009620FC">
        <w:rPr>
          <w:rFonts w:ascii="Times New Roman" w:hAnsi="Times New Roman"/>
          <w:sz w:val="24"/>
          <w:szCs w:val="24"/>
        </w:rPr>
        <w:t xml:space="preserve"> Sedangkan untuk ROE berdasarkan hasil perhitungan juga belum maksimal karena pada tahun 2019 mengalami penurunan dimana angka masih dibawah standart BI</w:t>
      </w:r>
      <w:r w:rsidR="009620FC" w:rsidRPr="009620FC">
        <w:rPr>
          <w:rFonts w:ascii="Times New Roman" w:hAnsi="Times New Roman"/>
          <w:sz w:val="24"/>
          <w:szCs w:val="24"/>
        </w:rPr>
        <w:t xml:space="preserve"> </w:t>
      </w:r>
      <w:proofErr w:type="gramStart"/>
      <w:r w:rsidRPr="009620FC">
        <w:rPr>
          <w:rFonts w:ascii="Times New Roman" w:hAnsi="Times New Roman"/>
          <w:sz w:val="24"/>
          <w:szCs w:val="24"/>
        </w:rPr>
        <w:t>( 12.46</w:t>
      </w:r>
      <w:proofErr w:type="gramEnd"/>
      <w:r w:rsidRPr="009620FC">
        <w:rPr>
          <w:rFonts w:ascii="Times New Roman" w:hAnsi="Times New Roman"/>
          <w:sz w:val="24"/>
          <w:szCs w:val="24"/>
        </w:rPr>
        <w:t>%</w:t>
      </w:r>
      <w:r w:rsidR="009620FC" w:rsidRPr="009620FC">
        <w:rPr>
          <w:rFonts w:ascii="Times New Roman" w:hAnsi="Times New Roman"/>
          <w:sz w:val="24"/>
          <w:szCs w:val="24"/>
        </w:rPr>
        <w:t xml:space="preserve"> </w:t>
      </w:r>
      <w:r w:rsidRPr="009620FC">
        <w:rPr>
          <w:rFonts w:ascii="Times New Roman" w:hAnsi="Times New Roman"/>
          <w:sz w:val="24"/>
          <w:szCs w:val="24"/>
        </w:rPr>
        <w:t>&lt; 1.5%).</w:t>
      </w:r>
    </w:p>
    <w:p w:rsidR="006C6986" w:rsidRPr="00AD7870" w:rsidRDefault="00D02106" w:rsidP="00AD7870">
      <w:pPr>
        <w:spacing w:line="240" w:lineRule="auto"/>
        <w:jc w:val="both"/>
        <w:rPr>
          <w:rFonts w:ascii="Times New Roman" w:hAnsi="Times New Roman"/>
          <w:b/>
          <w:sz w:val="24"/>
          <w:szCs w:val="24"/>
        </w:rPr>
      </w:pPr>
      <w:proofErr w:type="gramStart"/>
      <w:r w:rsidRPr="00AD7870">
        <w:rPr>
          <w:rFonts w:ascii="Times New Roman" w:hAnsi="Times New Roman"/>
          <w:b/>
          <w:sz w:val="24"/>
          <w:szCs w:val="24"/>
        </w:rPr>
        <w:t>Pembahasan</w:t>
      </w:r>
      <w:r w:rsidR="007D58BC" w:rsidRPr="007D58BC">
        <w:rPr>
          <w:rFonts w:ascii="Times New Roman" w:hAnsi="Times New Roman"/>
          <w:b/>
          <w:color w:val="FFFFFF" w:themeColor="background1"/>
          <w:sz w:val="24"/>
          <w:szCs w:val="24"/>
        </w:rPr>
        <w:t>.</w:t>
      </w:r>
      <w:proofErr w:type="gramEnd"/>
    </w:p>
    <w:p w:rsidR="006C6986" w:rsidRPr="00FE1647" w:rsidRDefault="00D02106" w:rsidP="00FE1647">
      <w:pPr>
        <w:spacing w:line="240" w:lineRule="auto"/>
        <w:ind w:firstLine="720"/>
        <w:jc w:val="both"/>
        <w:rPr>
          <w:rFonts w:ascii="Times New Roman" w:hAnsi="Times New Roman"/>
          <w:sz w:val="24"/>
          <w:szCs w:val="24"/>
        </w:rPr>
      </w:pPr>
      <w:proofErr w:type="gramStart"/>
      <w:r w:rsidRPr="00AD7870">
        <w:rPr>
          <w:rFonts w:ascii="Times New Roman" w:hAnsi="Times New Roman"/>
          <w:sz w:val="24"/>
          <w:szCs w:val="24"/>
        </w:rPr>
        <w:t>Berdasarkan analisis yang dilakukan oleh penulis, pada laporan keuangan PERUMDA BPR.</w:t>
      </w:r>
      <w:proofErr w:type="gramEnd"/>
      <w:r w:rsidRPr="00AD7870">
        <w:rPr>
          <w:rFonts w:ascii="Times New Roman" w:hAnsi="Times New Roman"/>
          <w:sz w:val="24"/>
          <w:szCs w:val="24"/>
        </w:rPr>
        <w:t xml:space="preserve"> </w:t>
      </w:r>
      <w:proofErr w:type="gramStart"/>
      <w:r w:rsidRPr="00AD7870">
        <w:rPr>
          <w:rFonts w:ascii="Times New Roman" w:hAnsi="Times New Roman"/>
          <w:sz w:val="24"/>
          <w:szCs w:val="24"/>
        </w:rPr>
        <w:t>Bank Daerah Lamongan pada periode 2017 sampai dengan 2019 dapat diketahui bahwa PERUMDA BPR.</w:t>
      </w:r>
      <w:proofErr w:type="gramEnd"/>
      <w:r w:rsidRPr="00AD7870">
        <w:rPr>
          <w:rFonts w:ascii="Times New Roman" w:hAnsi="Times New Roman"/>
          <w:sz w:val="24"/>
          <w:szCs w:val="24"/>
        </w:rPr>
        <w:t xml:space="preserve"> </w:t>
      </w:r>
      <w:proofErr w:type="gramStart"/>
      <w:r w:rsidRPr="00AD7870">
        <w:rPr>
          <w:rFonts w:ascii="Times New Roman" w:hAnsi="Times New Roman"/>
          <w:sz w:val="24"/>
          <w:szCs w:val="24"/>
        </w:rPr>
        <w:t>Bank Daerah Lamongan dapat diketahui bahwa mengalami permasalahan dalam mengelola pembiayaan untuk mencapai laba yang maksimal.</w:t>
      </w:r>
      <w:proofErr w:type="gramEnd"/>
      <w:r w:rsidRPr="00AD7870">
        <w:rPr>
          <w:rFonts w:ascii="Times New Roman" w:hAnsi="Times New Roman"/>
          <w:sz w:val="24"/>
          <w:szCs w:val="24"/>
        </w:rPr>
        <w:t xml:space="preserve"> </w:t>
      </w:r>
      <w:proofErr w:type="gramStart"/>
      <w:r w:rsidRPr="00AD7870">
        <w:rPr>
          <w:rFonts w:ascii="Times New Roman" w:hAnsi="Times New Roman"/>
          <w:sz w:val="24"/>
          <w:szCs w:val="24"/>
        </w:rPr>
        <w:t>Hal ini dapat dilihat pada debt financing tahun 2018 mengalami penurunan sedangkan equity financing mengalami peningkatan.</w:t>
      </w:r>
      <w:proofErr w:type="gramEnd"/>
      <w:r w:rsidRPr="00AD7870">
        <w:rPr>
          <w:rFonts w:ascii="Times New Roman" w:hAnsi="Times New Roman"/>
          <w:sz w:val="24"/>
          <w:szCs w:val="24"/>
        </w:rPr>
        <w:t xml:space="preserve"> ROA tahun 2017 sampai dengan tahun 2109 dibandingkan dengan Standart Bank Indonesia masih diatasnya</w:t>
      </w:r>
      <w:r w:rsidR="006C6986" w:rsidRPr="00AD7870">
        <w:rPr>
          <w:rFonts w:ascii="Times New Roman" w:hAnsi="Times New Roman"/>
          <w:sz w:val="24"/>
          <w:szCs w:val="24"/>
        </w:rPr>
        <w:t xml:space="preserve"> dan ROA tahun 2019 di bawah SBI.</w:t>
      </w:r>
    </w:p>
    <w:p w:rsidR="00D02106" w:rsidRPr="00AD7870" w:rsidRDefault="007D58BC" w:rsidP="00AD7870">
      <w:pPr>
        <w:spacing w:after="0" w:line="240" w:lineRule="auto"/>
        <w:jc w:val="both"/>
        <w:rPr>
          <w:rFonts w:ascii="Times New Roman" w:hAnsi="Times New Roman"/>
          <w:b/>
          <w:sz w:val="24"/>
          <w:szCs w:val="24"/>
        </w:rPr>
      </w:pPr>
      <w:r>
        <w:rPr>
          <w:rFonts w:ascii="Times New Roman" w:hAnsi="Times New Roman"/>
          <w:b/>
          <w:sz w:val="24"/>
          <w:szCs w:val="24"/>
        </w:rPr>
        <w:t>Sebab</w:t>
      </w:r>
      <w:r w:rsidRPr="007D58BC">
        <w:rPr>
          <w:rFonts w:ascii="Times New Roman" w:hAnsi="Times New Roman"/>
          <w:b/>
          <w:color w:val="FFFFFF" w:themeColor="background1"/>
          <w:sz w:val="24"/>
          <w:szCs w:val="24"/>
        </w:rPr>
        <w:t>.</w:t>
      </w:r>
      <w:r w:rsidR="00D02106" w:rsidRPr="00AD7870">
        <w:rPr>
          <w:rFonts w:ascii="Times New Roman" w:hAnsi="Times New Roman"/>
          <w:b/>
          <w:sz w:val="24"/>
          <w:szCs w:val="24"/>
        </w:rPr>
        <w:t xml:space="preserve">Masalah </w:t>
      </w:r>
    </w:p>
    <w:p w:rsidR="00D02106" w:rsidRPr="00AD7870" w:rsidRDefault="00971024" w:rsidP="00AD7870">
      <w:pPr>
        <w:pStyle w:val="ListParagraph"/>
        <w:numPr>
          <w:ilvl w:val="0"/>
          <w:numId w:val="3"/>
        </w:numPr>
        <w:spacing w:line="240" w:lineRule="auto"/>
        <w:ind w:left="284" w:hanging="284"/>
        <w:jc w:val="both"/>
        <w:rPr>
          <w:sz w:val="24"/>
          <w:szCs w:val="24"/>
        </w:rPr>
      </w:pPr>
      <w:r>
        <w:rPr>
          <w:rFonts w:ascii="Times New Roman" w:hAnsi="Times New Roman"/>
          <w:sz w:val="24"/>
          <w:szCs w:val="24"/>
        </w:rPr>
        <w:t>K</w:t>
      </w:r>
      <w:r w:rsidR="00D02106" w:rsidRPr="00AD7870">
        <w:rPr>
          <w:rFonts w:ascii="Times New Roman" w:hAnsi="Times New Roman"/>
          <w:sz w:val="24"/>
          <w:szCs w:val="24"/>
        </w:rPr>
        <w:t>urang efektif</w:t>
      </w:r>
      <w:r>
        <w:rPr>
          <w:rFonts w:ascii="Times New Roman" w:hAnsi="Times New Roman"/>
          <w:sz w:val="24"/>
          <w:szCs w:val="24"/>
        </w:rPr>
        <w:t>nya perusahaan dalam mengelola pembiayaan</w:t>
      </w:r>
      <w:r w:rsidR="00D02106" w:rsidRPr="00AD7870">
        <w:rPr>
          <w:rFonts w:ascii="Times New Roman" w:hAnsi="Times New Roman"/>
          <w:sz w:val="24"/>
          <w:szCs w:val="24"/>
        </w:rPr>
        <w:t xml:space="preserve"> perusahaan yang dapat</w:t>
      </w:r>
      <w:r>
        <w:rPr>
          <w:rFonts w:ascii="Times New Roman" w:hAnsi="Times New Roman"/>
          <w:sz w:val="24"/>
          <w:szCs w:val="24"/>
        </w:rPr>
        <w:t xml:space="preserve"> dibuktikan melalui perhitungan</w:t>
      </w:r>
      <w:r w:rsidRPr="00971024">
        <w:rPr>
          <w:rFonts w:ascii="Times New Roman" w:hAnsi="Times New Roman"/>
          <w:color w:val="FFFFFF" w:themeColor="background1"/>
          <w:sz w:val="24"/>
          <w:szCs w:val="24"/>
        </w:rPr>
        <w:t>”</w:t>
      </w:r>
      <w:r w:rsidR="00D02106" w:rsidRPr="00AD7870">
        <w:rPr>
          <w:rFonts w:ascii="Times New Roman" w:hAnsi="Times New Roman"/>
          <w:sz w:val="24"/>
          <w:szCs w:val="24"/>
        </w:rPr>
        <w:t>pada tahun 2018 debt financing dan equity financing,</w:t>
      </w:r>
    </w:p>
    <w:p w:rsidR="00D02106" w:rsidRPr="00AD7870" w:rsidRDefault="00971024" w:rsidP="00AD7870">
      <w:pPr>
        <w:pStyle w:val="ListParagraph"/>
        <w:numPr>
          <w:ilvl w:val="0"/>
          <w:numId w:val="3"/>
        </w:numPr>
        <w:spacing w:line="240" w:lineRule="auto"/>
        <w:ind w:left="284" w:hanging="284"/>
        <w:jc w:val="both"/>
        <w:rPr>
          <w:sz w:val="24"/>
          <w:szCs w:val="24"/>
        </w:rPr>
      </w:pPr>
      <w:r>
        <w:rPr>
          <w:rFonts w:ascii="Times New Roman" w:hAnsi="Times New Roman"/>
          <w:sz w:val="24"/>
          <w:szCs w:val="24"/>
        </w:rPr>
        <w:t>Perusahaan</w:t>
      </w:r>
      <w:r w:rsidRPr="00971024">
        <w:rPr>
          <w:rFonts w:ascii="Times New Roman" w:hAnsi="Times New Roman"/>
          <w:color w:val="FFFFFF" w:themeColor="background1"/>
          <w:sz w:val="24"/>
          <w:szCs w:val="24"/>
        </w:rPr>
        <w:t>”</w:t>
      </w:r>
      <w:r w:rsidR="00D02106" w:rsidRPr="00AD7870">
        <w:rPr>
          <w:rFonts w:ascii="Times New Roman" w:hAnsi="Times New Roman"/>
          <w:sz w:val="24"/>
          <w:szCs w:val="24"/>
        </w:rPr>
        <w:t>belum bisa memperoleh profit atau laba secara maksimal yang dapat dibuktikan m</w:t>
      </w:r>
      <w:r>
        <w:rPr>
          <w:rFonts w:ascii="Times New Roman" w:hAnsi="Times New Roman"/>
          <w:sz w:val="24"/>
          <w:szCs w:val="24"/>
        </w:rPr>
        <w:t>elalui perhitungan ROA dan ROE.</w:t>
      </w:r>
      <w:r w:rsidRPr="00971024">
        <w:rPr>
          <w:rFonts w:ascii="Times New Roman" w:hAnsi="Times New Roman"/>
          <w:color w:val="FFFFFF" w:themeColor="background1"/>
          <w:sz w:val="24"/>
          <w:szCs w:val="24"/>
        </w:rPr>
        <w:t>”</w:t>
      </w:r>
      <w:r w:rsidR="00D02106" w:rsidRPr="00AD7870">
        <w:rPr>
          <w:rFonts w:ascii="Times New Roman" w:hAnsi="Times New Roman"/>
          <w:sz w:val="24"/>
          <w:szCs w:val="24"/>
        </w:rPr>
        <w:t>Tiga tahun terakhir ROE dibawah Standart Bank Indonesia.</w:t>
      </w:r>
      <w:r w:rsidRPr="00971024">
        <w:rPr>
          <w:rFonts w:ascii="Times New Roman" w:hAnsi="Times New Roman"/>
          <w:color w:val="FFFFFF" w:themeColor="background1"/>
          <w:sz w:val="24"/>
          <w:szCs w:val="24"/>
        </w:rPr>
        <w:t>”</w:t>
      </w:r>
    </w:p>
    <w:p w:rsidR="00D02106" w:rsidRPr="00AD7870" w:rsidRDefault="007D58BC" w:rsidP="00AD7870">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Pemecahan</w:t>
      </w:r>
      <w:r w:rsidRPr="007D58BC">
        <w:rPr>
          <w:rFonts w:ascii="Times New Roman" w:hAnsi="Times New Roman" w:cs="Times New Roman"/>
          <w:b/>
          <w:color w:val="FFFFFF" w:themeColor="background1"/>
          <w:sz w:val="24"/>
          <w:szCs w:val="24"/>
        </w:rPr>
        <w:t>.</w:t>
      </w:r>
      <w:r w:rsidR="00A85F2F" w:rsidRPr="00AD7870">
        <w:rPr>
          <w:rFonts w:ascii="Times New Roman" w:hAnsi="Times New Roman" w:cs="Times New Roman"/>
          <w:b/>
          <w:sz w:val="24"/>
          <w:szCs w:val="24"/>
        </w:rPr>
        <w:t xml:space="preserve">Masalah </w:t>
      </w:r>
    </w:p>
    <w:p w:rsidR="00A85F2F" w:rsidRPr="00AD7870" w:rsidRDefault="00A85F2F" w:rsidP="00AD7870">
      <w:pPr>
        <w:pStyle w:val="ListParagraph"/>
        <w:numPr>
          <w:ilvl w:val="0"/>
          <w:numId w:val="4"/>
        </w:numPr>
        <w:spacing w:line="240" w:lineRule="auto"/>
        <w:ind w:left="284" w:hanging="283"/>
        <w:jc w:val="both"/>
        <w:rPr>
          <w:rFonts w:ascii="Times New Roman" w:hAnsi="Times New Roman"/>
          <w:sz w:val="24"/>
          <w:szCs w:val="24"/>
        </w:rPr>
      </w:pPr>
      <w:r w:rsidRPr="00AD7870">
        <w:rPr>
          <w:rFonts w:ascii="Times New Roman" w:hAnsi="Times New Roman"/>
          <w:sz w:val="24"/>
          <w:szCs w:val="24"/>
        </w:rPr>
        <w:t>P</w:t>
      </w:r>
      <w:r w:rsidR="00971024">
        <w:rPr>
          <w:rFonts w:ascii="Times New Roman" w:hAnsi="Times New Roman"/>
          <w:sz w:val="24"/>
          <w:szCs w:val="24"/>
        </w:rPr>
        <w:t>ERUMDA BPR Bank Daerah Lamongan</w:t>
      </w:r>
      <w:r w:rsidR="00971024" w:rsidRPr="00971024">
        <w:rPr>
          <w:rFonts w:ascii="Times New Roman" w:hAnsi="Times New Roman"/>
          <w:color w:val="FFFFFF" w:themeColor="background1"/>
          <w:sz w:val="24"/>
          <w:szCs w:val="24"/>
        </w:rPr>
        <w:t>”</w:t>
      </w:r>
      <w:r w:rsidRPr="00AD7870">
        <w:rPr>
          <w:rFonts w:ascii="Times New Roman" w:hAnsi="Times New Roman"/>
          <w:sz w:val="24"/>
          <w:szCs w:val="24"/>
        </w:rPr>
        <w:t>perlu meningkatkan kepercayaan masyarakat akan hal m</w:t>
      </w:r>
      <w:r w:rsidR="00971024">
        <w:rPr>
          <w:rFonts w:ascii="Times New Roman" w:hAnsi="Times New Roman"/>
          <w:sz w:val="24"/>
          <w:szCs w:val="24"/>
        </w:rPr>
        <w:t>enabung atau transaksi lainnya,</w:t>
      </w:r>
      <w:r w:rsidR="00971024" w:rsidRPr="00971024">
        <w:rPr>
          <w:rFonts w:ascii="Times New Roman" w:hAnsi="Times New Roman"/>
          <w:color w:val="FFFFFF" w:themeColor="background1"/>
          <w:sz w:val="24"/>
          <w:szCs w:val="24"/>
        </w:rPr>
        <w:t>”</w:t>
      </w:r>
      <w:r w:rsidRPr="00AD7870">
        <w:rPr>
          <w:rFonts w:ascii="Times New Roman" w:hAnsi="Times New Roman"/>
          <w:sz w:val="24"/>
          <w:szCs w:val="24"/>
        </w:rPr>
        <w:t xml:space="preserve">agar citra baik perusahaan kembali menjadi sebuah jasa keuangan yang bertugas sebagai mediator dalam mengatasi keuangan warga atau masyarakat di Lamongan dnegan </w:t>
      </w:r>
      <w:proofErr w:type="gramStart"/>
      <w:r w:rsidRPr="00AD7870">
        <w:rPr>
          <w:rFonts w:ascii="Times New Roman" w:hAnsi="Times New Roman"/>
          <w:sz w:val="24"/>
          <w:szCs w:val="24"/>
        </w:rPr>
        <w:t>cara</w:t>
      </w:r>
      <w:proofErr w:type="gramEnd"/>
      <w:r w:rsidRPr="00AD7870">
        <w:rPr>
          <w:rFonts w:ascii="Times New Roman" w:hAnsi="Times New Roman"/>
          <w:sz w:val="24"/>
          <w:szCs w:val="24"/>
        </w:rPr>
        <w:t xml:space="preserve"> menerapkan prinsip- prinsip keuangan yang bertanggung jawab.</w:t>
      </w:r>
      <w:r w:rsidR="00971024" w:rsidRPr="00971024">
        <w:rPr>
          <w:rFonts w:ascii="Times New Roman" w:hAnsi="Times New Roman"/>
          <w:color w:val="FFFFFF" w:themeColor="background1"/>
          <w:sz w:val="24"/>
          <w:szCs w:val="24"/>
        </w:rPr>
        <w:t>”</w:t>
      </w:r>
    </w:p>
    <w:p w:rsidR="00A85F2F" w:rsidRDefault="00F439B1" w:rsidP="00AD7870">
      <w:pPr>
        <w:pStyle w:val="ListParagraph"/>
        <w:numPr>
          <w:ilvl w:val="0"/>
          <w:numId w:val="4"/>
        </w:numPr>
        <w:spacing w:line="240" w:lineRule="auto"/>
        <w:ind w:left="284" w:hanging="283"/>
        <w:jc w:val="both"/>
        <w:rPr>
          <w:rFonts w:ascii="Times New Roman" w:hAnsi="Times New Roman"/>
          <w:sz w:val="24"/>
          <w:szCs w:val="24"/>
        </w:rPr>
      </w:pPr>
      <w:r>
        <w:rPr>
          <w:rFonts w:ascii="Times New Roman" w:hAnsi="Times New Roman"/>
          <w:sz w:val="24"/>
          <w:szCs w:val="24"/>
        </w:rPr>
        <w:t>PERUMDA BPR Bank</w:t>
      </w:r>
      <w:r w:rsidRPr="00F439B1">
        <w:rPr>
          <w:rFonts w:ascii="Times New Roman" w:hAnsi="Times New Roman"/>
          <w:color w:val="FFFFFF" w:themeColor="background1"/>
          <w:sz w:val="24"/>
          <w:szCs w:val="24"/>
        </w:rPr>
        <w:t>”</w:t>
      </w:r>
      <w:r w:rsidR="00A85F2F" w:rsidRPr="00AD7870">
        <w:rPr>
          <w:rFonts w:ascii="Times New Roman" w:hAnsi="Times New Roman"/>
          <w:sz w:val="24"/>
          <w:szCs w:val="24"/>
        </w:rPr>
        <w:t>Daerah Lamongan perlu meningkatkan pros</w:t>
      </w:r>
      <w:r w:rsidR="00971024">
        <w:rPr>
          <w:rFonts w:ascii="Times New Roman" w:hAnsi="Times New Roman"/>
          <w:sz w:val="24"/>
          <w:szCs w:val="24"/>
        </w:rPr>
        <w:t>entase pembiayaan sebesar 4.09%</w:t>
      </w:r>
      <w:r w:rsidR="00971024" w:rsidRPr="00971024">
        <w:rPr>
          <w:rFonts w:ascii="Times New Roman" w:hAnsi="Times New Roman"/>
          <w:color w:val="FFFFFF" w:themeColor="background1"/>
          <w:sz w:val="24"/>
          <w:szCs w:val="24"/>
        </w:rPr>
        <w:t>”</w:t>
      </w:r>
      <w:r w:rsidR="00A85F2F" w:rsidRPr="00AD7870">
        <w:rPr>
          <w:rFonts w:ascii="Times New Roman" w:hAnsi="Times New Roman"/>
          <w:sz w:val="24"/>
          <w:szCs w:val="24"/>
        </w:rPr>
        <w:t>dimana prosentase tersebut di</w:t>
      </w:r>
      <w:r>
        <w:rPr>
          <w:rFonts w:ascii="Times New Roman" w:hAnsi="Times New Roman"/>
          <w:sz w:val="24"/>
          <w:szCs w:val="24"/>
        </w:rPr>
        <w:t>dasarkan pada perhitungan rumus</w:t>
      </w:r>
      <w:r w:rsidRPr="00F439B1">
        <w:rPr>
          <w:rFonts w:ascii="Times New Roman" w:hAnsi="Times New Roman"/>
          <w:color w:val="FFFFFF" w:themeColor="background1"/>
          <w:sz w:val="24"/>
          <w:szCs w:val="24"/>
        </w:rPr>
        <w:t>”</w:t>
      </w:r>
      <w:r w:rsidR="00A85F2F" w:rsidRPr="00AD7870">
        <w:rPr>
          <w:rFonts w:ascii="Times New Roman" w:hAnsi="Times New Roman"/>
          <w:sz w:val="24"/>
          <w:szCs w:val="24"/>
        </w:rPr>
        <w:t>prosentase kenaikan yang diambil dari tahun sebelumnya yang digunakan sebagai acuan untu</w:t>
      </w:r>
      <w:r w:rsidR="00971024">
        <w:rPr>
          <w:rFonts w:ascii="Times New Roman" w:hAnsi="Times New Roman"/>
          <w:sz w:val="24"/>
          <w:szCs w:val="24"/>
        </w:rPr>
        <w:t xml:space="preserve">k </w:t>
      </w:r>
      <w:r w:rsidR="00971024">
        <w:rPr>
          <w:rFonts w:ascii="Times New Roman" w:hAnsi="Times New Roman"/>
          <w:sz w:val="24"/>
          <w:szCs w:val="24"/>
        </w:rPr>
        <w:lastRenderedPageBreak/>
        <w:t>peningkatan tahun berikutnya.</w:t>
      </w:r>
      <w:r w:rsidR="00971024" w:rsidRPr="00971024">
        <w:rPr>
          <w:rFonts w:ascii="Times New Roman" w:hAnsi="Times New Roman"/>
          <w:color w:val="FFFFFF" w:themeColor="background1"/>
          <w:sz w:val="24"/>
          <w:szCs w:val="24"/>
        </w:rPr>
        <w:t>”</w:t>
      </w:r>
      <w:r w:rsidR="00A85F2F" w:rsidRPr="00AD7870">
        <w:rPr>
          <w:rFonts w:ascii="Times New Roman" w:hAnsi="Times New Roman"/>
          <w:sz w:val="24"/>
          <w:szCs w:val="24"/>
        </w:rPr>
        <w:t>Sesuai dengan konsep debt financing dimana lebih baik mengalami peningkatan setiap tahunnya karena keuntungan atau profit yang dih</w:t>
      </w:r>
      <w:r>
        <w:rPr>
          <w:rFonts w:ascii="Times New Roman" w:hAnsi="Times New Roman"/>
          <w:sz w:val="24"/>
          <w:szCs w:val="24"/>
        </w:rPr>
        <w:t>asilkan perusahaan sudah pasti.</w:t>
      </w:r>
      <w:r w:rsidRPr="00F439B1">
        <w:rPr>
          <w:rFonts w:ascii="Times New Roman" w:hAnsi="Times New Roman"/>
          <w:color w:val="FFFFFF" w:themeColor="background1"/>
          <w:sz w:val="24"/>
          <w:szCs w:val="24"/>
        </w:rPr>
        <w:t>”</w:t>
      </w:r>
      <w:r w:rsidR="00A85F2F" w:rsidRPr="00AD7870">
        <w:rPr>
          <w:rFonts w:ascii="Times New Roman" w:hAnsi="Times New Roman"/>
          <w:sz w:val="24"/>
          <w:szCs w:val="24"/>
        </w:rPr>
        <w:t>Hal ini bisa membuat profit atau laba PERUMDA BPR Bank Daerah Lamongan maksimal.</w:t>
      </w:r>
      <w:r w:rsidRPr="00F439B1">
        <w:rPr>
          <w:rFonts w:ascii="Times New Roman" w:hAnsi="Times New Roman"/>
          <w:color w:val="FFFFFF" w:themeColor="background1"/>
          <w:sz w:val="24"/>
          <w:szCs w:val="24"/>
        </w:rPr>
        <w:t>”</w:t>
      </w:r>
    </w:p>
    <w:p w:rsidR="00FE1647" w:rsidRPr="00FE1647" w:rsidRDefault="00FE1647" w:rsidP="00FE1647">
      <w:pPr>
        <w:pStyle w:val="ListParagraph"/>
        <w:spacing w:line="240" w:lineRule="auto"/>
        <w:ind w:left="284"/>
        <w:jc w:val="both"/>
        <w:rPr>
          <w:rFonts w:ascii="Times New Roman" w:hAnsi="Times New Roman"/>
          <w:sz w:val="24"/>
          <w:szCs w:val="24"/>
        </w:rPr>
      </w:pPr>
    </w:p>
    <w:tbl>
      <w:tblPr>
        <w:tblStyle w:val="TableGrid"/>
        <w:tblW w:w="5978" w:type="dxa"/>
        <w:jc w:val="center"/>
        <w:tblInd w:w="604" w:type="dxa"/>
        <w:tblLook w:val="04A0"/>
      </w:tblPr>
      <w:tblGrid>
        <w:gridCol w:w="2654"/>
        <w:gridCol w:w="3324"/>
      </w:tblGrid>
      <w:tr w:rsidR="00A85F2F" w:rsidRPr="00FE1647" w:rsidTr="00FE1647">
        <w:trPr>
          <w:trHeight w:val="285"/>
          <w:jc w:val="center"/>
        </w:trPr>
        <w:tc>
          <w:tcPr>
            <w:tcW w:w="2654" w:type="dxa"/>
            <w:shd w:val="clear" w:color="auto" w:fill="7F7F7F" w:themeFill="text1" w:themeFillTint="80"/>
          </w:tcPr>
          <w:p w:rsidR="00A85F2F" w:rsidRPr="00FE1647" w:rsidRDefault="00A85F2F" w:rsidP="00AD7870">
            <w:pPr>
              <w:pStyle w:val="ListParagraph"/>
              <w:ind w:left="0"/>
              <w:jc w:val="both"/>
              <w:rPr>
                <w:rFonts w:ascii="Times New Roman" w:hAnsi="Times New Roman"/>
                <w:b/>
                <w:sz w:val="24"/>
                <w:szCs w:val="24"/>
              </w:rPr>
            </w:pPr>
            <w:r w:rsidRPr="00FE1647">
              <w:rPr>
                <w:rFonts w:ascii="Times New Roman" w:hAnsi="Times New Roman"/>
                <w:b/>
                <w:sz w:val="24"/>
                <w:szCs w:val="24"/>
              </w:rPr>
              <w:t>KETERANGAN</w:t>
            </w:r>
          </w:p>
        </w:tc>
        <w:tc>
          <w:tcPr>
            <w:tcW w:w="3324" w:type="dxa"/>
            <w:shd w:val="clear" w:color="auto" w:fill="7F7F7F" w:themeFill="text1" w:themeFillTint="80"/>
          </w:tcPr>
          <w:p w:rsidR="00A85F2F" w:rsidRPr="00FE1647" w:rsidRDefault="00A85F2F" w:rsidP="00AD7870">
            <w:pPr>
              <w:pStyle w:val="ListParagraph"/>
              <w:ind w:left="0"/>
              <w:jc w:val="both"/>
              <w:rPr>
                <w:rFonts w:ascii="Times New Roman" w:hAnsi="Times New Roman"/>
                <w:b/>
                <w:sz w:val="24"/>
                <w:szCs w:val="24"/>
              </w:rPr>
            </w:pPr>
            <w:r w:rsidRPr="00FE1647">
              <w:rPr>
                <w:rFonts w:ascii="Times New Roman" w:hAnsi="Times New Roman"/>
                <w:b/>
                <w:sz w:val="24"/>
                <w:szCs w:val="24"/>
              </w:rPr>
              <w:t>DEBT FINANCING</w:t>
            </w:r>
          </w:p>
        </w:tc>
      </w:tr>
      <w:tr w:rsidR="00A85F2F" w:rsidRPr="00AD7870" w:rsidTr="00FE1647">
        <w:trPr>
          <w:trHeight w:val="285"/>
          <w:jc w:val="center"/>
        </w:trPr>
        <w:tc>
          <w:tcPr>
            <w:tcW w:w="2654" w:type="dxa"/>
          </w:tcPr>
          <w:p w:rsidR="00A85F2F" w:rsidRPr="00AD7870" w:rsidRDefault="00A85F2F" w:rsidP="00AD7870">
            <w:pPr>
              <w:pStyle w:val="ListParagraph"/>
              <w:ind w:left="0"/>
              <w:jc w:val="both"/>
              <w:rPr>
                <w:rFonts w:ascii="Times New Roman" w:hAnsi="Times New Roman"/>
                <w:sz w:val="24"/>
                <w:szCs w:val="24"/>
              </w:rPr>
            </w:pPr>
            <w:r w:rsidRPr="00AD7870">
              <w:rPr>
                <w:rFonts w:ascii="Times New Roman" w:hAnsi="Times New Roman"/>
                <w:sz w:val="24"/>
                <w:szCs w:val="24"/>
              </w:rPr>
              <w:t>Tahun 2019</w:t>
            </w:r>
          </w:p>
        </w:tc>
        <w:tc>
          <w:tcPr>
            <w:tcW w:w="3324" w:type="dxa"/>
          </w:tcPr>
          <w:p w:rsidR="00A85F2F" w:rsidRPr="00AD7870" w:rsidRDefault="00A85F2F" w:rsidP="00AD7870">
            <w:pPr>
              <w:pStyle w:val="ListParagraph"/>
              <w:ind w:left="0"/>
              <w:jc w:val="both"/>
              <w:rPr>
                <w:rFonts w:ascii="Times New Roman" w:hAnsi="Times New Roman"/>
                <w:sz w:val="24"/>
                <w:szCs w:val="24"/>
              </w:rPr>
            </w:pPr>
            <w:r w:rsidRPr="00AD7870">
              <w:rPr>
                <w:rFonts w:ascii="Times New Roman" w:hAnsi="Times New Roman"/>
                <w:sz w:val="24"/>
                <w:szCs w:val="24"/>
              </w:rPr>
              <w:t>1.2241</w:t>
            </w:r>
          </w:p>
        </w:tc>
      </w:tr>
      <w:tr w:rsidR="00A85F2F" w:rsidRPr="00AD7870" w:rsidTr="00FE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8"/>
          <w:jc w:val="center"/>
        </w:trPr>
        <w:tc>
          <w:tcPr>
            <w:tcW w:w="2654" w:type="dxa"/>
          </w:tcPr>
          <w:p w:rsidR="00A85F2F" w:rsidRPr="00AD7870" w:rsidRDefault="00A85F2F" w:rsidP="00AD7870">
            <w:pPr>
              <w:pStyle w:val="ListParagraph"/>
              <w:ind w:left="0"/>
              <w:jc w:val="both"/>
              <w:rPr>
                <w:rFonts w:ascii="Times New Roman" w:hAnsi="Times New Roman"/>
                <w:sz w:val="24"/>
                <w:szCs w:val="24"/>
              </w:rPr>
            </w:pPr>
            <w:r w:rsidRPr="00AD7870">
              <w:rPr>
                <w:rFonts w:ascii="Times New Roman" w:hAnsi="Times New Roman"/>
                <w:sz w:val="24"/>
                <w:szCs w:val="24"/>
              </w:rPr>
              <w:t>Proforma Tahun 2020</w:t>
            </w:r>
          </w:p>
        </w:tc>
        <w:tc>
          <w:tcPr>
            <w:tcW w:w="3324" w:type="dxa"/>
            <w:shd w:val="clear" w:color="auto" w:fill="auto"/>
          </w:tcPr>
          <w:p w:rsidR="00A85F2F" w:rsidRPr="00AD7870" w:rsidRDefault="00A85F2F" w:rsidP="00AD7870">
            <w:pPr>
              <w:jc w:val="both"/>
              <w:rPr>
                <w:rFonts w:ascii="Times New Roman" w:hAnsi="Times New Roman"/>
                <w:sz w:val="24"/>
                <w:szCs w:val="24"/>
              </w:rPr>
            </w:pPr>
            <w:r w:rsidRPr="00AD7870">
              <w:rPr>
                <w:rFonts w:ascii="Times New Roman" w:hAnsi="Times New Roman"/>
                <w:sz w:val="24"/>
                <w:szCs w:val="24"/>
              </w:rPr>
              <w:t>1.2317</w:t>
            </w:r>
          </w:p>
        </w:tc>
      </w:tr>
    </w:tbl>
    <w:p w:rsidR="00A85F2F" w:rsidRDefault="00F439B1" w:rsidP="00AD7870">
      <w:pPr>
        <w:pStyle w:val="ListParagraph"/>
        <w:numPr>
          <w:ilvl w:val="0"/>
          <w:numId w:val="4"/>
        </w:numPr>
        <w:spacing w:line="240" w:lineRule="auto"/>
        <w:ind w:left="284" w:hanging="283"/>
        <w:jc w:val="both"/>
        <w:rPr>
          <w:rFonts w:ascii="Times New Roman" w:hAnsi="Times New Roman"/>
          <w:sz w:val="24"/>
          <w:szCs w:val="24"/>
        </w:rPr>
      </w:pPr>
      <w:r w:rsidRPr="00F439B1">
        <w:rPr>
          <w:rFonts w:ascii="Times New Roman" w:hAnsi="Times New Roman"/>
          <w:color w:val="FFFFFF" w:themeColor="background1"/>
          <w:sz w:val="24"/>
          <w:szCs w:val="24"/>
        </w:rPr>
        <w:t>.</w:t>
      </w:r>
      <w:r>
        <w:rPr>
          <w:rFonts w:ascii="Times New Roman" w:hAnsi="Times New Roman"/>
          <w:sz w:val="24"/>
          <w:szCs w:val="24"/>
        </w:rPr>
        <w:t>PERUMDA BPR Bam</w:t>
      </w:r>
      <w:r w:rsidR="00A85F2F" w:rsidRPr="00AD7870">
        <w:rPr>
          <w:rFonts w:ascii="Times New Roman" w:hAnsi="Times New Roman"/>
          <w:sz w:val="24"/>
          <w:szCs w:val="24"/>
        </w:rPr>
        <w:t>k Daerah Lamongan perlu mengurangi prosentase pembiayaan yang melalui e</w:t>
      </w:r>
      <w:r>
        <w:rPr>
          <w:rFonts w:ascii="Times New Roman" w:hAnsi="Times New Roman"/>
          <w:sz w:val="24"/>
          <w:szCs w:val="24"/>
        </w:rPr>
        <w:t>quity financing sebesar 17.1 %.</w:t>
      </w:r>
      <w:r w:rsidRPr="00F439B1">
        <w:rPr>
          <w:rFonts w:ascii="Times New Roman" w:hAnsi="Times New Roman"/>
          <w:color w:val="FFFFFF" w:themeColor="background1"/>
          <w:sz w:val="24"/>
          <w:szCs w:val="24"/>
        </w:rPr>
        <w:t>”</w:t>
      </w:r>
      <w:r w:rsidR="00A85F2F" w:rsidRPr="00AD7870">
        <w:rPr>
          <w:rFonts w:ascii="Times New Roman" w:hAnsi="Times New Roman"/>
          <w:sz w:val="24"/>
          <w:szCs w:val="24"/>
        </w:rPr>
        <w:t>Prosentase tersebut diperoleh menggunakan rumus prosentase penurunan</w:t>
      </w:r>
      <w:r>
        <w:rPr>
          <w:rFonts w:ascii="Times New Roman" w:hAnsi="Times New Roman"/>
          <w:sz w:val="24"/>
          <w:szCs w:val="24"/>
        </w:rPr>
        <w:t xml:space="preserve"> dengan acuan tahun sebelumnya.</w:t>
      </w:r>
      <w:r w:rsidRPr="00F439B1">
        <w:rPr>
          <w:rFonts w:ascii="Times New Roman" w:hAnsi="Times New Roman"/>
          <w:color w:val="FFFFFF" w:themeColor="background1"/>
          <w:sz w:val="24"/>
          <w:szCs w:val="24"/>
        </w:rPr>
        <w:t>”</w:t>
      </w:r>
      <w:r w:rsidR="00A85F2F" w:rsidRPr="00AD7870">
        <w:rPr>
          <w:rFonts w:ascii="Times New Roman" w:hAnsi="Times New Roman"/>
          <w:sz w:val="24"/>
          <w:szCs w:val="24"/>
        </w:rPr>
        <w:t>Apabila semakin tinggi prosentasenya maka ROA dan</w:t>
      </w:r>
      <w:r>
        <w:rPr>
          <w:rFonts w:ascii="Times New Roman" w:hAnsi="Times New Roman"/>
          <w:sz w:val="24"/>
          <w:szCs w:val="24"/>
        </w:rPr>
        <w:t xml:space="preserve"> ROE semakin rendah atau kecil.</w:t>
      </w:r>
      <w:r w:rsidRPr="00F439B1">
        <w:rPr>
          <w:rFonts w:ascii="Times New Roman" w:hAnsi="Times New Roman"/>
          <w:color w:val="FFFFFF" w:themeColor="background1"/>
          <w:sz w:val="24"/>
          <w:szCs w:val="24"/>
        </w:rPr>
        <w:t>”</w:t>
      </w:r>
      <w:r w:rsidR="00A85F2F" w:rsidRPr="00AD7870">
        <w:rPr>
          <w:rFonts w:ascii="Times New Roman" w:hAnsi="Times New Roman"/>
          <w:sz w:val="24"/>
          <w:szCs w:val="24"/>
        </w:rPr>
        <w:t>Karena keuntungan yang didapatkan dari equity financing berdasarkan modal yang ditanamkan dalam pembiayaan ini dimana k</w:t>
      </w:r>
      <w:r>
        <w:rPr>
          <w:rFonts w:ascii="Times New Roman" w:hAnsi="Times New Roman"/>
          <w:sz w:val="24"/>
          <w:szCs w:val="24"/>
        </w:rPr>
        <w:t>euntungannya masih belum pasti.</w:t>
      </w:r>
      <w:r w:rsidRPr="00F439B1">
        <w:rPr>
          <w:rFonts w:ascii="Times New Roman" w:hAnsi="Times New Roman"/>
          <w:color w:val="FFFFFF" w:themeColor="background1"/>
          <w:sz w:val="24"/>
          <w:szCs w:val="24"/>
        </w:rPr>
        <w:t>”</w:t>
      </w:r>
    </w:p>
    <w:p w:rsidR="00FE1647" w:rsidRPr="00FE1647" w:rsidRDefault="00FE1647" w:rsidP="00FE1647">
      <w:pPr>
        <w:pStyle w:val="ListParagraph"/>
        <w:spacing w:line="240" w:lineRule="auto"/>
        <w:ind w:left="284"/>
        <w:jc w:val="both"/>
        <w:rPr>
          <w:rFonts w:ascii="Times New Roman" w:hAnsi="Times New Roman"/>
          <w:sz w:val="24"/>
          <w:szCs w:val="24"/>
        </w:rPr>
      </w:pPr>
    </w:p>
    <w:tbl>
      <w:tblPr>
        <w:tblStyle w:val="TableGrid"/>
        <w:tblW w:w="6193" w:type="dxa"/>
        <w:jc w:val="center"/>
        <w:tblInd w:w="-529" w:type="dxa"/>
        <w:tblLook w:val="04A0"/>
      </w:tblPr>
      <w:tblGrid>
        <w:gridCol w:w="3264"/>
        <w:gridCol w:w="2929"/>
      </w:tblGrid>
      <w:tr w:rsidR="00A85F2F" w:rsidRPr="00FE1647" w:rsidTr="00FE1647">
        <w:trPr>
          <w:trHeight w:val="232"/>
          <w:jc w:val="center"/>
        </w:trPr>
        <w:tc>
          <w:tcPr>
            <w:tcW w:w="3264" w:type="dxa"/>
            <w:shd w:val="clear" w:color="auto" w:fill="7F7F7F" w:themeFill="text1" w:themeFillTint="80"/>
          </w:tcPr>
          <w:p w:rsidR="00A85F2F" w:rsidRPr="00FE1647" w:rsidRDefault="00A85F2F" w:rsidP="00AD7870">
            <w:pPr>
              <w:pStyle w:val="ListParagraph"/>
              <w:ind w:left="0"/>
              <w:jc w:val="both"/>
              <w:rPr>
                <w:rFonts w:ascii="Times New Roman" w:hAnsi="Times New Roman"/>
                <w:b/>
                <w:sz w:val="24"/>
                <w:szCs w:val="24"/>
              </w:rPr>
            </w:pPr>
            <w:r w:rsidRPr="00FE1647">
              <w:rPr>
                <w:rFonts w:ascii="Times New Roman" w:hAnsi="Times New Roman"/>
                <w:b/>
                <w:sz w:val="24"/>
                <w:szCs w:val="24"/>
              </w:rPr>
              <w:t>KETERANGAN</w:t>
            </w:r>
          </w:p>
        </w:tc>
        <w:tc>
          <w:tcPr>
            <w:tcW w:w="2929" w:type="dxa"/>
            <w:shd w:val="clear" w:color="auto" w:fill="7F7F7F" w:themeFill="text1" w:themeFillTint="80"/>
          </w:tcPr>
          <w:p w:rsidR="00A85F2F" w:rsidRPr="00FE1647" w:rsidRDefault="00A85F2F" w:rsidP="00AD7870">
            <w:pPr>
              <w:pStyle w:val="ListParagraph"/>
              <w:ind w:left="0"/>
              <w:jc w:val="both"/>
              <w:rPr>
                <w:rFonts w:ascii="Times New Roman" w:hAnsi="Times New Roman"/>
                <w:b/>
                <w:sz w:val="24"/>
                <w:szCs w:val="24"/>
              </w:rPr>
            </w:pPr>
            <w:r w:rsidRPr="00FE1647">
              <w:rPr>
                <w:rFonts w:ascii="Times New Roman" w:hAnsi="Times New Roman"/>
                <w:b/>
                <w:sz w:val="24"/>
                <w:szCs w:val="24"/>
              </w:rPr>
              <w:t>EQUITY FINANCING</w:t>
            </w:r>
          </w:p>
        </w:tc>
      </w:tr>
      <w:tr w:rsidR="00A85F2F" w:rsidRPr="00AD7870" w:rsidTr="00FE1647">
        <w:trPr>
          <w:trHeight w:val="232"/>
          <w:jc w:val="center"/>
        </w:trPr>
        <w:tc>
          <w:tcPr>
            <w:tcW w:w="3264" w:type="dxa"/>
          </w:tcPr>
          <w:p w:rsidR="00A85F2F" w:rsidRPr="00AD7870" w:rsidRDefault="00A85F2F" w:rsidP="00AD7870">
            <w:pPr>
              <w:pStyle w:val="ListParagraph"/>
              <w:ind w:left="0"/>
              <w:jc w:val="both"/>
              <w:rPr>
                <w:rFonts w:ascii="Times New Roman" w:hAnsi="Times New Roman"/>
                <w:sz w:val="24"/>
                <w:szCs w:val="24"/>
              </w:rPr>
            </w:pPr>
            <w:r w:rsidRPr="00AD7870">
              <w:rPr>
                <w:rFonts w:ascii="Times New Roman" w:hAnsi="Times New Roman"/>
                <w:sz w:val="24"/>
                <w:szCs w:val="24"/>
              </w:rPr>
              <w:t>Tahun 2019</w:t>
            </w:r>
          </w:p>
        </w:tc>
        <w:tc>
          <w:tcPr>
            <w:tcW w:w="2929" w:type="dxa"/>
          </w:tcPr>
          <w:p w:rsidR="00A85F2F" w:rsidRPr="00AD7870" w:rsidRDefault="00A85F2F" w:rsidP="00AD7870">
            <w:pPr>
              <w:tabs>
                <w:tab w:val="left" w:pos="5491"/>
              </w:tabs>
              <w:jc w:val="both"/>
              <w:rPr>
                <w:rFonts w:ascii="Times New Roman" w:hAnsi="Times New Roman"/>
                <w:sz w:val="24"/>
                <w:szCs w:val="24"/>
              </w:rPr>
            </w:pPr>
            <w:r w:rsidRPr="00AD7870">
              <w:rPr>
                <w:rFonts w:ascii="Times New Roman" w:hAnsi="Times New Roman"/>
                <w:sz w:val="24"/>
                <w:szCs w:val="24"/>
              </w:rPr>
              <w:t>0.0881</w:t>
            </w:r>
          </w:p>
        </w:tc>
      </w:tr>
      <w:tr w:rsidR="00A85F2F" w:rsidRPr="00AD7870" w:rsidTr="00FE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2"/>
          <w:jc w:val="center"/>
        </w:trPr>
        <w:tc>
          <w:tcPr>
            <w:tcW w:w="3264" w:type="dxa"/>
          </w:tcPr>
          <w:p w:rsidR="00A85F2F" w:rsidRPr="00AD7870" w:rsidRDefault="00A85F2F" w:rsidP="00AD7870">
            <w:pPr>
              <w:pStyle w:val="ListParagraph"/>
              <w:ind w:left="0"/>
              <w:jc w:val="both"/>
              <w:rPr>
                <w:rFonts w:ascii="Times New Roman" w:hAnsi="Times New Roman"/>
                <w:sz w:val="24"/>
                <w:szCs w:val="24"/>
              </w:rPr>
            </w:pPr>
            <w:r w:rsidRPr="00AD7870">
              <w:rPr>
                <w:rFonts w:ascii="Times New Roman" w:hAnsi="Times New Roman"/>
                <w:sz w:val="24"/>
                <w:szCs w:val="24"/>
              </w:rPr>
              <w:t>Proforma Tahun 2020</w:t>
            </w:r>
          </w:p>
        </w:tc>
        <w:tc>
          <w:tcPr>
            <w:tcW w:w="2929" w:type="dxa"/>
            <w:shd w:val="clear" w:color="auto" w:fill="auto"/>
          </w:tcPr>
          <w:p w:rsidR="00A85F2F" w:rsidRPr="00AD7870" w:rsidRDefault="00A85F2F" w:rsidP="00AD7870">
            <w:pPr>
              <w:tabs>
                <w:tab w:val="left" w:pos="5491"/>
              </w:tabs>
              <w:jc w:val="both"/>
              <w:rPr>
                <w:rFonts w:ascii="Times New Roman" w:hAnsi="Times New Roman"/>
                <w:sz w:val="24"/>
                <w:szCs w:val="24"/>
              </w:rPr>
            </w:pPr>
            <w:r w:rsidRPr="00AD7870">
              <w:rPr>
                <w:rFonts w:ascii="Times New Roman" w:hAnsi="Times New Roman"/>
                <w:sz w:val="24"/>
                <w:szCs w:val="24"/>
              </w:rPr>
              <w:t>0.0706</w:t>
            </w:r>
          </w:p>
        </w:tc>
      </w:tr>
    </w:tbl>
    <w:p w:rsidR="00A85F2F" w:rsidRDefault="00A85F2F" w:rsidP="00FE1647">
      <w:pPr>
        <w:pStyle w:val="ListParagraph"/>
        <w:numPr>
          <w:ilvl w:val="0"/>
          <w:numId w:val="4"/>
        </w:numPr>
        <w:spacing w:line="240" w:lineRule="auto"/>
        <w:ind w:left="284" w:hanging="283"/>
        <w:jc w:val="both"/>
        <w:rPr>
          <w:rFonts w:ascii="Times New Roman" w:hAnsi="Times New Roman"/>
          <w:sz w:val="24"/>
          <w:szCs w:val="24"/>
        </w:rPr>
      </w:pPr>
      <w:r w:rsidRPr="00AD7870">
        <w:rPr>
          <w:rFonts w:ascii="Times New Roman" w:hAnsi="Times New Roman"/>
          <w:sz w:val="24"/>
          <w:szCs w:val="24"/>
        </w:rPr>
        <w:t>P</w:t>
      </w:r>
      <w:r w:rsidR="00F439B1">
        <w:rPr>
          <w:rFonts w:ascii="Times New Roman" w:hAnsi="Times New Roman"/>
          <w:sz w:val="24"/>
          <w:szCs w:val="24"/>
        </w:rPr>
        <w:t>ERUMDA BPR Bank Daerah Lamongan</w:t>
      </w:r>
      <w:r w:rsidR="00F439B1" w:rsidRPr="00F439B1">
        <w:rPr>
          <w:rFonts w:ascii="Times New Roman" w:hAnsi="Times New Roman"/>
          <w:color w:val="FFFFFF" w:themeColor="background1"/>
          <w:sz w:val="24"/>
          <w:szCs w:val="24"/>
        </w:rPr>
        <w:t>”</w:t>
      </w:r>
      <w:r w:rsidRPr="00AD7870">
        <w:rPr>
          <w:rFonts w:ascii="Times New Roman" w:hAnsi="Times New Roman"/>
          <w:sz w:val="24"/>
          <w:szCs w:val="24"/>
        </w:rPr>
        <w:t>perlu meningkatkan ROA sebesar 0.73 % atas dasar meningkatkatnya tot</w:t>
      </w:r>
      <w:r w:rsidR="00F439B1">
        <w:rPr>
          <w:rFonts w:ascii="Times New Roman" w:hAnsi="Times New Roman"/>
          <w:sz w:val="24"/>
          <w:szCs w:val="24"/>
        </w:rPr>
        <w:t>al asset dan laba sebelum pajak</w:t>
      </w:r>
      <w:r w:rsidR="00F439B1" w:rsidRPr="00F439B1">
        <w:rPr>
          <w:rFonts w:ascii="Times New Roman" w:hAnsi="Times New Roman"/>
          <w:color w:val="FFFFFF" w:themeColor="background1"/>
          <w:sz w:val="24"/>
          <w:szCs w:val="24"/>
        </w:rPr>
        <w:t>”</w:t>
      </w:r>
      <w:r w:rsidRPr="00AD7870">
        <w:rPr>
          <w:rFonts w:ascii="Times New Roman" w:hAnsi="Times New Roman"/>
          <w:sz w:val="24"/>
          <w:szCs w:val="24"/>
        </w:rPr>
        <w:t>yang dilihat pada tahun sebelumnya. Dan ROE sebesar 9.92 % atas dasar menurunnya tingkat equity dan laba</w:t>
      </w:r>
      <w:r w:rsidR="00F439B1">
        <w:rPr>
          <w:rFonts w:ascii="Times New Roman" w:hAnsi="Times New Roman"/>
          <w:sz w:val="24"/>
          <w:szCs w:val="24"/>
        </w:rPr>
        <w:t xml:space="preserve"> bersih meningkat.</w:t>
      </w:r>
      <w:r w:rsidR="00F439B1" w:rsidRPr="00F439B1">
        <w:rPr>
          <w:rFonts w:ascii="Times New Roman" w:hAnsi="Times New Roman"/>
          <w:color w:val="FFFFFF" w:themeColor="background1"/>
          <w:sz w:val="24"/>
          <w:szCs w:val="24"/>
        </w:rPr>
        <w:t>”</w:t>
      </w:r>
      <w:r w:rsidRPr="00AD7870">
        <w:rPr>
          <w:rFonts w:ascii="Times New Roman" w:hAnsi="Times New Roman"/>
          <w:sz w:val="24"/>
          <w:szCs w:val="24"/>
        </w:rPr>
        <w:t>Hal ini dapat dikatakan bahwa laba atau profit PERUMDA BPR Bank Daerah Lamongan sudah baik karena sudah mencapai maksimal.</w:t>
      </w:r>
      <w:r w:rsidR="00F439B1" w:rsidRPr="00F439B1">
        <w:rPr>
          <w:rFonts w:ascii="Times New Roman" w:hAnsi="Times New Roman"/>
          <w:color w:val="FFFFFF" w:themeColor="background1"/>
          <w:sz w:val="24"/>
          <w:szCs w:val="24"/>
        </w:rPr>
        <w:t>”</w:t>
      </w:r>
    </w:p>
    <w:p w:rsidR="00FE1647" w:rsidRPr="00FE1647" w:rsidRDefault="00FE1647" w:rsidP="00FE1647">
      <w:pPr>
        <w:pStyle w:val="ListParagraph"/>
        <w:spacing w:line="240" w:lineRule="auto"/>
        <w:ind w:left="284"/>
        <w:jc w:val="both"/>
        <w:rPr>
          <w:rFonts w:ascii="Times New Roman" w:hAnsi="Times New Roman"/>
          <w:sz w:val="24"/>
          <w:szCs w:val="24"/>
        </w:rPr>
      </w:pPr>
    </w:p>
    <w:tbl>
      <w:tblPr>
        <w:tblStyle w:val="TableGrid"/>
        <w:tblW w:w="0" w:type="auto"/>
        <w:jc w:val="center"/>
        <w:tblInd w:w="108" w:type="dxa"/>
        <w:tblLook w:val="04A0"/>
      </w:tblPr>
      <w:tblGrid>
        <w:gridCol w:w="2416"/>
        <w:gridCol w:w="1352"/>
        <w:gridCol w:w="1537"/>
      </w:tblGrid>
      <w:tr w:rsidR="00A85F2F" w:rsidRPr="00AD7870" w:rsidTr="00FE1647">
        <w:trPr>
          <w:trHeight w:val="840"/>
          <w:jc w:val="center"/>
        </w:trPr>
        <w:tc>
          <w:tcPr>
            <w:tcW w:w="2416" w:type="dxa"/>
            <w:shd w:val="clear" w:color="auto" w:fill="7F7F7F" w:themeFill="text1" w:themeFillTint="80"/>
          </w:tcPr>
          <w:p w:rsidR="00A85F2F" w:rsidRPr="00AD7870" w:rsidRDefault="00A85F2F" w:rsidP="00AD7870">
            <w:pPr>
              <w:pStyle w:val="ListParagraph"/>
              <w:ind w:left="0"/>
              <w:jc w:val="both"/>
              <w:rPr>
                <w:rFonts w:ascii="Times New Roman" w:hAnsi="Times New Roman"/>
                <w:b/>
                <w:sz w:val="24"/>
                <w:szCs w:val="24"/>
              </w:rPr>
            </w:pPr>
            <w:r w:rsidRPr="00AD7870">
              <w:rPr>
                <w:rFonts w:ascii="Times New Roman" w:hAnsi="Times New Roman"/>
                <w:b/>
                <w:sz w:val="24"/>
                <w:szCs w:val="24"/>
              </w:rPr>
              <w:t>KETERANGAN</w:t>
            </w:r>
          </w:p>
        </w:tc>
        <w:tc>
          <w:tcPr>
            <w:tcW w:w="1352" w:type="dxa"/>
            <w:shd w:val="clear" w:color="auto" w:fill="7F7F7F" w:themeFill="text1" w:themeFillTint="80"/>
          </w:tcPr>
          <w:p w:rsidR="00A85F2F" w:rsidRPr="00AD7870" w:rsidRDefault="00A85F2F" w:rsidP="00AD7870">
            <w:pPr>
              <w:pStyle w:val="ListParagraph"/>
              <w:ind w:left="0"/>
              <w:jc w:val="both"/>
              <w:rPr>
                <w:rFonts w:ascii="Times New Roman" w:hAnsi="Times New Roman"/>
                <w:b/>
                <w:sz w:val="24"/>
                <w:szCs w:val="24"/>
              </w:rPr>
            </w:pPr>
            <w:r w:rsidRPr="00AD7870">
              <w:rPr>
                <w:rFonts w:ascii="Times New Roman" w:hAnsi="Times New Roman"/>
                <w:b/>
                <w:sz w:val="24"/>
                <w:szCs w:val="24"/>
              </w:rPr>
              <w:t>TAHUN 2019</w:t>
            </w:r>
          </w:p>
        </w:tc>
        <w:tc>
          <w:tcPr>
            <w:tcW w:w="1537" w:type="dxa"/>
            <w:shd w:val="clear" w:color="auto" w:fill="7F7F7F" w:themeFill="text1" w:themeFillTint="80"/>
          </w:tcPr>
          <w:p w:rsidR="00A85F2F" w:rsidRPr="00AD7870" w:rsidRDefault="00A85F2F" w:rsidP="00AD7870">
            <w:pPr>
              <w:pStyle w:val="ListParagraph"/>
              <w:ind w:left="0"/>
              <w:jc w:val="both"/>
              <w:rPr>
                <w:rFonts w:ascii="Times New Roman" w:hAnsi="Times New Roman"/>
                <w:b/>
                <w:sz w:val="24"/>
                <w:szCs w:val="24"/>
              </w:rPr>
            </w:pPr>
            <w:r w:rsidRPr="00AD7870">
              <w:rPr>
                <w:rFonts w:ascii="Times New Roman" w:hAnsi="Times New Roman"/>
                <w:b/>
                <w:sz w:val="24"/>
                <w:szCs w:val="24"/>
              </w:rPr>
              <w:t>Proforma Tahun 2020</w:t>
            </w:r>
          </w:p>
        </w:tc>
      </w:tr>
      <w:tr w:rsidR="00A85F2F" w:rsidRPr="00AD7870" w:rsidTr="00FE1647">
        <w:trPr>
          <w:trHeight w:val="279"/>
          <w:jc w:val="center"/>
        </w:trPr>
        <w:tc>
          <w:tcPr>
            <w:tcW w:w="2416" w:type="dxa"/>
          </w:tcPr>
          <w:p w:rsidR="00A85F2F" w:rsidRPr="00AD7870" w:rsidRDefault="00A85F2F" w:rsidP="00AD7870">
            <w:pPr>
              <w:pStyle w:val="ListParagraph"/>
              <w:ind w:left="0"/>
              <w:jc w:val="both"/>
              <w:rPr>
                <w:rFonts w:ascii="Times New Roman" w:hAnsi="Times New Roman"/>
                <w:b/>
                <w:sz w:val="24"/>
                <w:szCs w:val="24"/>
              </w:rPr>
            </w:pPr>
            <w:r w:rsidRPr="00AD7870">
              <w:rPr>
                <w:rFonts w:ascii="Times New Roman" w:hAnsi="Times New Roman"/>
                <w:b/>
                <w:sz w:val="24"/>
                <w:szCs w:val="24"/>
              </w:rPr>
              <w:t>ROA</w:t>
            </w:r>
          </w:p>
        </w:tc>
        <w:tc>
          <w:tcPr>
            <w:tcW w:w="1352" w:type="dxa"/>
          </w:tcPr>
          <w:p w:rsidR="00A85F2F" w:rsidRPr="00AD7870" w:rsidRDefault="00A85F2F" w:rsidP="00AD7870">
            <w:pPr>
              <w:jc w:val="both"/>
              <w:rPr>
                <w:sz w:val="24"/>
                <w:szCs w:val="24"/>
              </w:rPr>
            </w:pPr>
            <w:r w:rsidRPr="00AD7870">
              <w:rPr>
                <w:rFonts w:ascii="Times New Roman" w:hAnsi="Times New Roman"/>
                <w:sz w:val="24"/>
                <w:szCs w:val="24"/>
              </w:rPr>
              <w:t>3.78%</w:t>
            </w:r>
          </w:p>
        </w:tc>
        <w:tc>
          <w:tcPr>
            <w:tcW w:w="1537" w:type="dxa"/>
          </w:tcPr>
          <w:p w:rsidR="00A85F2F" w:rsidRPr="00AD7870" w:rsidRDefault="00A85F2F" w:rsidP="00AD7870">
            <w:pPr>
              <w:jc w:val="both"/>
              <w:rPr>
                <w:sz w:val="24"/>
                <w:szCs w:val="24"/>
              </w:rPr>
            </w:pPr>
            <w:r w:rsidRPr="00AD7870">
              <w:rPr>
                <w:rFonts w:ascii="Times New Roman" w:hAnsi="Times New Roman"/>
                <w:sz w:val="24"/>
                <w:szCs w:val="24"/>
              </w:rPr>
              <w:t>5.16%</w:t>
            </w:r>
          </w:p>
        </w:tc>
      </w:tr>
      <w:tr w:rsidR="00A85F2F" w:rsidRPr="00AD7870" w:rsidTr="00FE1647">
        <w:trPr>
          <w:trHeight w:val="279"/>
          <w:jc w:val="center"/>
        </w:trPr>
        <w:tc>
          <w:tcPr>
            <w:tcW w:w="2416" w:type="dxa"/>
          </w:tcPr>
          <w:p w:rsidR="00A85F2F" w:rsidRPr="00AD7870" w:rsidRDefault="00A85F2F" w:rsidP="00AD7870">
            <w:pPr>
              <w:pStyle w:val="ListParagraph"/>
              <w:ind w:left="0"/>
              <w:jc w:val="both"/>
              <w:rPr>
                <w:rFonts w:ascii="Times New Roman" w:hAnsi="Times New Roman"/>
                <w:b/>
                <w:sz w:val="24"/>
                <w:szCs w:val="24"/>
              </w:rPr>
            </w:pPr>
            <w:r w:rsidRPr="00AD7870">
              <w:rPr>
                <w:rFonts w:ascii="Times New Roman" w:hAnsi="Times New Roman"/>
                <w:b/>
                <w:sz w:val="24"/>
                <w:szCs w:val="24"/>
              </w:rPr>
              <w:t>ROE</w:t>
            </w:r>
          </w:p>
        </w:tc>
        <w:tc>
          <w:tcPr>
            <w:tcW w:w="1352" w:type="dxa"/>
          </w:tcPr>
          <w:p w:rsidR="00A85F2F" w:rsidRPr="00AD7870" w:rsidRDefault="00A85F2F" w:rsidP="00AD7870">
            <w:pPr>
              <w:jc w:val="both"/>
              <w:rPr>
                <w:sz w:val="24"/>
                <w:szCs w:val="24"/>
              </w:rPr>
            </w:pPr>
            <w:r w:rsidRPr="00AD7870">
              <w:rPr>
                <w:rFonts w:ascii="Times New Roman" w:hAnsi="Times New Roman"/>
                <w:sz w:val="24"/>
                <w:szCs w:val="24"/>
              </w:rPr>
              <w:t>34.82%</w:t>
            </w:r>
          </w:p>
        </w:tc>
        <w:tc>
          <w:tcPr>
            <w:tcW w:w="1537" w:type="dxa"/>
          </w:tcPr>
          <w:p w:rsidR="00A85F2F" w:rsidRPr="00AD7870" w:rsidRDefault="00A85F2F" w:rsidP="00AD7870">
            <w:pPr>
              <w:jc w:val="both"/>
              <w:rPr>
                <w:sz w:val="24"/>
                <w:szCs w:val="24"/>
              </w:rPr>
            </w:pPr>
            <w:r w:rsidRPr="00AD7870">
              <w:rPr>
                <w:rFonts w:ascii="Times New Roman" w:hAnsi="Times New Roman"/>
                <w:sz w:val="24"/>
                <w:szCs w:val="24"/>
              </w:rPr>
              <w:t>69.12%</w:t>
            </w:r>
          </w:p>
        </w:tc>
      </w:tr>
    </w:tbl>
    <w:p w:rsidR="00FE1647" w:rsidRDefault="00FE1647" w:rsidP="00AD7870">
      <w:pPr>
        <w:spacing w:after="0" w:line="240" w:lineRule="auto"/>
        <w:jc w:val="both"/>
        <w:rPr>
          <w:rFonts w:ascii="Times New Roman" w:hAnsi="Times New Roman"/>
          <w:b/>
          <w:sz w:val="24"/>
          <w:szCs w:val="24"/>
        </w:rPr>
      </w:pPr>
    </w:p>
    <w:p w:rsidR="00D02106" w:rsidRPr="00AD7870" w:rsidRDefault="00A85F2F" w:rsidP="00AD7870">
      <w:pPr>
        <w:spacing w:after="0" w:line="240" w:lineRule="auto"/>
        <w:jc w:val="both"/>
        <w:rPr>
          <w:rFonts w:ascii="Times New Roman" w:hAnsi="Times New Roman"/>
          <w:b/>
          <w:sz w:val="24"/>
          <w:szCs w:val="24"/>
        </w:rPr>
      </w:pPr>
      <w:r w:rsidRPr="00AD7870">
        <w:rPr>
          <w:rFonts w:ascii="Times New Roman" w:hAnsi="Times New Roman"/>
          <w:b/>
          <w:sz w:val="24"/>
          <w:szCs w:val="24"/>
        </w:rPr>
        <w:t xml:space="preserve">Kesimpulan </w:t>
      </w:r>
    </w:p>
    <w:p w:rsidR="00A85F2F" w:rsidRPr="00AD7870" w:rsidRDefault="00F439B1" w:rsidP="00AD7870">
      <w:pPr>
        <w:pStyle w:val="Default"/>
        <w:numPr>
          <w:ilvl w:val="0"/>
          <w:numId w:val="5"/>
        </w:numPr>
        <w:ind w:left="426" w:hanging="426"/>
        <w:jc w:val="both"/>
        <w:rPr>
          <w:b/>
        </w:rPr>
      </w:pPr>
      <w:r>
        <w:t>Berdasrakan hasil pembiayaan,</w:t>
      </w:r>
      <w:r w:rsidRPr="00F439B1">
        <w:rPr>
          <w:color w:val="FFFFFF" w:themeColor="background1"/>
        </w:rPr>
        <w:t>”</w:t>
      </w:r>
      <w:r w:rsidR="00A85F2F" w:rsidRPr="00AD7870">
        <w:t>terjadi penurunan debt financing pada tahun 2017 – 2018 sebesar 1.16129, tahun 2018- 2019 mengalami peningkatan sebesar 1.17599. Dilihat dari analisis debt financing terjadi fluktuasi yakni tahun 2017 sebesar 1.18673, kemudian menurun tahun 2018 sebesar 1.16129, dan kembali meningkat tahun 2019 sebes</w:t>
      </w:r>
      <w:r>
        <w:t>ar 1.17599. Berdasarkan perhitum</w:t>
      </w:r>
      <w:r w:rsidR="00A85F2F" w:rsidRPr="00AD7870">
        <w:t>gan Equity Financing pada PERUMDA BPR Bank Daerah Lamongan pada tahun 2017 – 2018 mengalami peningkatan yakni sebesar 0.13507, tahun 2018- 2019 menga</w:t>
      </w:r>
      <w:r>
        <w:t>lami</w:t>
      </w:r>
      <w:r w:rsidRPr="00F439B1">
        <w:rPr>
          <w:color w:val="FFFFFF" w:themeColor="background1"/>
        </w:rPr>
        <w:t>”</w:t>
      </w:r>
      <w:r w:rsidR="00A85F2F" w:rsidRPr="00AD7870">
        <w:t xml:space="preserve">penurunan yakni sebesar 0.10628. Dilihat dari analisis equity financing terjadi fluktuasi yakni tahun 2017 sebesar 0.12542, kemudian meningkat tahun 2018 sebesar 0.13507, dan menurun kembali pada tahun 2019 sebesar 0.10628. Dilihat dari analisis kedua pembiayaan terjadi fluktuasi, hal ini dapat dikatakan bahwa secara keseluruhan pembiayaan PERUMDA BPR Bank Daerah Lamongan masih kurang baik. Tingkat debt financing dan equity financing PERUMDA BPR Bank Daerah Lamongan dinilai kurang efektif dalam mencapai tujuan perusahaan yait meningkatkan profit. Rasio profitabilitas seperti Return On </w:t>
      </w:r>
      <w:r w:rsidR="00A85F2F" w:rsidRPr="00AD7870">
        <w:lastRenderedPageBreak/>
        <w:t xml:space="preserve">Asset </w:t>
      </w:r>
      <w:proofErr w:type="gramStart"/>
      <w:r w:rsidR="00A85F2F" w:rsidRPr="00AD7870">
        <w:t>dan  Return</w:t>
      </w:r>
      <w:proofErr w:type="gramEnd"/>
      <w:r w:rsidR="00A85F2F" w:rsidRPr="00AD7870">
        <w:t xml:space="preserve"> On Equity, dimana ROE mngalami penururnan pada tiga tahun terakhir dan di bawah Standart Bank Indonesia. Hal ini Hal ini menunjukkan </w:t>
      </w:r>
      <w:proofErr w:type="gramStart"/>
      <w:r w:rsidR="00A85F2F" w:rsidRPr="00AD7870">
        <w:t>bahwa  meningkatknya</w:t>
      </w:r>
      <w:proofErr w:type="gramEnd"/>
      <w:r w:rsidR="00A85F2F" w:rsidRPr="00AD7870">
        <w:t xml:space="preserve"> penggunaan</w:t>
      </w:r>
      <w:r>
        <w:t xml:space="preserve"> modal dalam menghasilkan laba.</w:t>
      </w:r>
      <w:r w:rsidRPr="00F439B1">
        <w:rPr>
          <w:color w:val="FFFFFF" w:themeColor="background1"/>
        </w:rPr>
        <w:t>”</w:t>
      </w:r>
    </w:p>
    <w:p w:rsidR="00A85F2F" w:rsidRDefault="00F439B1" w:rsidP="00AD7870">
      <w:pPr>
        <w:pStyle w:val="Default"/>
        <w:numPr>
          <w:ilvl w:val="0"/>
          <w:numId w:val="5"/>
        </w:numPr>
        <w:ind w:left="426" w:hanging="426"/>
        <w:jc w:val="both"/>
      </w:pPr>
      <w:r>
        <w:t>Untuk dapat</w:t>
      </w:r>
      <w:r w:rsidRPr="00F439B1">
        <w:rPr>
          <w:color w:val="FFFFFF" w:themeColor="background1"/>
        </w:rPr>
        <w:t>”</w:t>
      </w:r>
      <w:r w:rsidR="00A85F2F" w:rsidRPr="00AD7870">
        <w:t>mengatasi permasalahan tersebut diatas PERUMDA BPR Bank Daerah Lamongan perlu melakukan pengefektifan pembiayaan dengan cara meningkatkan pembiayaan melalui debt financing sebesar 4.09% yang didasarkan pada ta</w:t>
      </w:r>
      <w:r>
        <w:t>hun sebelumnya yaitu tahun 2017</w:t>
      </w:r>
      <w:r w:rsidRPr="00F439B1">
        <w:rPr>
          <w:color w:val="FFFFFF" w:themeColor="background1"/>
        </w:rPr>
        <w:t>”</w:t>
      </w:r>
      <w:r w:rsidR="00A85F2F" w:rsidRPr="00AD7870">
        <w:t>sebagai acuan untuk meningkatkan tahun berikutnya dengan menggunakan rumus prosentase kenaikan dan mengurangi pembiayaan melalui equity financing sebesar 17.1% yang didasarkan pada tahun 2017- 2018 dengan menggunaka</w:t>
      </w:r>
      <w:r>
        <w:t>n rumus prosentase penurunan.</w:t>
      </w:r>
      <w:r w:rsidRPr="00F439B1">
        <w:rPr>
          <w:color w:val="FFFFFF" w:themeColor="background1"/>
        </w:rPr>
        <w:t>”</w:t>
      </w:r>
      <w:r w:rsidR="00A85F2F" w:rsidRPr="00AD7870">
        <w:t>Sehingga profit atau laba pada PERUMDA BPR Bank Daerah Lamongan tidak mengalami fluktuasi. Perusahaan bisa mencapai laba atau profit secara maksimal untuk tahun depan.</w:t>
      </w:r>
      <w:r w:rsidR="006E2B48">
        <w:t xml:space="preserve"> Dibawah ini merupakan tabel hasil dari analisis proforma tahun 2020.</w:t>
      </w:r>
    </w:p>
    <w:p w:rsidR="006E2B48" w:rsidRDefault="006E2B48" w:rsidP="006E2B48">
      <w:pPr>
        <w:pStyle w:val="Default"/>
        <w:ind w:left="426"/>
        <w:jc w:val="both"/>
      </w:pPr>
    </w:p>
    <w:tbl>
      <w:tblPr>
        <w:tblStyle w:val="TableGrid"/>
        <w:tblW w:w="7127" w:type="dxa"/>
        <w:jc w:val="center"/>
        <w:tblInd w:w="108" w:type="dxa"/>
        <w:tblLook w:val="04A0"/>
      </w:tblPr>
      <w:tblGrid>
        <w:gridCol w:w="3394"/>
        <w:gridCol w:w="3733"/>
      </w:tblGrid>
      <w:tr w:rsidR="006E2B48" w:rsidRPr="00FA5C7C" w:rsidTr="007004EA">
        <w:trPr>
          <w:trHeight w:val="291"/>
          <w:jc w:val="center"/>
        </w:trPr>
        <w:tc>
          <w:tcPr>
            <w:tcW w:w="3394" w:type="dxa"/>
            <w:shd w:val="clear" w:color="auto" w:fill="7F7F7F" w:themeFill="text1" w:themeFillTint="80"/>
          </w:tcPr>
          <w:p w:rsidR="006E2B48" w:rsidRPr="00FA5C7C" w:rsidRDefault="006E2B48" w:rsidP="007004EA">
            <w:pPr>
              <w:pStyle w:val="ListParagraph"/>
              <w:spacing w:line="276" w:lineRule="auto"/>
              <w:ind w:left="142"/>
              <w:jc w:val="center"/>
              <w:rPr>
                <w:rFonts w:ascii="Times New Roman" w:hAnsi="Times New Roman"/>
                <w:b/>
                <w:szCs w:val="24"/>
              </w:rPr>
            </w:pPr>
            <w:r w:rsidRPr="00FA5C7C">
              <w:rPr>
                <w:rFonts w:ascii="Times New Roman" w:hAnsi="Times New Roman"/>
                <w:b/>
                <w:szCs w:val="24"/>
              </w:rPr>
              <w:t>KETERANGAN</w:t>
            </w:r>
          </w:p>
        </w:tc>
        <w:tc>
          <w:tcPr>
            <w:tcW w:w="3733" w:type="dxa"/>
            <w:shd w:val="clear" w:color="auto" w:fill="7F7F7F" w:themeFill="text1" w:themeFillTint="80"/>
          </w:tcPr>
          <w:p w:rsidR="006E2B48" w:rsidRPr="00FA5C7C" w:rsidRDefault="006E2B48" w:rsidP="007004EA">
            <w:pPr>
              <w:pStyle w:val="ListParagraph"/>
              <w:spacing w:line="276" w:lineRule="auto"/>
              <w:ind w:left="0"/>
              <w:jc w:val="center"/>
              <w:rPr>
                <w:rFonts w:ascii="Times New Roman" w:hAnsi="Times New Roman"/>
                <w:b/>
                <w:szCs w:val="24"/>
              </w:rPr>
            </w:pPr>
            <w:r w:rsidRPr="00FA5C7C">
              <w:rPr>
                <w:rFonts w:ascii="Times New Roman" w:hAnsi="Times New Roman"/>
                <w:b/>
                <w:szCs w:val="24"/>
              </w:rPr>
              <w:t>PROFORMA TAHUN 2020</w:t>
            </w:r>
          </w:p>
        </w:tc>
      </w:tr>
      <w:tr w:rsidR="006E2B48" w:rsidRPr="00FA5C7C" w:rsidTr="007004EA">
        <w:trPr>
          <w:trHeight w:val="291"/>
          <w:jc w:val="center"/>
        </w:trPr>
        <w:tc>
          <w:tcPr>
            <w:tcW w:w="3394" w:type="dxa"/>
          </w:tcPr>
          <w:p w:rsidR="006E2B48" w:rsidRPr="00FA5C7C" w:rsidRDefault="006E2B48" w:rsidP="007004EA">
            <w:pPr>
              <w:pStyle w:val="ListParagraph"/>
              <w:spacing w:line="276" w:lineRule="auto"/>
              <w:ind w:left="0"/>
              <w:jc w:val="both"/>
              <w:rPr>
                <w:rFonts w:ascii="Times New Roman" w:hAnsi="Times New Roman"/>
                <w:szCs w:val="24"/>
              </w:rPr>
            </w:pPr>
            <w:r w:rsidRPr="00FA5C7C">
              <w:rPr>
                <w:rFonts w:ascii="Times New Roman" w:hAnsi="Times New Roman"/>
                <w:szCs w:val="24"/>
              </w:rPr>
              <w:t>Debt Financing</w:t>
            </w:r>
          </w:p>
        </w:tc>
        <w:tc>
          <w:tcPr>
            <w:tcW w:w="3733" w:type="dxa"/>
          </w:tcPr>
          <w:p w:rsidR="006E2B48" w:rsidRPr="00FA5C7C" w:rsidRDefault="006E2B48" w:rsidP="007004EA">
            <w:pPr>
              <w:pStyle w:val="ListParagraph"/>
              <w:tabs>
                <w:tab w:val="left" w:pos="5491"/>
              </w:tabs>
              <w:spacing w:line="276" w:lineRule="auto"/>
              <w:ind w:left="1843"/>
              <w:jc w:val="right"/>
              <w:rPr>
                <w:rFonts w:ascii="Times New Roman" w:hAnsi="Times New Roman"/>
                <w:szCs w:val="24"/>
              </w:rPr>
            </w:pPr>
            <w:r w:rsidRPr="00FA5C7C">
              <w:rPr>
                <w:rFonts w:ascii="Times New Roman" w:hAnsi="Times New Roman"/>
                <w:szCs w:val="24"/>
              </w:rPr>
              <w:t>1.2317</w:t>
            </w:r>
          </w:p>
        </w:tc>
      </w:tr>
      <w:tr w:rsidR="006E2B48" w:rsidRPr="00FA5C7C" w:rsidTr="007004EA">
        <w:trPr>
          <w:trHeight w:val="291"/>
          <w:jc w:val="center"/>
        </w:trPr>
        <w:tc>
          <w:tcPr>
            <w:tcW w:w="3394" w:type="dxa"/>
          </w:tcPr>
          <w:p w:rsidR="006E2B48" w:rsidRPr="00FA5C7C" w:rsidRDefault="006E2B48" w:rsidP="007004EA">
            <w:pPr>
              <w:pStyle w:val="ListParagraph"/>
              <w:spacing w:line="276" w:lineRule="auto"/>
              <w:ind w:left="0"/>
              <w:jc w:val="both"/>
              <w:rPr>
                <w:rFonts w:ascii="Times New Roman" w:hAnsi="Times New Roman"/>
                <w:szCs w:val="24"/>
              </w:rPr>
            </w:pPr>
            <w:r w:rsidRPr="00FA5C7C">
              <w:rPr>
                <w:rFonts w:ascii="Times New Roman" w:hAnsi="Times New Roman"/>
                <w:szCs w:val="24"/>
              </w:rPr>
              <w:t>Equity Financing</w:t>
            </w:r>
          </w:p>
        </w:tc>
        <w:tc>
          <w:tcPr>
            <w:tcW w:w="3733" w:type="dxa"/>
          </w:tcPr>
          <w:p w:rsidR="006E2B48" w:rsidRPr="00FA5C7C" w:rsidRDefault="006E2B48" w:rsidP="007004EA">
            <w:pPr>
              <w:tabs>
                <w:tab w:val="left" w:pos="5491"/>
              </w:tabs>
              <w:spacing w:line="276" w:lineRule="auto"/>
              <w:jc w:val="right"/>
              <w:rPr>
                <w:rFonts w:ascii="Times New Roman" w:hAnsi="Times New Roman"/>
                <w:szCs w:val="24"/>
              </w:rPr>
            </w:pPr>
            <w:r w:rsidRPr="00FA5C7C">
              <w:rPr>
                <w:rFonts w:ascii="Times New Roman" w:hAnsi="Times New Roman"/>
                <w:szCs w:val="24"/>
              </w:rPr>
              <w:t>0.0706</w:t>
            </w:r>
          </w:p>
        </w:tc>
      </w:tr>
      <w:tr w:rsidR="006E2B48" w:rsidRPr="00FA5C7C" w:rsidTr="007004EA">
        <w:trPr>
          <w:trHeight w:val="291"/>
          <w:jc w:val="center"/>
        </w:trPr>
        <w:tc>
          <w:tcPr>
            <w:tcW w:w="3394" w:type="dxa"/>
          </w:tcPr>
          <w:p w:rsidR="006E2B48" w:rsidRPr="00FA5C7C" w:rsidRDefault="006E2B48" w:rsidP="007004EA">
            <w:pPr>
              <w:pStyle w:val="ListParagraph"/>
              <w:spacing w:line="276" w:lineRule="auto"/>
              <w:ind w:left="0"/>
              <w:jc w:val="both"/>
              <w:rPr>
                <w:rFonts w:ascii="Times New Roman" w:hAnsi="Times New Roman"/>
                <w:szCs w:val="24"/>
              </w:rPr>
            </w:pPr>
            <w:r w:rsidRPr="00FA5C7C">
              <w:rPr>
                <w:rFonts w:ascii="Times New Roman" w:hAnsi="Times New Roman"/>
                <w:szCs w:val="24"/>
              </w:rPr>
              <w:t>Return On Asset ( ROA )</w:t>
            </w:r>
          </w:p>
        </w:tc>
        <w:tc>
          <w:tcPr>
            <w:tcW w:w="3733" w:type="dxa"/>
          </w:tcPr>
          <w:p w:rsidR="006E2B48" w:rsidRPr="00FA5C7C" w:rsidRDefault="006E2B48" w:rsidP="007004EA">
            <w:pPr>
              <w:spacing w:line="276" w:lineRule="auto"/>
              <w:jc w:val="right"/>
              <w:rPr>
                <w:szCs w:val="24"/>
              </w:rPr>
            </w:pPr>
            <w:r w:rsidRPr="00FA5C7C">
              <w:rPr>
                <w:rFonts w:ascii="Times New Roman" w:hAnsi="Times New Roman"/>
                <w:szCs w:val="24"/>
              </w:rPr>
              <w:t>5.16%</w:t>
            </w:r>
          </w:p>
        </w:tc>
      </w:tr>
      <w:tr w:rsidR="006E2B48" w:rsidRPr="00FA5C7C" w:rsidTr="007004EA">
        <w:trPr>
          <w:trHeight w:val="306"/>
          <w:jc w:val="center"/>
        </w:trPr>
        <w:tc>
          <w:tcPr>
            <w:tcW w:w="3394" w:type="dxa"/>
          </w:tcPr>
          <w:p w:rsidR="006E2B48" w:rsidRPr="00FA5C7C" w:rsidRDefault="006E2B48" w:rsidP="007004EA">
            <w:pPr>
              <w:pStyle w:val="ListParagraph"/>
              <w:spacing w:line="276" w:lineRule="auto"/>
              <w:ind w:left="0"/>
              <w:jc w:val="both"/>
              <w:rPr>
                <w:rFonts w:ascii="Times New Roman" w:hAnsi="Times New Roman"/>
                <w:szCs w:val="24"/>
              </w:rPr>
            </w:pPr>
            <w:r w:rsidRPr="00FA5C7C">
              <w:rPr>
                <w:rFonts w:ascii="Times New Roman" w:hAnsi="Times New Roman"/>
                <w:szCs w:val="24"/>
              </w:rPr>
              <w:t>Return On Equity ( ROE )</w:t>
            </w:r>
          </w:p>
        </w:tc>
        <w:tc>
          <w:tcPr>
            <w:tcW w:w="3733" w:type="dxa"/>
          </w:tcPr>
          <w:p w:rsidR="006E2B48" w:rsidRPr="00FA5C7C" w:rsidRDefault="006E2B48" w:rsidP="007004EA">
            <w:pPr>
              <w:spacing w:line="276" w:lineRule="auto"/>
              <w:jc w:val="right"/>
              <w:rPr>
                <w:szCs w:val="24"/>
              </w:rPr>
            </w:pPr>
            <w:r w:rsidRPr="00FA5C7C">
              <w:rPr>
                <w:rFonts w:ascii="Times New Roman" w:hAnsi="Times New Roman"/>
                <w:szCs w:val="24"/>
              </w:rPr>
              <w:t>69.12%</w:t>
            </w:r>
          </w:p>
        </w:tc>
      </w:tr>
    </w:tbl>
    <w:p w:rsidR="004917D4" w:rsidRDefault="004917D4" w:rsidP="00AD7870">
      <w:pPr>
        <w:pStyle w:val="Default"/>
        <w:jc w:val="both"/>
        <w:rPr>
          <w:b/>
        </w:rPr>
      </w:pPr>
    </w:p>
    <w:p w:rsidR="00A85F2F" w:rsidRPr="00AD7870" w:rsidRDefault="00F439B1" w:rsidP="00AD7870">
      <w:pPr>
        <w:pStyle w:val="Default"/>
        <w:jc w:val="both"/>
        <w:rPr>
          <w:b/>
        </w:rPr>
      </w:pPr>
      <w:r>
        <w:rPr>
          <w:b/>
        </w:rPr>
        <w:t>Daftar</w:t>
      </w:r>
      <w:r w:rsidR="004D355E">
        <w:rPr>
          <w:b/>
          <w:color w:val="FFFFFF" w:themeColor="background1"/>
        </w:rPr>
        <w:t>.</w:t>
      </w:r>
      <w:r w:rsidR="00A85F2F" w:rsidRPr="00AD7870">
        <w:rPr>
          <w:b/>
        </w:rPr>
        <w:t xml:space="preserve">Pustaka </w:t>
      </w:r>
    </w:p>
    <w:p w:rsidR="007D58BC" w:rsidRDefault="007D58BC"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t>Anita</w:t>
      </w:r>
      <w:proofErr w:type="gramStart"/>
      <w:r>
        <w:rPr>
          <w:rFonts w:ascii="Times New Roman" w:hAnsi="Times New Roman" w:cs="Times New Roman"/>
          <w:sz w:val="24"/>
          <w:szCs w:val="24"/>
        </w:rPr>
        <w:t>,Dian.</w:t>
      </w:r>
      <w:r w:rsidR="00A85F2F" w:rsidRPr="00AD7870">
        <w:rPr>
          <w:rFonts w:ascii="Times New Roman" w:hAnsi="Times New Roman" w:cs="Times New Roman"/>
          <w:sz w:val="24"/>
          <w:szCs w:val="24"/>
        </w:rPr>
        <w:t>201</w:t>
      </w:r>
      <w:r>
        <w:rPr>
          <w:rFonts w:ascii="Times New Roman" w:hAnsi="Times New Roman" w:cs="Times New Roman"/>
          <w:sz w:val="24"/>
          <w:szCs w:val="24"/>
        </w:rPr>
        <w:t>7.</w:t>
      </w:r>
      <w:r w:rsidR="004D2E1D">
        <w:rPr>
          <w:rFonts w:ascii="Times New Roman" w:hAnsi="Times New Roman" w:cs="Times New Roman"/>
          <w:sz w:val="24"/>
          <w:szCs w:val="24"/>
        </w:rPr>
        <w:t>Pengaruh</w:t>
      </w:r>
      <w:r w:rsidR="004D2E1D" w:rsidRPr="004D2E1D">
        <w:rPr>
          <w:rFonts w:ascii="Times New Roman" w:hAnsi="Times New Roman" w:cs="Times New Roman"/>
          <w:color w:val="FFFFFF" w:themeColor="background1"/>
          <w:sz w:val="24"/>
          <w:szCs w:val="24"/>
        </w:rPr>
        <w:t>.</w:t>
      </w:r>
      <w:r w:rsidR="004D2E1D">
        <w:rPr>
          <w:rFonts w:ascii="Times New Roman" w:hAnsi="Times New Roman" w:cs="Times New Roman"/>
          <w:sz w:val="24"/>
          <w:szCs w:val="24"/>
        </w:rPr>
        <w:t>Debt</w:t>
      </w:r>
      <w:r w:rsidR="004D2E1D" w:rsidRPr="004D2E1D">
        <w:rPr>
          <w:rFonts w:ascii="Times New Roman" w:hAnsi="Times New Roman" w:cs="Times New Roman"/>
          <w:color w:val="FFFFFF" w:themeColor="background1"/>
          <w:sz w:val="24"/>
          <w:szCs w:val="24"/>
        </w:rPr>
        <w:t>.</w:t>
      </w:r>
      <w:r w:rsidR="006C6986" w:rsidRPr="00AD7870">
        <w:rPr>
          <w:rFonts w:ascii="Times New Roman" w:hAnsi="Times New Roman" w:cs="Times New Roman"/>
          <w:sz w:val="24"/>
          <w:szCs w:val="24"/>
        </w:rPr>
        <w:t>Financing</w:t>
      </w:r>
      <w:r w:rsidR="004D2E1D"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Dan</w:t>
      </w:r>
      <w:proofErr w:type="gramEnd"/>
      <w:r w:rsidR="00A85F2F" w:rsidRPr="00AD7870">
        <w:rPr>
          <w:rFonts w:ascii="Times New Roman" w:hAnsi="Times New Roman" w:cs="Times New Roman"/>
          <w:sz w:val="24"/>
          <w:szCs w:val="24"/>
        </w:rPr>
        <w:t xml:space="preserve"> Equity Financing Terhadap </w:t>
      </w:r>
      <w:r w:rsidR="00FE1647">
        <w:rPr>
          <w:rFonts w:ascii="Times New Roman" w:hAnsi="Times New Roman" w:cs="Times New Roman"/>
          <w:sz w:val="24"/>
          <w:szCs w:val="24"/>
        </w:rPr>
        <w:t>Profit</w:t>
      </w:r>
      <w:r>
        <w:rPr>
          <w:rFonts w:ascii="Times New Roman" w:hAnsi="Times New Roman" w:cs="Times New Roman"/>
          <w:sz w:val="24"/>
          <w:szCs w:val="24"/>
        </w:rPr>
        <w:t xml:space="preserve"> </w:t>
      </w:r>
      <w:r w:rsidR="00A85F2F" w:rsidRPr="00AD7870">
        <w:rPr>
          <w:rFonts w:ascii="Times New Roman" w:hAnsi="Times New Roman" w:cs="Times New Roman"/>
          <w:sz w:val="24"/>
          <w:szCs w:val="24"/>
        </w:rPr>
        <w:t>Expense</w:t>
      </w:r>
      <w:r>
        <w:rPr>
          <w:rFonts w:ascii="Times New Roman" w:hAnsi="Times New Roman" w:cs="Times New Roman"/>
          <w:sz w:val="24"/>
          <w:szCs w:val="24"/>
        </w:rPr>
        <w:t xml:space="preserve"> Ratio</w:t>
      </w:r>
    </w:p>
    <w:p w:rsidR="00A85F2F" w:rsidRPr="00AD7870" w:rsidRDefault="004D2E1D" w:rsidP="007D58B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Bank</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Muamalat</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 xml:space="preserve">Bank Jabar Banten </w:t>
      </w:r>
      <w:r w:rsidR="007D58BC">
        <w:rPr>
          <w:rFonts w:ascii="Times New Roman" w:hAnsi="Times New Roman" w:cs="Times New Roman"/>
          <w:sz w:val="24"/>
          <w:szCs w:val="24"/>
        </w:rPr>
        <w:t>Syariah di Kota Bandung.</w:t>
      </w:r>
      <w:r>
        <w:rPr>
          <w:rFonts w:ascii="Times New Roman" w:hAnsi="Times New Roman" w:cs="Times New Roman"/>
          <w:sz w:val="24"/>
          <w:szCs w:val="24"/>
        </w:rPr>
        <w:t>Bandung: Bandung Business</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School.</w:t>
      </w:r>
    </w:p>
    <w:p w:rsidR="007D58BC" w:rsidRDefault="00A85F2F" w:rsidP="007D58BC">
      <w:pPr>
        <w:spacing w:line="240" w:lineRule="auto"/>
        <w:jc w:val="both"/>
        <w:rPr>
          <w:rFonts w:ascii="Times New Roman" w:hAnsi="Times New Roman" w:cs="Times New Roman"/>
          <w:sz w:val="24"/>
          <w:szCs w:val="24"/>
        </w:rPr>
      </w:pPr>
      <w:r w:rsidRPr="00AD7870">
        <w:rPr>
          <w:rFonts w:ascii="Times New Roman" w:hAnsi="Times New Roman" w:cs="Times New Roman"/>
          <w:sz w:val="24"/>
          <w:szCs w:val="24"/>
        </w:rPr>
        <w:t>Ardiansya</w:t>
      </w:r>
      <w:r w:rsidR="004D2E1D">
        <w:rPr>
          <w:rFonts w:ascii="Times New Roman" w:hAnsi="Times New Roman" w:cs="Times New Roman"/>
          <w:sz w:val="24"/>
          <w:szCs w:val="24"/>
        </w:rPr>
        <w:t>h</w:t>
      </w:r>
      <w:proofErr w:type="gramStart"/>
      <w:r w:rsidR="004D2E1D">
        <w:rPr>
          <w:rFonts w:ascii="Times New Roman" w:hAnsi="Times New Roman" w:cs="Times New Roman"/>
          <w:sz w:val="24"/>
          <w:szCs w:val="24"/>
        </w:rPr>
        <w:t>,Yannis</w:t>
      </w:r>
      <w:r w:rsidR="004D2E1D"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Sandi.2012.</w:t>
      </w:r>
      <w:r w:rsidR="006C6986" w:rsidRPr="00AD7870">
        <w:rPr>
          <w:rFonts w:ascii="Times New Roman" w:hAnsi="Times New Roman" w:cs="Times New Roman"/>
          <w:sz w:val="24"/>
          <w:szCs w:val="24"/>
        </w:rPr>
        <w:t>Pengaruh</w:t>
      </w:r>
      <w:r w:rsidR="004D2E1D" w:rsidRPr="004D2E1D">
        <w:rPr>
          <w:rFonts w:ascii="Times New Roman" w:hAnsi="Times New Roman" w:cs="Times New Roman"/>
          <w:color w:val="FFFFFF" w:themeColor="background1"/>
          <w:sz w:val="24"/>
          <w:szCs w:val="24"/>
        </w:rPr>
        <w:t>.</w:t>
      </w:r>
      <w:r w:rsidR="004D2E1D">
        <w:rPr>
          <w:rFonts w:ascii="Times New Roman" w:hAnsi="Times New Roman" w:cs="Times New Roman"/>
          <w:sz w:val="24"/>
          <w:szCs w:val="24"/>
        </w:rPr>
        <w:t>Motivasi</w:t>
      </w:r>
      <w:r w:rsidR="004D2E1D" w:rsidRPr="004D2E1D">
        <w:rPr>
          <w:rFonts w:ascii="Times New Roman" w:hAnsi="Times New Roman" w:cs="Times New Roman"/>
          <w:color w:val="FFFFFF" w:themeColor="background1"/>
          <w:sz w:val="24"/>
          <w:szCs w:val="24"/>
        </w:rPr>
        <w:t>.</w:t>
      </w:r>
      <w:r w:rsidRPr="00AD7870">
        <w:rPr>
          <w:rFonts w:ascii="Times New Roman" w:hAnsi="Times New Roman" w:cs="Times New Roman"/>
          <w:sz w:val="24"/>
          <w:szCs w:val="24"/>
        </w:rPr>
        <w:t>Kerja</w:t>
      </w:r>
      <w:proofErr w:type="gramEnd"/>
      <w:r w:rsidRPr="00AD7870">
        <w:rPr>
          <w:rFonts w:ascii="Times New Roman" w:hAnsi="Times New Roman" w:cs="Times New Roman"/>
          <w:sz w:val="24"/>
          <w:szCs w:val="24"/>
        </w:rPr>
        <w:t xml:space="preserve"> Terhadap Pengembangan Karir</w:t>
      </w:r>
    </w:p>
    <w:p w:rsidR="00A85F2F" w:rsidRPr="00AD7870" w:rsidRDefault="004D2E1D" w:rsidP="007D58B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Karyawan</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Bagian</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Biro</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Umum dan Perencanaan Pa</w:t>
      </w:r>
      <w:r w:rsidR="007D58BC">
        <w:rPr>
          <w:rFonts w:ascii="Times New Roman" w:hAnsi="Times New Roman" w:cs="Times New Roman"/>
          <w:sz w:val="24"/>
          <w:szCs w:val="24"/>
        </w:rPr>
        <w:t>da PD BPR Bank Daerah Lamongan.</w:t>
      </w:r>
      <w:r>
        <w:rPr>
          <w:rFonts w:ascii="Times New Roman" w:hAnsi="Times New Roman" w:cs="Times New Roman"/>
          <w:sz w:val="24"/>
          <w:szCs w:val="24"/>
        </w:rPr>
        <w:t>Malang: Universitas</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 xml:space="preserve">Muhammadiyah Malang. </w:t>
      </w:r>
    </w:p>
    <w:p w:rsidR="007D58BC" w:rsidRDefault="004D2E1D"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t>Darmoko</w:t>
      </w:r>
      <w:proofErr w:type="gramStart"/>
      <w:r>
        <w:rPr>
          <w:rFonts w:ascii="Times New Roman" w:hAnsi="Times New Roman" w:cs="Times New Roman"/>
          <w:sz w:val="24"/>
          <w:szCs w:val="24"/>
        </w:rPr>
        <w:t>,Henry</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W</w:t>
      </w:r>
      <w:proofErr w:type="gramEnd"/>
      <w:r>
        <w:rPr>
          <w:rFonts w:ascii="Times New Roman" w:hAnsi="Times New Roman" w:cs="Times New Roman"/>
          <w:sz w:val="24"/>
          <w:szCs w:val="24"/>
        </w:rPr>
        <w:t>.,&amp; Eric</w:t>
      </w:r>
      <w:r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Nuriyah.</w:t>
      </w:r>
      <w:r w:rsidR="006C6986" w:rsidRPr="00AD7870">
        <w:rPr>
          <w:rFonts w:ascii="Times New Roman" w:hAnsi="Times New Roman" w:cs="Times New Roman"/>
          <w:sz w:val="24"/>
          <w:szCs w:val="24"/>
        </w:rPr>
        <w:t>2012.</w:t>
      </w:r>
      <w:r>
        <w:rPr>
          <w:rFonts w:ascii="Times New Roman" w:hAnsi="Times New Roman" w:cs="Times New Roman"/>
          <w:sz w:val="24"/>
          <w:szCs w:val="24"/>
        </w:rPr>
        <w:t>Pengaruh</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Debt Financing</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 DF )</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dam Equity</w:t>
      </w:r>
      <w:r w:rsidR="007D58BC">
        <w:rPr>
          <w:rFonts w:ascii="Times New Roman" w:hAnsi="Times New Roman" w:cs="Times New Roman"/>
          <w:sz w:val="24"/>
          <w:szCs w:val="24"/>
        </w:rPr>
        <w:t xml:space="preserve"> Financing</w:t>
      </w:r>
    </w:p>
    <w:p w:rsidR="00A85F2F" w:rsidRPr="00AD7870" w:rsidRDefault="004D2E1D" w:rsidP="007D58BC">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EF</w:t>
      </w:r>
      <w:proofErr w:type="gramEnd"/>
      <w:r>
        <w:rPr>
          <w:rFonts w:ascii="Times New Roman" w:hAnsi="Times New Roman" w:cs="Times New Roman"/>
          <w:sz w:val="24"/>
          <w:szCs w:val="24"/>
        </w:rPr>
        <w:t xml:space="preserve"> )</w:t>
      </w:r>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Terhadap Profit Expense</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R</w:t>
      </w:r>
      <w:r>
        <w:rPr>
          <w:rFonts w:ascii="Times New Roman" w:hAnsi="Times New Roman" w:cs="Times New Roman"/>
          <w:sz w:val="24"/>
          <w:szCs w:val="24"/>
        </w:rPr>
        <w:t>atio ( PER ) Perbankan</w:t>
      </w:r>
      <w:r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Syariah.</w:t>
      </w:r>
      <w:r w:rsidR="00A85F2F" w:rsidRPr="00AD7870">
        <w:rPr>
          <w:rFonts w:ascii="Times New Roman" w:hAnsi="Times New Roman" w:cs="Times New Roman"/>
          <w:sz w:val="24"/>
          <w:szCs w:val="24"/>
        </w:rPr>
        <w:t xml:space="preserve">Madiun: Universitas Merdeka Madiun. </w:t>
      </w:r>
    </w:p>
    <w:p w:rsidR="00A85F2F" w:rsidRPr="00AD7870" w:rsidRDefault="00A85F2F" w:rsidP="004D355E">
      <w:pPr>
        <w:spacing w:line="240" w:lineRule="auto"/>
        <w:jc w:val="both"/>
        <w:rPr>
          <w:rFonts w:ascii="Times New Roman" w:hAnsi="Times New Roman" w:cs="Times New Roman"/>
          <w:sz w:val="24"/>
          <w:szCs w:val="24"/>
        </w:rPr>
      </w:pPr>
      <w:r w:rsidRPr="00AD7870">
        <w:rPr>
          <w:rFonts w:ascii="Times New Roman" w:hAnsi="Times New Roman" w:cs="Times New Roman"/>
          <w:sz w:val="24"/>
          <w:szCs w:val="24"/>
        </w:rPr>
        <w:t>Kasmi</w:t>
      </w:r>
      <w:r w:rsidR="004D355E">
        <w:rPr>
          <w:rFonts w:ascii="Times New Roman" w:hAnsi="Times New Roman" w:cs="Times New Roman"/>
          <w:sz w:val="24"/>
          <w:szCs w:val="24"/>
        </w:rPr>
        <w:t>r</w:t>
      </w:r>
      <w:r w:rsidR="007D58BC">
        <w:rPr>
          <w:rFonts w:ascii="Times New Roman" w:hAnsi="Times New Roman" w:cs="Times New Roman"/>
          <w:sz w:val="24"/>
          <w:szCs w:val="24"/>
        </w:rPr>
        <w:t>.2012.</w:t>
      </w:r>
      <w:r w:rsidR="00FE1647">
        <w:rPr>
          <w:rFonts w:ascii="Times New Roman" w:hAnsi="Times New Roman" w:cs="Times New Roman"/>
          <w:sz w:val="24"/>
          <w:szCs w:val="24"/>
        </w:rPr>
        <w:t>Da</w:t>
      </w:r>
      <w:r w:rsidR="004D2E1D">
        <w:rPr>
          <w:rFonts w:ascii="Times New Roman" w:hAnsi="Times New Roman" w:cs="Times New Roman"/>
          <w:sz w:val="24"/>
          <w:szCs w:val="24"/>
        </w:rPr>
        <w:t>sar-</w:t>
      </w:r>
      <w:r w:rsidR="00FE1647">
        <w:rPr>
          <w:rFonts w:ascii="Times New Roman" w:hAnsi="Times New Roman" w:cs="Times New Roman"/>
          <w:sz w:val="24"/>
          <w:szCs w:val="24"/>
        </w:rPr>
        <w:t>D</w:t>
      </w:r>
      <w:r w:rsidR="006C6986" w:rsidRPr="00AD7870">
        <w:rPr>
          <w:rFonts w:ascii="Times New Roman" w:hAnsi="Times New Roman" w:cs="Times New Roman"/>
          <w:sz w:val="24"/>
          <w:szCs w:val="24"/>
        </w:rPr>
        <w:t>asar</w:t>
      </w:r>
      <w:r w:rsidR="004D2E1D"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Perbankan-</w:t>
      </w:r>
      <w:r w:rsidRPr="00AD7870">
        <w:rPr>
          <w:rFonts w:ascii="Times New Roman" w:hAnsi="Times New Roman" w:cs="Times New Roman"/>
          <w:sz w:val="24"/>
          <w:szCs w:val="24"/>
        </w:rPr>
        <w:t>Edisi</w:t>
      </w:r>
      <w:r w:rsidR="004D2E1D"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Revisi.</w:t>
      </w:r>
      <w:r w:rsidRPr="00AD7870">
        <w:rPr>
          <w:rFonts w:ascii="Times New Roman" w:hAnsi="Times New Roman" w:cs="Times New Roman"/>
          <w:sz w:val="24"/>
          <w:szCs w:val="24"/>
        </w:rPr>
        <w:t>Jakarta: PT. RAJA</w:t>
      </w:r>
      <w:r w:rsidR="007D58BC">
        <w:rPr>
          <w:rFonts w:ascii="Times New Roman" w:hAnsi="Times New Roman" w:cs="Times New Roman"/>
          <w:sz w:val="24"/>
          <w:szCs w:val="24"/>
        </w:rPr>
        <w:t xml:space="preserve"> GRAFINDO</w:t>
      </w:r>
      <w:r w:rsidR="004D355E">
        <w:rPr>
          <w:rFonts w:ascii="Times New Roman" w:hAnsi="Times New Roman" w:cs="Times New Roman"/>
          <w:sz w:val="24"/>
          <w:szCs w:val="24"/>
        </w:rPr>
        <w:t xml:space="preserve"> </w:t>
      </w:r>
      <w:r w:rsidRPr="00AD7870">
        <w:rPr>
          <w:rFonts w:ascii="Times New Roman" w:hAnsi="Times New Roman" w:cs="Times New Roman"/>
          <w:sz w:val="24"/>
          <w:szCs w:val="24"/>
        </w:rPr>
        <w:t>PERSADA.</w:t>
      </w:r>
    </w:p>
    <w:p w:rsidR="007D58BC" w:rsidRDefault="004D2E1D"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t>Effendi</w:t>
      </w:r>
      <w:r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Jaenal.</w:t>
      </w:r>
      <w:proofErr w:type="gramStart"/>
      <w:r w:rsidR="007D58BC">
        <w:rPr>
          <w:rFonts w:ascii="Times New Roman" w:hAnsi="Times New Roman" w:cs="Times New Roman"/>
          <w:sz w:val="24"/>
          <w:szCs w:val="24"/>
        </w:rPr>
        <w:t>,&amp;</w:t>
      </w:r>
      <w:proofErr w:type="gramEnd"/>
      <w:r w:rsidR="007D58BC">
        <w:rPr>
          <w:rFonts w:ascii="Times New Roman" w:hAnsi="Times New Roman" w:cs="Times New Roman"/>
          <w:sz w:val="24"/>
          <w:szCs w:val="24"/>
        </w:rPr>
        <w:t xml:space="preserve"> Ditta Wardani.</w:t>
      </w:r>
      <w:r w:rsidR="006C6986" w:rsidRPr="00AD7870">
        <w:rPr>
          <w:rFonts w:ascii="Times New Roman" w:hAnsi="Times New Roman" w:cs="Times New Roman"/>
          <w:sz w:val="24"/>
          <w:szCs w:val="24"/>
        </w:rPr>
        <w:t>2016.</w:t>
      </w:r>
      <w:r>
        <w:rPr>
          <w:rFonts w:ascii="Times New Roman" w:hAnsi="Times New Roman" w:cs="Times New Roman"/>
          <w:sz w:val="24"/>
          <w:szCs w:val="24"/>
        </w:rPr>
        <w:t>Debt</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Financing dan Dampaknya terhadap</w:t>
      </w:r>
      <w:r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Perkembangan</w:t>
      </w:r>
    </w:p>
    <w:p w:rsidR="00932597" w:rsidRPr="00AD7870" w:rsidRDefault="004D2E1D" w:rsidP="004D355E">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Usaha</w:t>
      </w:r>
      <w:r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Mikro di Bogor.B</w:t>
      </w:r>
      <w:r>
        <w:rPr>
          <w:rFonts w:ascii="Times New Roman" w:hAnsi="Times New Roman" w:cs="Times New Roman"/>
          <w:sz w:val="24"/>
          <w:szCs w:val="24"/>
        </w:rPr>
        <w:t>ogor: Institut Pertanian</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Bogor.</w:t>
      </w:r>
    </w:p>
    <w:p w:rsidR="007D58BC" w:rsidRDefault="007D58BC"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t>Firdaus</w:t>
      </w:r>
      <w:proofErr w:type="gramStart"/>
      <w:r>
        <w:rPr>
          <w:rFonts w:ascii="Times New Roman" w:hAnsi="Times New Roman" w:cs="Times New Roman"/>
          <w:sz w:val="24"/>
          <w:szCs w:val="24"/>
        </w:rPr>
        <w:t>,</w:t>
      </w:r>
      <w:r w:rsidR="004D2E1D">
        <w:rPr>
          <w:rFonts w:ascii="Times New Roman" w:hAnsi="Times New Roman" w:cs="Times New Roman"/>
          <w:sz w:val="24"/>
          <w:szCs w:val="24"/>
        </w:rPr>
        <w:t>Amanda</w:t>
      </w:r>
      <w:r w:rsidR="004D2E1D"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Mauidiyah</w:t>
      </w:r>
      <w:proofErr w:type="gramEnd"/>
      <w:r>
        <w:rPr>
          <w:rFonts w:ascii="Times New Roman" w:hAnsi="Times New Roman" w:cs="Times New Roman"/>
          <w:sz w:val="24"/>
          <w:szCs w:val="24"/>
        </w:rPr>
        <w:t>.,</w:t>
      </w:r>
      <w:r w:rsidR="006C6986" w:rsidRPr="00AD7870">
        <w:rPr>
          <w:rFonts w:ascii="Times New Roman" w:hAnsi="Times New Roman" w:cs="Times New Roman"/>
          <w:sz w:val="24"/>
          <w:szCs w:val="24"/>
        </w:rPr>
        <w:t>&amp; Ari</w:t>
      </w:r>
      <w:r w:rsidR="004D2E1D"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Prasetyo.</w:t>
      </w:r>
      <w:r>
        <w:rPr>
          <w:rFonts w:ascii="Times New Roman" w:hAnsi="Times New Roman" w:cs="Times New Roman"/>
          <w:sz w:val="24"/>
          <w:szCs w:val="24"/>
        </w:rPr>
        <w:t>2017.</w:t>
      </w:r>
      <w:r w:rsidR="004D2E1D">
        <w:rPr>
          <w:rFonts w:ascii="Times New Roman" w:hAnsi="Times New Roman" w:cs="Times New Roman"/>
          <w:sz w:val="24"/>
          <w:szCs w:val="24"/>
        </w:rPr>
        <w:t>Pengaruh</w:t>
      </w:r>
      <w:r w:rsidR="004D2E1D"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Debt Financing dan Equity</w:t>
      </w:r>
    </w:p>
    <w:p w:rsidR="004D355E" w:rsidRPr="00AD7870" w:rsidRDefault="004D2E1D" w:rsidP="004D2E1D">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Financing</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Terhadap</w:t>
      </w:r>
      <w:r>
        <w:rPr>
          <w:rFonts w:ascii="Times New Roman" w:hAnsi="Times New Roman" w:cs="Times New Roman"/>
          <w:sz w:val="24"/>
          <w:szCs w:val="24"/>
        </w:rPr>
        <w:t xml:space="preserve"> Profit Expense Ratio Perbankan</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U</w:t>
      </w:r>
      <w:r w:rsidR="007D58BC">
        <w:rPr>
          <w:rFonts w:ascii="Times New Roman" w:hAnsi="Times New Roman" w:cs="Times New Roman"/>
          <w:sz w:val="24"/>
          <w:szCs w:val="24"/>
        </w:rPr>
        <w:t>mum Syariah Periode 2011- 2015.</w:t>
      </w:r>
      <w:r w:rsidR="00A85F2F" w:rsidRPr="00AD7870">
        <w:rPr>
          <w:rFonts w:ascii="Times New Roman" w:hAnsi="Times New Roman" w:cs="Times New Roman"/>
          <w:sz w:val="24"/>
          <w:szCs w:val="24"/>
        </w:rPr>
        <w:t>Surabaya: Unair.</w:t>
      </w:r>
    </w:p>
    <w:p w:rsidR="004D2E1D" w:rsidRDefault="004D2E1D" w:rsidP="007D58BC">
      <w:pPr>
        <w:spacing w:line="240" w:lineRule="auto"/>
        <w:jc w:val="both"/>
        <w:rPr>
          <w:rFonts w:ascii="Times New Roman" w:hAnsi="Times New Roman" w:cs="Times New Roman"/>
          <w:sz w:val="24"/>
          <w:szCs w:val="24"/>
        </w:rPr>
      </w:pPr>
    </w:p>
    <w:p w:rsidR="004D2E1D" w:rsidRDefault="004D2E1D" w:rsidP="007D58BC">
      <w:pPr>
        <w:spacing w:line="240" w:lineRule="auto"/>
        <w:jc w:val="both"/>
        <w:rPr>
          <w:rFonts w:ascii="Times New Roman" w:hAnsi="Times New Roman" w:cs="Times New Roman"/>
          <w:sz w:val="24"/>
          <w:szCs w:val="24"/>
        </w:rPr>
      </w:pPr>
    </w:p>
    <w:p w:rsidR="007D58BC" w:rsidRDefault="007D58BC"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Nilmawati.2009.</w:t>
      </w:r>
      <w:r w:rsidR="00A85F2F" w:rsidRPr="00AD7870">
        <w:rPr>
          <w:rFonts w:ascii="Times New Roman" w:hAnsi="Times New Roman" w:cs="Times New Roman"/>
          <w:sz w:val="24"/>
          <w:szCs w:val="24"/>
        </w:rPr>
        <w:t>Anal</w:t>
      </w:r>
      <w:r w:rsidR="004D2E1D">
        <w:rPr>
          <w:rFonts w:ascii="Times New Roman" w:hAnsi="Times New Roman" w:cs="Times New Roman"/>
          <w:sz w:val="24"/>
          <w:szCs w:val="24"/>
        </w:rPr>
        <w:t>isis</w:t>
      </w:r>
      <w:r w:rsidR="004D2E1D" w:rsidRPr="004D2E1D">
        <w:rPr>
          <w:rFonts w:ascii="Times New Roman" w:hAnsi="Times New Roman" w:cs="Times New Roman"/>
          <w:color w:val="FFFFFF" w:themeColor="background1"/>
          <w:sz w:val="24"/>
          <w:szCs w:val="24"/>
        </w:rPr>
        <w:t>.</w:t>
      </w:r>
      <w:r w:rsidR="004D2E1D">
        <w:rPr>
          <w:rFonts w:ascii="Times New Roman" w:hAnsi="Times New Roman" w:cs="Times New Roman"/>
          <w:sz w:val="24"/>
          <w:szCs w:val="24"/>
        </w:rPr>
        <w:t>Debt</w:t>
      </w:r>
      <w:r w:rsidR="004D2E1D" w:rsidRPr="004D2E1D">
        <w:rPr>
          <w:rFonts w:ascii="Times New Roman" w:hAnsi="Times New Roman" w:cs="Times New Roman"/>
          <w:color w:val="FFFFFF" w:themeColor="background1"/>
          <w:sz w:val="24"/>
          <w:szCs w:val="24"/>
        </w:rPr>
        <w:t>.</w:t>
      </w:r>
      <w:r w:rsidR="006C6986" w:rsidRPr="00AD7870">
        <w:rPr>
          <w:rFonts w:ascii="Times New Roman" w:hAnsi="Times New Roman" w:cs="Times New Roman"/>
          <w:sz w:val="24"/>
          <w:szCs w:val="24"/>
        </w:rPr>
        <w:t>Financing</w:t>
      </w:r>
      <w:r w:rsidR="00FE1647">
        <w:rPr>
          <w:rFonts w:ascii="Times New Roman" w:hAnsi="Times New Roman" w:cs="Times New Roman"/>
          <w:sz w:val="24"/>
          <w:szCs w:val="24"/>
        </w:rPr>
        <w:t xml:space="preserve"> </w:t>
      </w:r>
      <w:r w:rsidR="00A85F2F" w:rsidRPr="00AD7870">
        <w:rPr>
          <w:rFonts w:ascii="Times New Roman" w:hAnsi="Times New Roman" w:cs="Times New Roman"/>
          <w:sz w:val="24"/>
          <w:szCs w:val="24"/>
        </w:rPr>
        <w:t>Pada Perusahaan Internasional dan Perusahaan</w:t>
      </w:r>
    </w:p>
    <w:p w:rsidR="00A85F2F" w:rsidRPr="00AD7870" w:rsidRDefault="004D2E1D" w:rsidP="007D58B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Domestik</w:t>
      </w:r>
      <w:r w:rsidRPr="004D2E1D">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Yang Ter</w:t>
      </w:r>
      <w:r w:rsidR="007D58BC">
        <w:rPr>
          <w:rFonts w:ascii="Times New Roman" w:hAnsi="Times New Roman" w:cs="Times New Roman"/>
          <w:sz w:val="24"/>
          <w:szCs w:val="24"/>
        </w:rPr>
        <w:t>daftar Di Bursa E</w:t>
      </w:r>
      <w:r>
        <w:rPr>
          <w:rFonts w:ascii="Times New Roman" w:hAnsi="Times New Roman" w:cs="Times New Roman"/>
          <w:sz w:val="24"/>
          <w:szCs w:val="24"/>
        </w:rPr>
        <w:t>fek</w:t>
      </w:r>
      <w:r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Indonesia.</w:t>
      </w:r>
      <w:r w:rsidR="00A85F2F" w:rsidRPr="00AD7870">
        <w:rPr>
          <w:rFonts w:ascii="Times New Roman" w:hAnsi="Times New Roman" w:cs="Times New Roman"/>
          <w:sz w:val="24"/>
          <w:szCs w:val="24"/>
        </w:rPr>
        <w:t>Yogyakarta: UPN “Veteran” Yogyakarta.</w:t>
      </w:r>
    </w:p>
    <w:p w:rsidR="007D58BC" w:rsidRDefault="00A85F2F" w:rsidP="007D58BC">
      <w:pPr>
        <w:spacing w:line="240" w:lineRule="auto"/>
        <w:jc w:val="both"/>
        <w:rPr>
          <w:rFonts w:ascii="Times New Roman" w:hAnsi="Times New Roman" w:cs="Times New Roman"/>
          <w:sz w:val="24"/>
          <w:szCs w:val="24"/>
        </w:rPr>
      </w:pPr>
      <w:r w:rsidRPr="00AD7870">
        <w:rPr>
          <w:rFonts w:ascii="Times New Roman" w:hAnsi="Times New Roman" w:cs="Times New Roman"/>
          <w:sz w:val="24"/>
          <w:szCs w:val="24"/>
        </w:rPr>
        <w:t>Nurw</w:t>
      </w:r>
      <w:r w:rsidR="007D58BC">
        <w:rPr>
          <w:rFonts w:ascii="Times New Roman" w:hAnsi="Times New Roman" w:cs="Times New Roman"/>
          <w:sz w:val="24"/>
          <w:szCs w:val="24"/>
        </w:rPr>
        <w:t>ibowo</w:t>
      </w:r>
      <w:proofErr w:type="gramStart"/>
      <w:r w:rsidR="007D58BC">
        <w:rPr>
          <w:rFonts w:ascii="Times New Roman" w:hAnsi="Times New Roman" w:cs="Times New Roman"/>
          <w:sz w:val="24"/>
          <w:szCs w:val="24"/>
        </w:rPr>
        <w:t>,Eko.2017.</w:t>
      </w:r>
      <w:r w:rsidR="00E54DF5" w:rsidRPr="00AD7870">
        <w:rPr>
          <w:rFonts w:ascii="Times New Roman" w:hAnsi="Times New Roman" w:cs="Times New Roman"/>
          <w:sz w:val="24"/>
          <w:szCs w:val="24"/>
        </w:rPr>
        <w:t>Analisis</w:t>
      </w:r>
      <w:proofErr w:type="gramEnd"/>
      <w:r w:rsidR="00E54DF5" w:rsidRPr="00AD7870">
        <w:rPr>
          <w:rFonts w:ascii="Times New Roman" w:hAnsi="Times New Roman" w:cs="Times New Roman"/>
          <w:sz w:val="24"/>
          <w:szCs w:val="24"/>
        </w:rPr>
        <w:t xml:space="preserve"> Debt</w:t>
      </w:r>
      <w:r w:rsidR="00FE1647">
        <w:rPr>
          <w:rFonts w:ascii="Times New Roman" w:hAnsi="Times New Roman" w:cs="Times New Roman"/>
          <w:sz w:val="24"/>
          <w:szCs w:val="24"/>
        </w:rPr>
        <w:t xml:space="preserve"> </w:t>
      </w:r>
      <w:r w:rsidRPr="00AD7870">
        <w:rPr>
          <w:rFonts w:ascii="Times New Roman" w:hAnsi="Times New Roman" w:cs="Times New Roman"/>
          <w:sz w:val="24"/>
          <w:szCs w:val="24"/>
        </w:rPr>
        <w:t>Financin</w:t>
      </w:r>
      <w:r w:rsidR="004D2E1D">
        <w:rPr>
          <w:rFonts w:ascii="Times New Roman" w:hAnsi="Times New Roman" w:cs="Times New Roman"/>
          <w:sz w:val="24"/>
          <w:szCs w:val="24"/>
        </w:rPr>
        <w:t>g</w:t>
      </w:r>
      <w:r w:rsidR="004D2E1D" w:rsidRPr="004D2E1D">
        <w:rPr>
          <w:rFonts w:ascii="Times New Roman" w:hAnsi="Times New Roman" w:cs="Times New Roman"/>
          <w:color w:val="FFFFFF" w:themeColor="background1"/>
          <w:sz w:val="24"/>
          <w:szCs w:val="24"/>
        </w:rPr>
        <w:t>.</w:t>
      </w:r>
      <w:r w:rsidR="004D2E1D">
        <w:rPr>
          <w:rFonts w:ascii="Times New Roman" w:hAnsi="Times New Roman" w:cs="Times New Roman"/>
          <w:sz w:val="24"/>
          <w:szCs w:val="24"/>
        </w:rPr>
        <w:t>dan</w:t>
      </w:r>
      <w:r w:rsidR="004D2E1D" w:rsidRPr="004D2E1D">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Equity Financing Terhadap</w:t>
      </w:r>
      <w:r w:rsidRPr="00AD7870">
        <w:rPr>
          <w:rFonts w:ascii="Times New Roman" w:hAnsi="Times New Roman" w:cs="Times New Roman"/>
          <w:sz w:val="24"/>
          <w:szCs w:val="24"/>
        </w:rPr>
        <w:t xml:space="preserve"> Profit</w:t>
      </w:r>
      <w:r w:rsidR="007D58BC">
        <w:rPr>
          <w:rFonts w:ascii="Times New Roman" w:hAnsi="Times New Roman" w:cs="Times New Roman"/>
          <w:sz w:val="24"/>
          <w:szCs w:val="24"/>
        </w:rPr>
        <w:t xml:space="preserve"> Expense</w:t>
      </w:r>
    </w:p>
    <w:p w:rsidR="00932597" w:rsidRPr="00AD7870" w:rsidRDefault="004D2E1D" w:rsidP="00321A45">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Ratio</w:t>
      </w:r>
      <w:proofErr w:type="gramStart"/>
      <w:r w:rsidRPr="004D2E1D">
        <w:rPr>
          <w:rFonts w:ascii="Times New Roman" w:hAnsi="Times New Roman" w:cs="Times New Roman"/>
          <w:color w:val="FFFFFF" w:themeColor="background1"/>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PER )</w:t>
      </w:r>
      <w:r w:rsidRPr="004D2E1D">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Pada Bank Umum Syariah</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 BUS )</w:t>
      </w:r>
      <w:r w:rsidR="00C03DA3"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dan Unit Usaha Sy</w:t>
      </w:r>
      <w:r w:rsidR="00C03DA3">
        <w:rPr>
          <w:rFonts w:ascii="Times New Roman" w:hAnsi="Times New Roman" w:cs="Times New Roman"/>
          <w:sz w:val="24"/>
          <w:szCs w:val="24"/>
        </w:rPr>
        <w:t>ariah</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(UUS)</w:t>
      </w:r>
      <w:r w:rsidR="00C03DA3" w:rsidRPr="00C03DA3">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Periode 2014- 2016.</w:t>
      </w:r>
      <w:r w:rsidR="00A85F2F" w:rsidRPr="00AD7870">
        <w:rPr>
          <w:rFonts w:ascii="Times New Roman" w:hAnsi="Times New Roman" w:cs="Times New Roman"/>
          <w:sz w:val="24"/>
          <w:szCs w:val="24"/>
        </w:rPr>
        <w:t xml:space="preserve">Yogyakarta: Universitas Islam Negeri Sunan Kalijaga. </w:t>
      </w:r>
    </w:p>
    <w:p w:rsidR="007D58BC" w:rsidRDefault="007D58BC"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t>Ottay</w:t>
      </w:r>
      <w:proofErr w:type="gramStart"/>
      <w:r>
        <w:rPr>
          <w:rFonts w:ascii="Times New Roman" w:hAnsi="Times New Roman" w:cs="Times New Roman"/>
          <w:sz w:val="24"/>
          <w:szCs w:val="24"/>
        </w:rPr>
        <w:t>,</w:t>
      </w:r>
      <w:r w:rsidR="00A85F2F" w:rsidRPr="00AD7870">
        <w:rPr>
          <w:rFonts w:ascii="Times New Roman" w:hAnsi="Times New Roman" w:cs="Times New Roman"/>
          <w:sz w:val="24"/>
          <w:szCs w:val="24"/>
        </w:rPr>
        <w:t>Ma</w:t>
      </w:r>
      <w:r>
        <w:rPr>
          <w:rFonts w:ascii="Times New Roman" w:hAnsi="Times New Roman" w:cs="Times New Roman"/>
          <w:sz w:val="24"/>
          <w:szCs w:val="24"/>
        </w:rPr>
        <w:t>ikel</w:t>
      </w:r>
      <w:proofErr w:type="gramEnd"/>
      <w:r>
        <w:rPr>
          <w:rFonts w:ascii="Times New Roman" w:hAnsi="Times New Roman" w:cs="Times New Roman"/>
          <w:sz w:val="24"/>
          <w:szCs w:val="24"/>
        </w:rPr>
        <w:t xml:space="preserve"> Ch.,</w:t>
      </w:r>
      <w:r w:rsidR="00C03DA3">
        <w:rPr>
          <w:rFonts w:ascii="Times New Roman" w:hAnsi="Times New Roman" w:cs="Times New Roman"/>
          <w:sz w:val="24"/>
          <w:szCs w:val="24"/>
        </w:rPr>
        <w:t>&amp; Stanly</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W</w:t>
      </w:r>
      <w:r w:rsidR="00C03DA3" w:rsidRPr="00C03DA3">
        <w:rPr>
          <w:rFonts w:ascii="Times New Roman" w:hAnsi="Times New Roman" w:cs="Times New Roman"/>
          <w:color w:val="FFFFFF" w:themeColor="background1"/>
          <w:sz w:val="24"/>
          <w:szCs w:val="24"/>
        </w:rPr>
        <w:t>.</w:t>
      </w:r>
      <w:r w:rsidR="00E54DF5" w:rsidRPr="00AD7870">
        <w:rPr>
          <w:rFonts w:ascii="Times New Roman" w:hAnsi="Times New Roman" w:cs="Times New Roman"/>
          <w:sz w:val="24"/>
          <w:szCs w:val="24"/>
        </w:rPr>
        <w:t>Alexander.</w:t>
      </w:r>
      <w:r>
        <w:rPr>
          <w:rFonts w:ascii="Times New Roman" w:hAnsi="Times New Roman" w:cs="Times New Roman"/>
          <w:sz w:val="24"/>
          <w:szCs w:val="24"/>
        </w:rPr>
        <w:t>2015.</w:t>
      </w:r>
      <w:r w:rsidR="00C03DA3">
        <w:rPr>
          <w:rFonts w:ascii="Times New Roman" w:hAnsi="Times New Roman" w:cs="Times New Roman"/>
          <w:sz w:val="24"/>
          <w:szCs w:val="24"/>
        </w:rPr>
        <w:t>Analisis</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Laporan</w:t>
      </w:r>
      <w:r w:rsidR="00C03DA3"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Keuangan Untuk Menilai</w:t>
      </w:r>
    </w:p>
    <w:p w:rsidR="007D58BC" w:rsidRPr="00AD7870" w:rsidRDefault="00C03DA3" w:rsidP="00932597">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Kinerja</w:t>
      </w:r>
      <w:r w:rsidRPr="00C03DA3">
        <w:rPr>
          <w:rFonts w:ascii="Times New Roman" w:hAnsi="Times New Roman" w:cs="Times New Roman"/>
          <w:color w:val="FFFFFF" w:themeColor="background1"/>
          <w:sz w:val="24"/>
          <w:szCs w:val="24"/>
        </w:rPr>
        <w:t>.</w:t>
      </w:r>
      <w:r>
        <w:rPr>
          <w:rFonts w:ascii="Times New Roman" w:hAnsi="Times New Roman" w:cs="Times New Roman"/>
          <w:sz w:val="24"/>
          <w:szCs w:val="24"/>
        </w:rPr>
        <w:t>Keuangan Pada PT. BPR Citra</w:t>
      </w:r>
      <w:r w:rsidRPr="00C03DA3">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Dumoga Manado.</w:t>
      </w:r>
      <w:r w:rsidR="00A85F2F" w:rsidRPr="00AD7870">
        <w:rPr>
          <w:rFonts w:ascii="Times New Roman" w:hAnsi="Times New Roman" w:cs="Times New Roman"/>
          <w:sz w:val="24"/>
          <w:szCs w:val="24"/>
        </w:rPr>
        <w:t>Ma</w:t>
      </w:r>
      <w:r>
        <w:rPr>
          <w:rFonts w:ascii="Times New Roman" w:hAnsi="Times New Roman" w:cs="Times New Roman"/>
          <w:sz w:val="24"/>
          <w:szCs w:val="24"/>
        </w:rPr>
        <w:t>nado: Universitas Sam Ratulangi</w:t>
      </w:r>
      <w:r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Manado.</w:t>
      </w:r>
    </w:p>
    <w:p w:rsidR="007D58BC" w:rsidRDefault="00A85F2F" w:rsidP="007D58BC">
      <w:pPr>
        <w:spacing w:line="240" w:lineRule="auto"/>
        <w:jc w:val="both"/>
        <w:rPr>
          <w:rFonts w:ascii="Times New Roman" w:hAnsi="Times New Roman" w:cs="Times New Roman"/>
          <w:sz w:val="24"/>
          <w:szCs w:val="24"/>
        </w:rPr>
      </w:pPr>
      <w:r w:rsidRPr="00AD7870">
        <w:rPr>
          <w:rFonts w:ascii="Times New Roman" w:hAnsi="Times New Roman" w:cs="Times New Roman"/>
          <w:sz w:val="24"/>
          <w:szCs w:val="24"/>
        </w:rPr>
        <w:t>Pedo</w:t>
      </w:r>
      <w:r w:rsidR="00C03DA3">
        <w:rPr>
          <w:rFonts w:ascii="Times New Roman" w:hAnsi="Times New Roman" w:cs="Times New Roman"/>
          <w:sz w:val="24"/>
          <w:szCs w:val="24"/>
        </w:rPr>
        <w:t>man</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Perhitungan</w:t>
      </w:r>
      <w:r w:rsidR="00C03DA3" w:rsidRPr="00C03DA3">
        <w:rPr>
          <w:rFonts w:ascii="Times New Roman" w:hAnsi="Times New Roman" w:cs="Times New Roman"/>
          <w:color w:val="FFFFFF" w:themeColor="background1"/>
          <w:sz w:val="24"/>
          <w:szCs w:val="24"/>
        </w:rPr>
        <w:t>.</w:t>
      </w:r>
      <w:r w:rsidR="00E54DF5" w:rsidRPr="00AD7870">
        <w:rPr>
          <w:rFonts w:ascii="Times New Roman" w:hAnsi="Times New Roman" w:cs="Times New Roman"/>
          <w:sz w:val="24"/>
          <w:szCs w:val="24"/>
        </w:rPr>
        <w:t>Rasio Keuangan.</w:t>
      </w:r>
      <w:r w:rsidR="007D58BC">
        <w:rPr>
          <w:rFonts w:ascii="Times New Roman" w:hAnsi="Times New Roman" w:cs="Times New Roman"/>
          <w:sz w:val="24"/>
          <w:szCs w:val="24"/>
        </w:rPr>
        <w:t>2001.</w:t>
      </w:r>
      <w:r w:rsidR="00C03DA3">
        <w:rPr>
          <w:rFonts w:ascii="Times New Roman" w:hAnsi="Times New Roman" w:cs="Times New Roman"/>
          <w:sz w:val="24"/>
          <w:szCs w:val="24"/>
        </w:rPr>
        <w:t>Surat Edaran</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Bank</w:t>
      </w:r>
      <w:r w:rsidR="00C03DA3" w:rsidRPr="00C03DA3">
        <w:rPr>
          <w:rFonts w:ascii="Times New Roman" w:hAnsi="Times New Roman" w:cs="Times New Roman"/>
          <w:color w:val="FFFFFF" w:themeColor="background1"/>
          <w:sz w:val="24"/>
          <w:szCs w:val="24"/>
        </w:rPr>
        <w:t>.</w:t>
      </w:r>
      <w:r w:rsidRPr="00AD7870">
        <w:rPr>
          <w:rFonts w:ascii="Times New Roman" w:hAnsi="Times New Roman" w:cs="Times New Roman"/>
          <w:sz w:val="24"/>
          <w:szCs w:val="24"/>
        </w:rPr>
        <w:t>Indonesia: 3/30/DPNP.Pratiwi,</w:t>
      </w:r>
    </w:p>
    <w:p w:rsidR="00A85F2F" w:rsidRPr="00AD7870" w:rsidRDefault="00C03DA3" w:rsidP="007D58B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Fatma</w:t>
      </w:r>
      <w:r w:rsidRPr="00C03DA3">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Asty.2014.</w:t>
      </w:r>
      <w:r w:rsidR="00A85F2F" w:rsidRPr="00AD7870">
        <w:rPr>
          <w:rFonts w:ascii="Times New Roman" w:hAnsi="Times New Roman" w:cs="Times New Roman"/>
          <w:sz w:val="24"/>
          <w:szCs w:val="24"/>
        </w:rPr>
        <w:t>Analisis Kiner</w:t>
      </w:r>
      <w:r w:rsidR="007D58BC">
        <w:rPr>
          <w:rFonts w:ascii="Times New Roman" w:hAnsi="Times New Roman" w:cs="Times New Roman"/>
          <w:sz w:val="24"/>
          <w:szCs w:val="24"/>
        </w:rPr>
        <w:t>ja</w:t>
      </w:r>
      <w:r>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Keuangan PD. BPR Bank Daerah</w:t>
      </w:r>
      <w:r w:rsidR="00A85F2F" w:rsidRPr="00AD7870">
        <w:rPr>
          <w:rFonts w:ascii="Times New Roman" w:hAnsi="Times New Roman" w:cs="Times New Roman"/>
          <w:sz w:val="24"/>
          <w:szCs w:val="24"/>
        </w:rPr>
        <w:t xml:space="preserve"> Karanganyar</w:t>
      </w:r>
      <w:r w:rsidR="00E54DF5" w:rsidRPr="00AD7870">
        <w:rPr>
          <w:rFonts w:ascii="Times New Roman" w:hAnsi="Times New Roman" w:cs="Times New Roman"/>
          <w:sz w:val="24"/>
          <w:szCs w:val="24"/>
        </w:rPr>
        <w:t xml:space="preserve"> </w:t>
      </w:r>
      <w:r>
        <w:rPr>
          <w:rFonts w:ascii="Times New Roman" w:hAnsi="Times New Roman" w:cs="Times New Roman"/>
          <w:sz w:val="24"/>
          <w:szCs w:val="24"/>
        </w:rPr>
        <w:t>Berdasarkan</w:t>
      </w:r>
      <w:r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Perhitungan Analisis Ratio Ke</w:t>
      </w:r>
      <w:r>
        <w:rPr>
          <w:rFonts w:ascii="Times New Roman" w:hAnsi="Times New Roman" w:cs="Times New Roman"/>
          <w:sz w:val="24"/>
          <w:szCs w:val="24"/>
        </w:rPr>
        <w:t>uangan</w:t>
      </w:r>
      <w:r w:rsidRPr="00C03DA3">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Pada Periode 2010- 2012.</w:t>
      </w:r>
      <w:r>
        <w:rPr>
          <w:rFonts w:ascii="Times New Roman" w:hAnsi="Times New Roman" w:cs="Times New Roman"/>
          <w:sz w:val="24"/>
          <w:szCs w:val="24"/>
        </w:rPr>
        <w:t>Surakarta: Universitas</w:t>
      </w:r>
      <w:r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 xml:space="preserve">Sebelas Maret Surakarta. </w:t>
      </w:r>
    </w:p>
    <w:p w:rsidR="00C03DA3" w:rsidRDefault="00C03DA3" w:rsidP="00C03DA3">
      <w:pPr>
        <w:spacing w:line="240" w:lineRule="auto"/>
        <w:jc w:val="both"/>
        <w:rPr>
          <w:sz w:val="24"/>
          <w:szCs w:val="24"/>
        </w:rPr>
      </w:pPr>
      <w:r>
        <w:rPr>
          <w:sz w:val="24"/>
          <w:szCs w:val="24"/>
        </w:rPr>
        <w:t>Musthofa.</w:t>
      </w:r>
      <w:r w:rsidR="00E54DF5" w:rsidRPr="00AD7870">
        <w:rPr>
          <w:sz w:val="24"/>
          <w:szCs w:val="24"/>
        </w:rPr>
        <w:t>2017</w:t>
      </w:r>
      <w:r w:rsidR="00A85F2F" w:rsidRPr="00AD7870">
        <w:rPr>
          <w:sz w:val="24"/>
          <w:szCs w:val="24"/>
        </w:rPr>
        <w:t>.</w:t>
      </w:r>
      <w:r>
        <w:rPr>
          <w:sz w:val="24"/>
          <w:szCs w:val="24"/>
        </w:rPr>
        <w:t>Manajemen</w:t>
      </w:r>
      <w:r w:rsidRPr="00C03DA3">
        <w:rPr>
          <w:color w:val="FFFFFF" w:themeColor="background1"/>
          <w:sz w:val="24"/>
          <w:szCs w:val="24"/>
        </w:rPr>
        <w:t>.</w:t>
      </w:r>
      <w:r w:rsidR="007D58BC">
        <w:rPr>
          <w:sz w:val="24"/>
          <w:szCs w:val="24"/>
        </w:rPr>
        <w:t>Keuangan.</w:t>
      </w:r>
      <w:r w:rsidR="00A85F2F" w:rsidRPr="00AD7870">
        <w:rPr>
          <w:sz w:val="24"/>
          <w:szCs w:val="24"/>
        </w:rPr>
        <w:t>Yogyakarta:  CV. Andi</w:t>
      </w:r>
      <w:r w:rsidR="00FE1647">
        <w:rPr>
          <w:sz w:val="24"/>
          <w:szCs w:val="24"/>
        </w:rPr>
        <w:t xml:space="preserve"> Offset</w:t>
      </w:r>
    </w:p>
    <w:p w:rsidR="00A85F2F" w:rsidRPr="00AD7870" w:rsidRDefault="00A85F2F" w:rsidP="00C03DA3">
      <w:pPr>
        <w:spacing w:line="240" w:lineRule="auto"/>
        <w:ind w:left="567"/>
        <w:jc w:val="both"/>
        <w:rPr>
          <w:sz w:val="24"/>
          <w:szCs w:val="24"/>
        </w:rPr>
      </w:pPr>
      <w:r w:rsidRPr="00AD7870">
        <w:rPr>
          <w:sz w:val="24"/>
          <w:szCs w:val="24"/>
        </w:rPr>
        <w:t>Retrieved</w:t>
      </w:r>
      <w:r w:rsidR="007D58BC">
        <w:rPr>
          <w:sz w:val="24"/>
          <w:szCs w:val="24"/>
        </w:rPr>
        <w:t>.</w:t>
      </w:r>
      <w:r w:rsidRPr="00AD7870">
        <w:rPr>
          <w:sz w:val="24"/>
          <w:szCs w:val="24"/>
        </w:rPr>
        <w:t>From</w:t>
      </w:r>
      <w:r w:rsidR="00C03DA3" w:rsidRPr="00C03DA3">
        <w:rPr>
          <w:color w:val="FFFFFF" w:themeColor="background1"/>
          <w:sz w:val="24"/>
          <w:szCs w:val="24"/>
        </w:rPr>
        <w:t>”</w:t>
      </w:r>
      <w:hyperlink r:id="rId6" w:anchor="v=onepage&amp;q=Manajemen%20keuangan&amp;f=false" w:history="1">
        <w:r w:rsidRPr="00AD7870">
          <w:rPr>
            <w:rStyle w:val="Hyperlink"/>
            <w:rFonts w:ascii="Times New Roman" w:hAnsi="Times New Roman" w:cs="Times New Roman"/>
            <w:sz w:val="24"/>
            <w:szCs w:val="24"/>
          </w:rPr>
          <w:t>http://books.google.co.id/books?id=4VJLDwAAQBAJ&amp;printsec=frontcover&amp;dg=Manajemen+keuangan&amp;h1=id&amp;sa=X&amp;ved=0ahUKEwiq8LzGwY_qAhXp63MBHauIDOsQ6AEILDAB#v=onepage&amp;q=Manajemen%20keuangan&amp;f=false</w:t>
        </w:r>
      </w:hyperlink>
      <w:r w:rsidR="00C03DA3" w:rsidRPr="00C03DA3">
        <w:rPr>
          <w:color w:val="FFFFFF" w:themeColor="background1"/>
        </w:rPr>
        <w:t>”</w:t>
      </w:r>
    </w:p>
    <w:p w:rsidR="007D58BC" w:rsidRDefault="00A85F2F" w:rsidP="007D58BC">
      <w:pPr>
        <w:spacing w:line="240" w:lineRule="auto"/>
        <w:jc w:val="both"/>
        <w:rPr>
          <w:rFonts w:ascii="Times New Roman" w:hAnsi="Times New Roman" w:cs="Times New Roman"/>
          <w:sz w:val="24"/>
          <w:szCs w:val="24"/>
        </w:rPr>
      </w:pPr>
      <w:r w:rsidRPr="00AD7870">
        <w:rPr>
          <w:rFonts w:ascii="Times New Roman" w:hAnsi="Times New Roman" w:cs="Times New Roman"/>
          <w:sz w:val="24"/>
          <w:szCs w:val="24"/>
        </w:rPr>
        <w:t>Ratn</w:t>
      </w:r>
      <w:r w:rsidR="007D58BC">
        <w:rPr>
          <w:rFonts w:ascii="Times New Roman" w:hAnsi="Times New Roman" w:cs="Times New Roman"/>
          <w:sz w:val="24"/>
          <w:szCs w:val="24"/>
        </w:rPr>
        <w:t>awati</w:t>
      </w:r>
      <w:proofErr w:type="gramStart"/>
      <w:r w:rsidR="007D58BC">
        <w:rPr>
          <w:rFonts w:ascii="Times New Roman" w:hAnsi="Times New Roman" w:cs="Times New Roman"/>
          <w:sz w:val="24"/>
          <w:szCs w:val="24"/>
        </w:rPr>
        <w:t>,Evi.2016.</w:t>
      </w:r>
      <w:r w:rsidR="00C03DA3">
        <w:rPr>
          <w:rFonts w:ascii="Times New Roman" w:hAnsi="Times New Roman" w:cs="Times New Roman"/>
          <w:sz w:val="24"/>
          <w:szCs w:val="24"/>
        </w:rPr>
        <w:t>Pengaruh</w:t>
      </w:r>
      <w:proofErr w:type="gramEnd"/>
      <w:r w:rsidR="00C03DA3" w:rsidRPr="00C03DA3">
        <w:rPr>
          <w:rFonts w:ascii="Times New Roman" w:hAnsi="Times New Roman" w:cs="Times New Roman"/>
          <w:color w:val="FFFFFF" w:themeColor="background1"/>
          <w:sz w:val="24"/>
          <w:szCs w:val="24"/>
        </w:rPr>
        <w:t>”</w:t>
      </w:r>
      <w:r w:rsidR="00E54DF5" w:rsidRPr="00AD7870">
        <w:rPr>
          <w:rFonts w:ascii="Times New Roman" w:hAnsi="Times New Roman" w:cs="Times New Roman"/>
          <w:sz w:val="24"/>
          <w:szCs w:val="24"/>
        </w:rPr>
        <w:t>Debt</w:t>
      </w:r>
      <w:r w:rsidR="00FE1647">
        <w:rPr>
          <w:rFonts w:ascii="Times New Roman" w:hAnsi="Times New Roman" w:cs="Times New Roman"/>
          <w:sz w:val="24"/>
          <w:szCs w:val="24"/>
        </w:rPr>
        <w:t xml:space="preserve"> </w:t>
      </w:r>
      <w:r w:rsidR="00C03DA3">
        <w:rPr>
          <w:rFonts w:ascii="Times New Roman" w:hAnsi="Times New Roman" w:cs="Times New Roman"/>
          <w:sz w:val="24"/>
          <w:szCs w:val="24"/>
        </w:rPr>
        <w:t>Financing</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dan</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Equity Financing</w:t>
      </w:r>
      <w:r w:rsidR="00C03DA3" w:rsidRPr="00C03DA3">
        <w:rPr>
          <w:rFonts w:ascii="Times New Roman" w:hAnsi="Times New Roman" w:cs="Times New Roman"/>
          <w:color w:val="FFFFFF" w:themeColor="background1"/>
          <w:sz w:val="24"/>
          <w:szCs w:val="24"/>
        </w:rPr>
        <w:t>”</w:t>
      </w:r>
      <w:r w:rsidRPr="00AD7870">
        <w:rPr>
          <w:rFonts w:ascii="Times New Roman" w:hAnsi="Times New Roman" w:cs="Times New Roman"/>
          <w:sz w:val="24"/>
          <w:szCs w:val="24"/>
        </w:rPr>
        <w:t>Terhadap Profit Expense</w:t>
      </w:r>
    </w:p>
    <w:p w:rsidR="00A85F2F" w:rsidRPr="00AD7870" w:rsidRDefault="00A85F2F" w:rsidP="007D58BC">
      <w:pPr>
        <w:spacing w:line="240" w:lineRule="auto"/>
        <w:ind w:left="567"/>
        <w:jc w:val="both"/>
        <w:rPr>
          <w:rFonts w:ascii="Times New Roman" w:hAnsi="Times New Roman" w:cs="Times New Roman"/>
          <w:sz w:val="24"/>
          <w:szCs w:val="24"/>
        </w:rPr>
      </w:pPr>
      <w:r w:rsidRPr="00AD7870">
        <w:rPr>
          <w:rFonts w:ascii="Times New Roman" w:hAnsi="Times New Roman" w:cs="Times New Roman"/>
          <w:sz w:val="24"/>
          <w:szCs w:val="24"/>
        </w:rPr>
        <w:t>Ratio Pada Perusahaan</w:t>
      </w:r>
      <w:r w:rsidR="00C03DA3">
        <w:rPr>
          <w:rFonts w:ascii="Times New Roman" w:hAnsi="Times New Roman" w:cs="Times New Roman"/>
          <w:sz w:val="24"/>
          <w:szCs w:val="24"/>
        </w:rPr>
        <w:t xml:space="preserve"> Jakarta</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Islamic</w:t>
      </w:r>
      <w:r w:rsidR="00C03DA3" w:rsidRPr="00C03DA3">
        <w:rPr>
          <w:rFonts w:ascii="Times New Roman" w:hAnsi="Times New Roman" w:cs="Times New Roman"/>
          <w:color w:val="FFFFFF" w:themeColor="background1"/>
          <w:sz w:val="24"/>
          <w:szCs w:val="24"/>
        </w:rPr>
        <w:t>.</w:t>
      </w:r>
      <w:r w:rsidR="007D58BC">
        <w:rPr>
          <w:rFonts w:ascii="Times New Roman" w:hAnsi="Times New Roman" w:cs="Times New Roman"/>
          <w:sz w:val="24"/>
          <w:szCs w:val="24"/>
        </w:rPr>
        <w:t xml:space="preserve">Index </w:t>
      </w:r>
      <w:proofErr w:type="gramStart"/>
      <w:r w:rsidR="007D58BC">
        <w:rPr>
          <w:rFonts w:ascii="Times New Roman" w:hAnsi="Times New Roman" w:cs="Times New Roman"/>
          <w:sz w:val="24"/>
          <w:szCs w:val="24"/>
        </w:rPr>
        <w:t>( JII</w:t>
      </w:r>
      <w:proofErr w:type="gramEnd"/>
      <w:r w:rsidR="007D58BC">
        <w:rPr>
          <w:rFonts w:ascii="Times New Roman" w:hAnsi="Times New Roman" w:cs="Times New Roman"/>
          <w:sz w:val="24"/>
          <w:szCs w:val="24"/>
        </w:rPr>
        <w:t xml:space="preserve"> ).</w:t>
      </w:r>
      <w:r w:rsidRPr="00AD7870">
        <w:rPr>
          <w:rFonts w:ascii="Times New Roman" w:hAnsi="Times New Roman" w:cs="Times New Roman"/>
          <w:sz w:val="24"/>
          <w:szCs w:val="24"/>
        </w:rPr>
        <w:t>Yogyakarta: UNY.</w:t>
      </w:r>
    </w:p>
    <w:p w:rsidR="007D58BC" w:rsidRDefault="007D58BC" w:rsidP="007D58BC">
      <w:pPr>
        <w:spacing w:line="240" w:lineRule="auto"/>
        <w:jc w:val="both"/>
        <w:rPr>
          <w:rFonts w:ascii="Times New Roman" w:hAnsi="Times New Roman" w:cs="Times New Roman"/>
          <w:sz w:val="24"/>
          <w:szCs w:val="24"/>
        </w:rPr>
      </w:pPr>
      <w:r>
        <w:rPr>
          <w:rFonts w:ascii="Times New Roman" w:hAnsi="Times New Roman" w:cs="Times New Roman"/>
          <w:sz w:val="24"/>
          <w:szCs w:val="24"/>
        </w:rPr>
        <w:t>Wijaya</w:t>
      </w:r>
      <w:proofErr w:type="gramStart"/>
      <w:r>
        <w:rPr>
          <w:rFonts w:ascii="Times New Roman" w:hAnsi="Times New Roman" w:cs="Times New Roman"/>
          <w:sz w:val="24"/>
          <w:szCs w:val="24"/>
        </w:rPr>
        <w:t>,Kusuma.2018.</w:t>
      </w:r>
      <w:r w:rsidR="00C03DA3">
        <w:rPr>
          <w:rFonts w:ascii="Times New Roman" w:hAnsi="Times New Roman" w:cs="Times New Roman"/>
          <w:sz w:val="24"/>
          <w:szCs w:val="24"/>
        </w:rPr>
        <w:t>Analisis</w:t>
      </w:r>
      <w:r w:rsidR="00C03DA3" w:rsidRPr="00C03DA3">
        <w:rPr>
          <w:rFonts w:ascii="Times New Roman" w:hAnsi="Times New Roman" w:cs="Times New Roman"/>
          <w:color w:val="FFFFFF" w:themeColor="background1"/>
          <w:sz w:val="24"/>
          <w:szCs w:val="24"/>
        </w:rPr>
        <w:t>.</w:t>
      </w:r>
      <w:r w:rsidR="00E54DF5" w:rsidRPr="00AD7870">
        <w:rPr>
          <w:rFonts w:ascii="Times New Roman" w:hAnsi="Times New Roman" w:cs="Times New Roman"/>
          <w:sz w:val="24"/>
          <w:szCs w:val="24"/>
        </w:rPr>
        <w:t>Kualitas</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Keuangan</w:t>
      </w:r>
      <w:proofErr w:type="gramEnd"/>
      <w:r w:rsidR="00C03DA3">
        <w:rPr>
          <w:rFonts w:ascii="Times New Roman" w:hAnsi="Times New Roman" w:cs="Times New Roman"/>
          <w:sz w:val="24"/>
          <w:szCs w:val="24"/>
        </w:rPr>
        <w:t xml:space="preserve"> Bank</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Daerah</w:t>
      </w:r>
      <w:r w:rsidR="00C03DA3"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Lamongan Melalui Sistem</w:t>
      </w:r>
    </w:p>
    <w:p w:rsidR="00A85F2F" w:rsidRPr="00AD7870" w:rsidRDefault="00C03DA3" w:rsidP="007D58B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Pengendalian</w:t>
      </w:r>
      <w:r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 xml:space="preserve">Intern </w:t>
      </w:r>
      <w:proofErr w:type="gramStart"/>
      <w:r w:rsidR="00A85F2F" w:rsidRPr="00AD7870">
        <w:rPr>
          <w:rFonts w:ascii="Times New Roman" w:hAnsi="Times New Roman" w:cs="Times New Roman"/>
          <w:sz w:val="24"/>
          <w:szCs w:val="24"/>
        </w:rPr>
        <w:t>( Study</w:t>
      </w:r>
      <w:proofErr w:type="gramEnd"/>
      <w:r w:rsidR="00A85F2F" w:rsidRPr="00AD7870">
        <w:rPr>
          <w:rFonts w:ascii="Times New Roman" w:hAnsi="Times New Roman" w:cs="Times New Roman"/>
          <w:sz w:val="24"/>
          <w:szCs w:val="24"/>
        </w:rPr>
        <w:t xml:space="preserve"> Pada Bank Daerah </w:t>
      </w:r>
      <w:r w:rsidR="007D58BC">
        <w:rPr>
          <w:rFonts w:ascii="Times New Roman" w:hAnsi="Times New Roman" w:cs="Times New Roman"/>
          <w:sz w:val="24"/>
          <w:szCs w:val="24"/>
        </w:rPr>
        <w:t>Lamongan ).</w:t>
      </w:r>
      <w:r w:rsidR="00A85F2F" w:rsidRPr="00AD7870">
        <w:rPr>
          <w:rFonts w:ascii="Times New Roman" w:hAnsi="Times New Roman" w:cs="Times New Roman"/>
          <w:sz w:val="24"/>
          <w:szCs w:val="24"/>
        </w:rPr>
        <w:t>Lamongan: Universitas Islam Lamongan.</w:t>
      </w:r>
    </w:p>
    <w:p w:rsidR="00FE1647" w:rsidRDefault="00B320D1" w:rsidP="00FE1647">
      <w:pPr>
        <w:spacing w:line="240" w:lineRule="auto"/>
        <w:jc w:val="both"/>
        <w:rPr>
          <w:rFonts w:ascii="Times New Roman" w:hAnsi="Times New Roman" w:cs="Times New Roman"/>
          <w:sz w:val="24"/>
          <w:szCs w:val="24"/>
        </w:rPr>
      </w:pPr>
      <w:r>
        <w:rPr>
          <w:rFonts w:ascii="Times New Roman" w:hAnsi="Times New Roman" w:cs="Times New Roman"/>
          <w:sz w:val="24"/>
          <w:szCs w:val="24"/>
        </w:rPr>
        <w:t>Zahara</w:t>
      </w:r>
      <w:proofErr w:type="gramStart"/>
      <w:r>
        <w:rPr>
          <w:rFonts w:ascii="Times New Roman" w:hAnsi="Times New Roman" w:cs="Times New Roman"/>
          <w:sz w:val="24"/>
          <w:szCs w:val="24"/>
        </w:rPr>
        <w:t>,</w:t>
      </w:r>
      <w:r w:rsidR="00A85F2F" w:rsidRPr="00AD7870">
        <w:rPr>
          <w:rFonts w:ascii="Times New Roman" w:hAnsi="Times New Roman" w:cs="Times New Roman"/>
          <w:sz w:val="24"/>
          <w:szCs w:val="24"/>
        </w:rPr>
        <w:t>Si</w:t>
      </w:r>
      <w:r>
        <w:rPr>
          <w:rFonts w:ascii="Times New Roman" w:hAnsi="Times New Roman" w:cs="Times New Roman"/>
          <w:sz w:val="24"/>
          <w:szCs w:val="24"/>
        </w:rPr>
        <w:t>ti</w:t>
      </w:r>
      <w:proofErr w:type="gramEnd"/>
      <w:r>
        <w:rPr>
          <w:rFonts w:ascii="Times New Roman" w:hAnsi="Times New Roman" w:cs="Times New Roman"/>
          <w:sz w:val="24"/>
          <w:szCs w:val="24"/>
        </w:rPr>
        <w:t>.,</w:t>
      </w:r>
      <w:r w:rsidR="00C03DA3">
        <w:rPr>
          <w:rFonts w:ascii="Times New Roman" w:hAnsi="Times New Roman" w:cs="Times New Roman"/>
          <w:sz w:val="24"/>
          <w:szCs w:val="24"/>
        </w:rPr>
        <w:t>&amp; Said</w:t>
      </w:r>
      <w:r w:rsidR="00C03DA3" w:rsidRPr="00C03DA3">
        <w:rPr>
          <w:rFonts w:ascii="Times New Roman" w:hAnsi="Times New Roman" w:cs="Times New Roman"/>
          <w:color w:val="FFFFFF" w:themeColor="background1"/>
          <w:sz w:val="24"/>
          <w:szCs w:val="24"/>
        </w:rPr>
        <w:t>.</w:t>
      </w:r>
      <w:r w:rsidR="00E54DF5" w:rsidRPr="00AD7870">
        <w:rPr>
          <w:rFonts w:ascii="Times New Roman" w:hAnsi="Times New Roman" w:cs="Times New Roman"/>
          <w:sz w:val="24"/>
          <w:szCs w:val="24"/>
        </w:rPr>
        <w:t>Musnadi Islahuddin.</w:t>
      </w:r>
      <w:r>
        <w:rPr>
          <w:rFonts w:ascii="Times New Roman" w:hAnsi="Times New Roman" w:cs="Times New Roman"/>
          <w:sz w:val="24"/>
          <w:szCs w:val="24"/>
        </w:rPr>
        <w:t>2014.</w:t>
      </w:r>
      <w:r w:rsidR="00C03DA3">
        <w:rPr>
          <w:rFonts w:ascii="Times New Roman" w:hAnsi="Times New Roman" w:cs="Times New Roman"/>
          <w:sz w:val="24"/>
          <w:szCs w:val="24"/>
        </w:rPr>
        <w:t>Pengaruh Debt Financing</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dan</w:t>
      </w:r>
      <w:r w:rsidR="00C03DA3"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Equity Financing</w:t>
      </w:r>
    </w:p>
    <w:p w:rsidR="00A85F2F" w:rsidRPr="00AD7870" w:rsidRDefault="00A85F2F" w:rsidP="00FE1647">
      <w:pPr>
        <w:spacing w:line="240" w:lineRule="auto"/>
        <w:ind w:left="567"/>
        <w:jc w:val="both"/>
        <w:rPr>
          <w:rFonts w:ascii="Times New Roman" w:hAnsi="Times New Roman" w:cs="Times New Roman"/>
          <w:sz w:val="24"/>
          <w:szCs w:val="24"/>
        </w:rPr>
      </w:pPr>
      <w:r w:rsidRPr="00AD7870">
        <w:rPr>
          <w:rFonts w:ascii="Times New Roman" w:hAnsi="Times New Roman" w:cs="Times New Roman"/>
          <w:sz w:val="24"/>
          <w:szCs w:val="24"/>
        </w:rPr>
        <w:t xml:space="preserve">Terhadap Kinerja keuangan Bank Syariah Periode 2006- 2010 </w:t>
      </w:r>
      <w:proofErr w:type="gramStart"/>
      <w:r w:rsidRPr="00AD7870">
        <w:rPr>
          <w:rFonts w:ascii="Times New Roman" w:hAnsi="Times New Roman" w:cs="Times New Roman"/>
          <w:sz w:val="24"/>
          <w:szCs w:val="24"/>
        </w:rPr>
        <w:t>( Studi</w:t>
      </w:r>
      <w:proofErr w:type="gramEnd"/>
      <w:r w:rsidRPr="00AD7870">
        <w:rPr>
          <w:rFonts w:ascii="Times New Roman" w:hAnsi="Times New Roman" w:cs="Times New Roman"/>
          <w:sz w:val="24"/>
          <w:szCs w:val="24"/>
        </w:rPr>
        <w:t xml:space="preserve"> Pada Bank Sayriah </w:t>
      </w:r>
      <w:r w:rsidR="00B320D1">
        <w:rPr>
          <w:rFonts w:ascii="Times New Roman" w:hAnsi="Times New Roman" w:cs="Times New Roman"/>
          <w:sz w:val="24"/>
          <w:szCs w:val="24"/>
        </w:rPr>
        <w:t>Yang Beroperasi Di Indonesia ).</w:t>
      </w:r>
      <w:r w:rsidRPr="00AD7870">
        <w:rPr>
          <w:rFonts w:ascii="Times New Roman" w:hAnsi="Times New Roman" w:cs="Times New Roman"/>
          <w:sz w:val="24"/>
          <w:szCs w:val="24"/>
        </w:rPr>
        <w:t>Banda Aceh: Universitas Syiah Kuala.</w:t>
      </w:r>
    </w:p>
    <w:p w:rsidR="00B320D1" w:rsidRDefault="00B320D1" w:rsidP="00B320D1">
      <w:pPr>
        <w:spacing w:line="240" w:lineRule="auto"/>
        <w:jc w:val="both"/>
        <w:rPr>
          <w:rFonts w:ascii="Times New Roman" w:hAnsi="Times New Roman" w:cs="Times New Roman"/>
          <w:sz w:val="24"/>
          <w:szCs w:val="24"/>
        </w:rPr>
      </w:pPr>
      <w:r>
        <w:rPr>
          <w:rFonts w:ascii="Times New Roman" w:hAnsi="Times New Roman" w:cs="Times New Roman"/>
          <w:sz w:val="24"/>
          <w:szCs w:val="24"/>
        </w:rPr>
        <w:t>Zainudin</w:t>
      </w:r>
      <w:proofErr w:type="gramStart"/>
      <w:r>
        <w:rPr>
          <w:rFonts w:ascii="Times New Roman" w:hAnsi="Times New Roman" w:cs="Times New Roman"/>
          <w:sz w:val="24"/>
          <w:szCs w:val="24"/>
        </w:rPr>
        <w:t>,</w:t>
      </w:r>
      <w:r w:rsidR="00A85F2F" w:rsidRPr="00AD7870">
        <w:rPr>
          <w:rFonts w:ascii="Times New Roman" w:hAnsi="Times New Roman" w:cs="Times New Roman"/>
          <w:sz w:val="24"/>
          <w:szCs w:val="24"/>
        </w:rPr>
        <w:t>Za</w:t>
      </w:r>
      <w:r>
        <w:rPr>
          <w:rFonts w:ascii="Times New Roman" w:hAnsi="Times New Roman" w:cs="Times New Roman"/>
          <w:sz w:val="24"/>
          <w:szCs w:val="24"/>
        </w:rPr>
        <w:t>lina</w:t>
      </w:r>
      <w:proofErr w:type="gramEnd"/>
      <w:r>
        <w:rPr>
          <w:rFonts w:ascii="Times New Roman" w:hAnsi="Times New Roman" w:cs="Times New Roman"/>
          <w:sz w:val="24"/>
          <w:szCs w:val="24"/>
        </w:rPr>
        <w:t>.,</w:t>
      </w:r>
      <w:r w:rsidR="00C03DA3">
        <w:rPr>
          <w:rFonts w:ascii="Times New Roman" w:hAnsi="Times New Roman" w:cs="Times New Roman"/>
          <w:sz w:val="24"/>
          <w:szCs w:val="24"/>
        </w:rPr>
        <w:t>Hafezali</w:t>
      </w:r>
      <w:r w:rsidR="00C03DA3" w:rsidRPr="00C03DA3">
        <w:rPr>
          <w:rFonts w:ascii="Times New Roman" w:hAnsi="Times New Roman" w:cs="Times New Roman"/>
          <w:color w:val="FFFFFF" w:themeColor="background1"/>
          <w:sz w:val="24"/>
          <w:szCs w:val="24"/>
        </w:rPr>
        <w:t>.</w:t>
      </w:r>
      <w:r w:rsidR="00C03DA3">
        <w:rPr>
          <w:rFonts w:ascii="Times New Roman" w:hAnsi="Times New Roman" w:cs="Times New Roman"/>
          <w:sz w:val="24"/>
          <w:szCs w:val="24"/>
        </w:rPr>
        <w:t>Iqbal</w:t>
      </w:r>
      <w:r w:rsidR="00C03DA3" w:rsidRPr="00C03DA3">
        <w:rPr>
          <w:rFonts w:ascii="Times New Roman" w:hAnsi="Times New Roman" w:cs="Times New Roman"/>
          <w:color w:val="FFFFFF" w:themeColor="background1"/>
          <w:sz w:val="24"/>
          <w:szCs w:val="24"/>
        </w:rPr>
        <w:t>.</w:t>
      </w:r>
      <w:r w:rsidR="00E54DF5" w:rsidRPr="00AD7870">
        <w:rPr>
          <w:rFonts w:ascii="Times New Roman" w:hAnsi="Times New Roman" w:cs="Times New Roman"/>
          <w:sz w:val="24"/>
          <w:szCs w:val="24"/>
        </w:rPr>
        <w:t>Hussain.,</w:t>
      </w:r>
      <w:r>
        <w:rPr>
          <w:rFonts w:ascii="Times New Roman" w:hAnsi="Times New Roman" w:cs="Times New Roman"/>
          <w:sz w:val="24"/>
          <w:szCs w:val="24"/>
        </w:rPr>
        <w:t>Izani Ibrahim.,&amp; Rasidah Mohd Said.2017.</w:t>
      </w:r>
      <w:r w:rsidR="00A85F2F" w:rsidRPr="00AD7870">
        <w:rPr>
          <w:rFonts w:ascii="Times New Roman" w:hAnsi="Times New Roman" w:cs="Times New Roman"/>
          <w:sz w:val="24"/>
          <w:szCs w:val="24"/>
        </w:rPr>
        <w:t>Debt</w:t>
      </w:r>
      <w:r>
        <w:rPr>
          <w:rFonts w:ascii="Times New Roman" w:hAnsi="Times New Roman" w:cs="Times New Roman"/>
          <w:sz w:val="24"/>
          <w:szCs w:val="24"/>
        </w:rPr>
        <w:t xml:space="preserve"> </w:t>
      </w:r>
      <w:r w:rsidR="00A85F2F" w:rsidRPr="00AD7870">
        <w:rPr>
          <w:rFonts w:ascii="Times New Roman" w:hAnsi="Times New Roman" w:cs="Times New Roman"/>
          <w:sz w:val="24"/>
          <w:szCs w:val="24"/>
        </w:rPr>
        <w:t>and</w:t>
      </w:r>
    </w:p>
    <w:p w:rsidR="00A85F2F" w:rsidRPr="00932597" w:rsidRDefault="00C03DA3" w:rsidP="00321A45">
      <w:pPr>
        <w:spacing w:line="240" w:lineRule="auto"/>
        <w:ind w:left="567"/>
        <w:jc w:val="both"/>
        <w:rPr>
          <w:rFonts w:ascii="Times New Roman" w:hAnsi="Times New Roman" w:cs="Times New Roman"/>
          <w:sz w:val="24"/>
          <w:szCs w:val="24"/>
        </w:rPr>
        <w:sectPr w:rsidR="00A85F2F" w:rsidRPr="00932597" w:rsidSect="00992701">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Finacial</w:t>
      </w:r>
      <w:r w:rsidRPr="00C03DA3">
        <w:rPr>
          <w:rFonts w:ascii="Times New Roman" w:hAnsi="Times New Roman" w:cs="Times New Roman"/>
          <w:color w:val="FFFFFF" w:themeColor="background1"/>
          <w:sz w:val="24"/>
          <w:szCs w:val="24"/>
        </w:rPr>
        <w:t>.</w:t>
      </w:r>
      <w:r w:rsidR="00A85F2F" w:rsidRPr="00AD7870">
        <w:rPr>
          <w:rFonts w:ascii="Times New Roman" w:hAnsi="Times New Roman" w:cs="Times New Roman"/>
          <w:sz w:val="24"/>
          <w:szCs w:val="24"/>
        </w:rPr>
        <w:t>Performance of REITs in Malaysia: A Moderating Ef</w:t>
      </w:r>
      <w:r w:rsidR="00321A45">
        <w:rPr>
          <w:rFonts w:ascii="Times New Roman" w:hAnsi="Times New Roman" w:cs="Times New Roman"/>
          <w:sz w:val="24"/>
          <w:szCs w:val="24"/>
        </w:rPr>
        <w:t>fect of Financial Flexibility</w:t>
      </w:r>
    </w:p>
    <w:p w:rsidR="00776F4E" w:rsidRPr="00AD7870" w:rsidRDefault="00776F4E" w:rsidP="00AD7870">
      <w:pPr>
        <w:spacing w:line="240" w:lineRule="auto"/>
        <w:jc w:val="both"/>
        <w:rPr>
          <w:rFonts w:ascii="Times New Roman" w:hAnsi="Times New Roman" w:cs="Times New Roman"/>
          <w:sz w:val="24"/>
          <w:szCs w:val="24"/>
        </w:rPr>
      </w:pPr>
    </w:p>
    <w:sectPr w:rsidR="00776F4E" w:rsidRPr="00AD7870" w:rsidSect="00A85F2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003"/>
    <w:multiLevelType w:val="hybridMultilevel"/>
    <w:tmpl w:val="7D0A7D7E"/>
    <w:lvl w:ilvl="0" w:tplc="E9F064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20DEC"/>
    <w:multiLevelType w:val="multilevel"/>
    <w:tmpl w:val="ED6CCC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b/>
        <w:sz w:val="24"/>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7B37DF"/>
    <w:multiLevelType w:val="multilevel"/>
    <w:tmpl w:val="6DC203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217BDB"/>
    <w:multiLevelType w:val="hybridMultilevel"/>
    <w:tmpl w:val="43AEF188"/>
    <w:lvl w:ilvl="0" w:tplc="6F1C04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4085D"/>
    <w:multiLevelType w:val="hybridMultilevel"/>
    <w:tmpl w:val="9056DC0C"/>
    <w:lvl w:ilvl="0" w:tplc="19C61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4C1581"/>
    <w:multiLevelType w:val="hybridMultilevel"/>
    <w:tmpl w:val="6832D142"/>
    <w:lvl w:ilvl="0" w:tplc="81F290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AA039C"/>
    <w:multiLevelType w:val="hybridMultilevel"/>
    <w:tmpl w:val="2156572E"/>
    <w:lvl w:ilvl="0" w:tplc="3918C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4431D5F"/>
    <w:multiLevelType w:val="hybridMultilevel"/>
    <w:tmpl w:val="AD563D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47C1053C"/>
    <w:multiLevelType w:val="multilevel"/>
    <w:tmpl w:val="21E21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i w:val="0"/>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C73B57"/>
    <w:multiLevelType w:val="multilevel"/>
    <w:tmpl w:val="AA1690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3E00AC2"/>
    <w:multiLevelType w:val="hybridMultilevel"/>
    <w:tmpl w:val="914A5BA8"/>
    <w:lvl w:ilvl="0" w:tplc="DDE4FE2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34F7C"/>
    <w:multiLevelType w:val="hybridMultilevel"/>
    <w:tmpl w:val="36EEBB80"/>
    <w:lvl w:ilvl="0" w:tplc="ECBEFB24">
      <w:start w:val="1"/>
      <w:numFmt w:val="decimal"/>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D0308C0"/>
    <w:multiLevelType w:val="hybridMultilevel"/>
    <w:tmpl w:val="6F70B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74184"/>
    <w:multiLevelType w:val="hybridMultilevel"/>
    <w:tmpl w:val="97541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1514B"/>
    <w:multiLevelType w:val="hybridMultilevel"/>
    <w:tmpl w:val="7E341DF4"/>
    <w:lvl w:ilvl="0" w:tplc="872ACAA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B6F1C09"/>
    <w:multiLevelType w:val="multilevel"/>
    <w:tmpl w:val="6800233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1"/>
  </w:num>
  <w:num w:numId="3">
    <w:abstractNumId w:val="10"/>
  </w:num>
  <w:num w:numId="4">
    <w:abstractNumId w:val="4"/>
  </w:num>
  <w:num w:numId="5">
    <w:abstractNumId w:val="14"/>
  </w:num>
  <w:num w:numId="6">
    <w:abstractNumId w:val="2"/>
  </w:num>
  <w:num w:numId="7">
    <w:abstractNumId w:val="5"/>
  </w:num>
  <w:num w:numId="8">
    <w:abstractNumId w:val="3"/>
  </w:num>
  <w:num w:numId="9">
    <w:abstractNumId w:val="9"/>
  </w:num>
  <w:num w:numId="10">
    <w:abstractNumId w:val="13"/>
  </w:num>
  <w:num w:numId="11">
    <w:abstractNumId w:val="15"/>
  </w:num>
  <w:num w:numId="12">
    <w:abstractNumId w:val="8"/>
  </w:num>
  <w:num w:numId="13">
    <w:abstractNumId w:val="0"/>
  </w:num>
  <w:num w:numId="14">
    <w:abstractNumId w:val="11"/>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776F4E"/>
    <w:rsid w:val="0003457D"/>
    <w:rsid w:val="000A002E"/>
    <w:rsid w:val="0012517A"/>
    <w:rsid w:val="00127895"/>
    <w:rsid w:val="001737A7"/>
    <w:rsid w:val="001B38C6"/>
    <w:rsid w:val="00203FA8"/>
    <w:rsid w:val="00275107"/>
    <w:rsid w:val="0029295B"/>
    <w:rsid w:val="002B5A87"/>
    <w:rsid w:val="003049F0"/>
    <w:rsid w:val="00321A45"/>
    <w:rsid w:val="00323974"/>
    <w:rsid w:val="003D6C18"/>
    <w:rsid w:val="003F76FB"/>
    <w:rsid w:val="004609FA"/>
    <w:rsid w:val="004824D2"/>
    <w:rsid w:val="004917D4"/>
    <w:rsid w:val="004C6959"/>
    <w:rsid w:val="004D2A67"/>
    <w:rsid w:val="004D2E1D"/>
    <w:rsid w:val="004D355E"/>
    <w:rsid w:val="004F1ADF"/>
    <w:rsid w:val="00520F5F"/>
    <w:rsid w:val="005D1B3C"/>
    <w:rsid w:val="005F2217"/>
    <w:rsid w:val="00611B2B"/>
    <w:rsid w:val="00615E5B"/>
    <w:rsid w:val="00657E9D"/>
    <w:rsid w:val="0069267F"/>
    <w:rsid w:val="006A2EEA"/>
    <w:rsid w:val="006C6986"/>
    <w:rsid w:val="006D071E"/>
    <w:rsid w:val="006E2B48"/>
    <w:rsid w:val="006E513D"/>
    <w:rsid w:val="00714DB4"/>
    <w:rsid w:val="00776F4E"/>
    <w:rsid w:val="007D58BC"/>
    <w:rsid w:val="0082563B"/>
    <w:rsid w:val="00883148"/>
    <w:rsid w:val="00932597"/>
    <w:rsid w:val="009620FC"/>
    <w:rsid w:val="00971024"/>
    <w:rsid w:val="00992701"/>
    <w:rsid w:val="00A10B9B"/>
    <w:rsid w:val="00A22529"/>
    <w:rsid w:val="00A438A5"/>
    <w:rsid w:val="00A83E9A"/>
    <w:rsid w:val="00A85F2F"/>
    <w:rsid w:val="00AD7870"/>
    <w:rsid w:val="00AE665A"/>
    <w:rsid w:val="00AE7BC7"/>
    <w:rsid w:val="00B320D1"/>
    <w:rsid w:val="00BE4BF5"/>
    <w:rsid w:val="00C03DA3"/>
    <w:rsid w:val="00C66042"/>
    <w:rsid w:val="00D02106"/>
    <w:rsid w:val="00D0407F"/>
    <w:rsid w:val="00D37D44"/>
    <w:rsid w:val="00D57156"/>
    <w:rsid w:val="00D9706D"/>
    <w:rsid w:val="00DE7685"/>
    <w:rsid w:val="00E40A7C"/>
    <w:rsid w:val="00E54DF5"/>
    <w:rsid w:val="00E86696"/>
    <w:rsid w:val="00EE619D"/>
    <w:rsid w:val="00F439B1"/>
    <w:rsid w:val="00FA46F9"/>
    <w:rsid w:val="00FA67D0"/>
    <w:rsid w:val="00FB33EA"/>
    <w:rsid w:val="00FC457E"/>
    <w:rsid w:val="00FD72A5"/>
    <w:rsid w:val="00FE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kripsi Char,Body Text Char1 Char,Char Char2 Char,List Paragraph2 Char,List Paragraph1 Char"/>
    <w:link w:val="ListParagraph"/>
    <w:uiPriority w:val="34"/>
    <w:locked/>
    <w:rsid w:val="00776F4E"/>
  </w:style>
  <w:style w:type="paragraph" w:styleId="ListParagraph">
    <w:name w:val="List Paragraph"/>
    <w:aliases w:val="skripsi,Body Text Char1,Char Char2,List Paragraph2,List Paragraph1"/>
    <w:basedOn w:val="Normal"/>
    <w:link w:val="ListParagraphChar"/>
    <w:uiPriority w:val="34"/>
    <w:qFormat/>
    <w:rsid w:val="00776F4E"/>
    <w:pPr>
      <w:ind w:left="720"/>
      <w:contextualSpacing/>
      <w:jc w:val="left"/>
    </w:pPr>
  </w:style>
  <w:style w:type="paragraph" w:styleId="BalloonText">
    <w:name w:val="Balloon Text"/>
    <w:basedOn w:val="Normal"/>
    <w:link w:val="BalloonTextChar"/>
    <w:uiPriority w:val="99"/>
    <w:semiHidden/>
    <w:unhideWhenUsed/>
    <w:rsid w:val="0012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95"/>
    <w:rPr>
      <w:rFonts w:ascii="Tahoma" w:hAnsi="Tahoma" w:cs="Tahoma"/>
      <w:sz w:val="16"/>
      <w:szCs w:val="16"/>
    </w:rPr>
  </w:style>
  <w:style w:type="table" w:styleId="TableGrid">
    <w:name w:val="Table Grid"/>
    <w:basedOn w:val="TableNormal"/>
    <w:uiPriority w:val="59"/>
    <w:rsid w:val="0012789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85F2F"/>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A85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id/books?id=4VJLDwAAQBAJ&amp;printsec=frontcover&amp;dg=Manajemen+keuangan&amp;h1=id&amp;sa=X&amp;ved=0ahUKEwiq8LzGwY_qAhXp63MBHauIDOsQ6AEILDA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2020-07-14T03:12:00Z</dcterms:created>
  <dcterms:modified xsi:type="dcterms:W3CDTF">2020-07-14T15:19:00Z</dcterms:modified>
</cp:coreProperties>
</file>