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3A" w:rsidRPr="004E1993" w:rsidRDefault="00B5663A" w:rsidP="00B5663A">
      <w:pPr>
        <w:pStyle w:val="Heading1"/>
        <w:spacing w:before="0" w:after="24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bookmarkStart w:id="0" w:name="_Toc45729192"/>
      <w:r w:rsidRPr="004E1993">
        <w:rPr>
          <w:rFonts w:ascii="Times New Roman" w:hAnsi="Times New Roman"/>
          <w:color w:val="000000"/>
          <w:sz w:val="22"/>
          <w:szCs w:val="22"/>
          <w:lang w:val="en-US"/>
        </w:rPr>
        <w:t>DAFTAR PUSTAKA</w:t>
      </w:r>
      <w:bookmarkEnd w:id="0"/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DR. Etta Mamang Sangadji, M. S. (2014). </w:t>
      </w:r>
      <w:r w:rsidRPr="004E1993">
        <w:rPr>
          <w:rFonts w:ascii="Times New Roman" w:hAnsi="Times New Roman"/>
          <w:i/>
          <w:iCs/>
          <w:noProof/>
        </w:rPr>
        <w:t>Perilaku Konsumen-Pendekatan Praktis.</w:t>
      </w:r>
      <w:r w:rsidRPr="004E1993">
        <w:rPr>
          <w:rFonts w:ascii="Times New Roman" w:hAnsi="Times New Roman"/>
          <w:noProof/>
        </w:rPr>
        <w:t xml:space="preserve"> Bekasi: AndiPublisher.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Dr. Fatchur Rohman, S. (2012). </w:t>
      </w:r>
      <w:r w:rsidRPr="004E1993">
        <w:rPr>
          <w:rFonts w:ascii="Times New Roman" w:hAnsi="Times New Roman"/>
          <w:i/>
          <w:iCs/>
          <w:noProof/>
        </w:rPr>
        <w:t>Peran Faktor Situasional dan Perilaku Pembelian Impulsif.</w:t>
      </w:r>
      <w:r w:rsidRPr="004E1993">
        <w:rPr>
          <w:rFonts w:ascii="Times New Roman" w:hAnsi="Times New Roman"/>
          <w:noProof/>
        </w:rPr>
        <w:t xml:space="preserve"> Malang: Universitas Brawijaya Press.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Dr. H. Muhammad Yusuf Saleh, S. M. (2019). </w:t>
      </w:r>
      <w:r w:rsidRPr="004E1993">
        <w:rPr>
          <w:rFonts w:ascii="Times New Roman" w:hAnsi="Times New Roman"/>
          <w:i/>
          <w:iCs/>
          <w:noProof/>
        </w:rPr>
        <w:t>Konsep dan Strategi Pemasaran: Marketing Consepts and Strategies.</w:t>
      </w:r>
      <w:r w:rsidRPr="004E1993">
        <w:rPr>
          <w:rFonts w:ascii="Times New Roman" w:hAnsi="Times New Roman"/>
          <w:noProof/>
        </w:rPr>
        <w:t xml:space="preserve"> Makassar: SAH MEDIA.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DR. IR. BERNARD T. WIDJAJA, M. (2013). </w:t>
      </w:r>
      <w:r w:rsidRPr="004E1993">
        <w:rPr>
          <w:rFonts w:ascii="Times New Roman" w:hAnsi="Times New Roman"/>
          <w:i/>
          <w:iCs/>
          <w:noProof/>
        </w:rPr>
        <w:t>Lifestyle Marketing.</w:t>
      </w:r>
      <w:r w:rsidRPr="004E1993">
        <w:rPr>
          <w:rFonts w:ascii="Times New Roman" w:hAnsi="Times New Roman"/>
          <w:noProof/>
        </w:rPr>
        <w:t xml:space="preserve"> Jakarta: Gramedia Pustaka Utama.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Dr. Lili Suryati, S. M. (2015). </w:t>
      </w:r>
      <w:r w:rsidRPr="004E1993">
        <w:rPr>
          <w:rFonts w:ascii="Times New Roman" w:hAnsi="Times New Roman"/>
          <w:i/>
          <w:iCs/>
          <w:noProof/>
        </w:rPr>
        <w:t>Manajemen Pemasaran: Suatu Strategi Dalam Meningkatkan Loyalitas Pelanggan.</w:t>
      </w:r>
      <w:r w:rsidRPr="004E1993">
        <w:rPr>
          <w:rFonts w:ascii="Times New Roman" w:hAnsi="Times New Roman"/>
          <w:noProof/>
        </w:rPr>
        <w:t xml:space="preserve"> Jakarta: Deepublish.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Dr. M. Anang Firmansyah, S. M. (2019). </w:t>
      </w:r>
      <w:r w:rsidRPr="004E1993">
        <w:rPr>
          <w:rFonts w:ascii="Times New Roman" w:hAnsi="Times New Roman"/>
          <w:i/>
          <w:iCs/>
          <w:noProof/>
        </w:rPr>
        <w:t>Pemasaran: Dasar dan Konsep.</w:t>
      </w:r>
      <w:r w:rsidRPr="004E1993">
        <w:rPr>
          <w:rFonts w:ascii="Times New Roman" w:hAnsi="Times New Roman"/>
          <w:noProof/>
        </w:rPr>
        <w:t xml:space="preserve"> Surabaya: Qiara Media.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Efendi, J. U. (2015). Pengenalan Plus Tren Terkini tentang Pemasaran Global, Pemasaran Jasa, Green Marketing, Entrepreneural Marketing dan E-Marketing. In S. Ari, </w:t>
      </w:r>
      <w:r w:rsidRPr="004E1993">
        <w:rPr>
          <w:rFonts w:ascii="Times New Roman" w:hAnsi="Times New Roman"/>
          <w:i/>
          <w:iCs/>
          <w:noProof/>
        </w:rPr>
        <w:t>Prinsip-Prinsip Pemasaran</w:t>
      </w:r>
      <w:r w:rsidRPr="004E1993">
        <w:rPr>
          <w:rFonts w:ascii="Times New Roman" w:hAnsi="Times New Roman"/>
          <w:noProof/>
        </w:rPr>
        <w:t xml:space="preserve"> (pp. 36-48). Yogyakarta: Andi.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Harman Malau, P. (2017). Teori dan Aplikasi Pemasaran Era Tradisional Sampai Era Modernisasi Global. In </w:t>
      </w:r>
      <w:r w:rsidRPr="004E1993">
        <w:rPr>
          <w:rFonts w:ascii="Times New Roman" w:hAnsi="Times New Roman"/>
          <w:i/>
          <w:iCs/>
          <w:noProof/>
        </w:rPr>
        <w:t>Manajemen Pemasaran</w:t>
      </w:r>
      <w:r w:rsidRPr="004E1993">
        <w:rPr>
          <w:rFonts w:ascii="Times New Roman" w:hAnsi="Times New Roman"/>
          <w:noProof/>
        </w:rPr>
        <w:t xml:space="preserve"> (pp. 46-51). Bandung: Alfabeta.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Hery, S. M. (2018). </w:t>
      </w:r>
      <w:r w:rsidRPr="004E1993">
        <w:rPr>
          <w:rFonts w:ascii="Times New Roman" w:hAnsi="Times New Roman"/>
          <w:i/>
          <w:iCs/>
          <w:noProof/>
        </w:rPr>
        <w:t>Pengantar Manajemen.</w:t>
      </w:r>
      <w:r w:rsidRPr="004E1993">
        <w:rPr>
          <w:rFonts w:ascii="Times New Roman" w:hAnsi="Times New Roman"/>
          <w:noProof/>
        </w:rPr>
        <w:t xml:space="preserve"> Bandung: Grasindo.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Ir. Fl. Titik Wijayanti, M. (2017). </w:t>
      </w:r>
      <w:r w:rsidRPr="004E1993">
        <w:rPr>
          <w:rFonts w:ascii="Times New Roman" w:hAnsi="Times New Roman"/>
          <w:i/>
          <w:iCs/>
          <w:noProof/>
        </w:rPr>
        <w:t>Marketing Plan! dalam Bisnis (Third Edition).</w:t>
      </w:r>
      <w:r w:rsidRPr="004E1993">
        <w:rPr>
          <w:rFonts w:ascii="Times New Roman" w:hAnsi="Times New Roman"/>
          <w:noProof/>
        </w:rPr>
        <w:t xml:space="preserve"> Bogor: Elex Media Komputindo.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Morrisan, M. (2015). </w:t>
      </w:r>
      <w:r w:rsidRPr="004E1993">
        <w:rPr>
          <w:rFonts w:ascii="Times New Roman" w:hAnsi="Times New Roman"/>
          <w:i/>
          <w:iCs/>
          <w:noProof/>
        </w:rPr>
        <w:t>Periklanan Komunikasi Pemasaran Terpadu.</w:t>
      </w:r>
      <w:r w:rsidRPr="004E1993">
        <w:rPr>
          <w:rFonts w:ascii="Times New Roman" w:hAnsi="Times New Roman"/>
          <w:noProof/>
        </w:rPr>
        <w:t xml:space="preserve"> Jakarta: Kencana.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Nugroho, A. (2014). Analisis Faktor-Faktor Yang Mempengaruhi Keputusan Pembelian Mobil Avanza di Surabaya. </w:t>
      </w:r>
      <w:r w:rsidRPr="004E1993">
        <w:rPr>
          <w:rFonts w:ascii="Times New Roman" w:hAnsi="Times New Roman"/>
          <w:i/>
          <w:iCs/>
          <w:noProof/>
        </w:rPr>
        <w:t>Skripsi : Universitas 17 Agustus 1945 Surabaya</w:t>
      </w:r>
      <w:r w:rsidRPr="004E1993">
        <w:rPr>
          <w:rFonts w:ascii="Times New Roman" w:hAnsi="Times New Roman"/>
          <w:noProof/>
        </w:rPr>
        <w:t>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lastRenderedPageBreak/>
        <w:t xml:space="preserve">Nuralam, I. P. (2017). </w:t>
      </w:r>
      <w:r w:rsidRPr="004E1993">
        <w:rPr>
          <w:rFonts w:ascii="Times New Roman" w:hAnsi="Times New Roman"/>
          <w:i/>
          <w:iCs/>
          <w:noProof/>
        </w:rPr>
        <w:t>Etika Pemasar dan Kepuasan Konsumen dalam Pemasaran.</w:t>
      </w:r>
      <w:r w:rsidRPr="004E1993">
        <w:rPr>
          <w:rFonts w:ascii="Times New Roman" w:hAnsi="Times New Roman"/>
          <w:noProof/>
        </w:rPr>
        <w:t xml:space="preserve"> Malang: Universitas Brawijaya Press.</w:t>
      </w:r>
    </w:p>
    <w:p w:rsidR="00B5663A" w:rsidRPr="004E1993" w:rsidRDefault="00B5663A" w:rsidP="00B5663A">
      <w:pPr>
        <w:pStyle w:val="Bibliography"/>
        <w:ind w:left="720" w:hanging="720"/>
        <w:rPr>
          <w:rFonts w:ascii="Times New Roman" w:hAnsi="Times New Roman"/>
          <w:noProof/>
        </w:rPr>
      </w:pPr>
      <w:r w:rsidRPr="004E1993">
        <w:rPr>
          <w:rFonts w:ascii="Times New Roman" w:hAnsi="Times New Roman"/>
          <w:noProof/>
        </w:rPr>
        <w:t xml:space="preserve">Rachmat Kriyantono, P. (2013). </w:t>
      </w:r>
      <w:r w:rsidRPr="004E1993">
        <w:rPr>
          <w:rFonts w:ascii="Times New Roman" w:hAnsi="Times New Roman"/>
          <w:i/>
          <w:iCs/>
          <w:noProof/>
        </w:rPr>
        <w:t>Manajemen Periklanan: Teori dan Praktik.</w:t>
      </w:r>
      <w:r w:rsidRPr="004E1993">
        <w:rPr>
          <w:rFonts w:ascii="Times New Roman" w:hAnsi="Times New Roman"/>
          <w:noProof/>
        </w:rPr>
        <w:t xml:space="preserve"> Malang: Universitas Brawijaya Press.</w:t>
      </w:r>
    </w:p>
    <w:p w:rsidR="00B5663A" w:rsidRDefault="00B5663A" w:rsidP="00B5663A">
      <w:pPr>
        <w:pStyle w:val="Bibliography"/>
        <w:ind w:left="720" w:hanging="720"/>
        <w:rPr>
          <w:rFonts w:ascii="Times New Roman" w:hAnsi="Times New Roman"/>
          <w:noProof/>
          <w:lang w:val="en-US"/>
        </w:rPr>
      </w:pPr>
      <w:r w:rsidRPr="004E1993">
        <w:rPr>
          <w:rFonts w:ascii="Times New Roman" w:hAnsi="Times New Roman"/>
          <w:noProof/>
        </w:rPr>
        <w:t xml:space="preserve">Wicaksono, N. (2015). </w:t>
      </w:r>
      <w:r w:rsidRPr="004E1993">
        <w:rPr>
          <w:rFonts w:ascii="Times New Roman" w:hAnsi="Times New Roman"/>
          <w:i/>
          <w:iCs/>
          <w:noProof/>
        </w:rPr>
        <w:t>Kuasai Seni dan Strategi Pemasaran: 60 Smart Selling.</w:t>
      </w:r>
      <w:r w:rsidRPr="004E1993">
        <w:rPr>
          <w:rFonts w:ascii="Times New Roman" w:hAnsi="Times New Roman"/>
          <w:noProof/>
        </w:rPr>
        <w:t xml:space="preserve"> Bandung: Elex Media Komputindo.</w:t>
      </w: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Default="00B5663A" w:rsidP="00B5663A">
      <w:pPr>
        <w:rPr>
          <w:lang w:val="en-US"/>
        </w:rPr>
      </w:pPr>
    </w:p>
    <w:p w:rsidR="00B5663A" w:rsidRPr="001906DE" w:rsidRDefault="00B5663A" w:rsidP="00B5663A">
      <w:pPr>
        <w:rPr>
          <w:lang w:val="en-US"/>
        </w:rPr>
      </w:pPr>
    </w:p>
    <w:p w:rsidR="00B5663A" w:rsidRPr="004E1993" w:rsidRDefault="00B5663A" w:rsidP="00B5663A">
      <w:pPr>
        <w:pStyle w:val="Heading1"/>
        <w:spacing w:after="20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bookmarkStart w:id="1" w:name="_Toc45729193"/>
      <w:r w:rsidRPr="004E1993">
        <w:rPr>
          <w:rFonts w:ascii="Times New Roman" w:hAnsi="Times New Roman"/>
          <w:color w:val="000000"/>
          <w:sz w:val="22"/>
          <w:szCs w:val="22"/>
          <w:lang w:val="en-US"/>
        </w:rPr>
        <w:lastRenderedPageBreak/>
        <w:t>LAMPIRAN</w:t>
      </w:r>
      <w:bookmarkEnd w:id="1"/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KUESIONER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Salam Sejahtera.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Responden yang terhormat,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Sehubungan dengan penelitian yang akan saya lakukan sebagai penyusunan skripsi maka dari itu saya,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Nama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Yafem Satria Nugraha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NPM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1211600064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Fakultas / Prodi</w:t>
      </w:r>
      <w:r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Ekonomi dan Bisnis / Manajemen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Universitas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Universitas 17 Agustus 1945 Surabaya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Bermaksud untuk melakukan penelitian ini dengan judul “Analisis Faktor-Faktor Yang Mempengaruhi Keputusan Pembelian Terhadap Pembuatan Suku Cadang Alat Berat Di CV Anugerah Teknindo Abadi Surabaya”. Saya mengucapkan terima kasih banyak atas ketersediaan Saudara/I yang telah berpartisipasi dalam pengisian kuesioner ini.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lastRenderedPageBreak/>
        <w:t>Profil Responden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Catatan : Informasi di bawah ini dijamin kerahasiaannya dan hanya digunakan untuk keperluan penelitian saja.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Nama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:______________________________________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Jenis Kelamin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□ Laki-Laki</w:t>
      </w:r>
      <w:r w:rsidRPr="004E1993">
        <w:rPr>
          <w:rFonts w:ascii="Times New Roman" w:hAnsi="Times New Roman"/>
          <w:lang w:val="en-US"/>
        </w:rPr>
        <w:tab/>
        <w:t>,</w:t>
      </w:r>
      <w:r w:rsidRPr="004E1993">
        <w:rPr>
          <w:rFonts w:ascii="Times New Roman" w:hAnsi="Times New Roman"/>
          <w:lang w:val="en-US"/>
        </w:rPr>
        <w:tab/>
        <w:t>□ Perempuan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Usia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□ 18- 25 Tahun</w:t>
      </w:r>
      <w:r w:rsidRPr="004E1993">
        <w:rPr>
          <w:rFonts w:ascii="Times New Roman" w:hAnsi="Times New Roman"/>
          <w:lang w:val="en-US"/>
        </w:rPr>
        <w:tab/>
        <w:t>,</w:t>
      </w:r>
      <w:r w:rsidRPr="004E1993">
        <w:rPr>
          <w:rFonts w:ascii="Times New Roman" w:hAnsi="Times New Roman"/>
          <w:lang w:val="en-US"/>
        </w:rPr>
        <w:tab/>
        <w:t>□ 26 – 35 Tahun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 xml:space="preserve">  □ 36 – 45 Tahun</w:t>
      </w:r>
      <w:r w:rsidRPr="004E1993">
        <w:rPr>
          <w:rFonts w:ascii="Times New Roman" w:hAnsi="Times New Roman"/>
          <w:lang w:val="en-US"/>
        </w:rPr>
        <w:tab/>
        <w:t>,</w:t>
      </w:r>
      <w:r w:rsidRPr="004E1993">
        <w:rPr>
          <w:rFonts w:ascii="Times New Roman" w:hAnsi="Times New Roman"/>
          <w:lang w:val="en-US"/>
        </w:rPr>
        <w:tab/>
        <w:t>□ &gt; 46 Tahun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Profesi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: □ Pengusaha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,</w:t>
      </w:r>
      <w:r w:rsidRPr="004E1993">
        <w:rPr>
          <w:rFonts w:ascii="Times New Roman" w:hAnsi="Times New Roman"/>
          <w:lang w:val="en-US"/>
        </w:rPr>
        <w:tab/>
        <w:t>□ Karyawan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 xml:space="preserve">   □ Freelance</w:t>
      </w:r>
      <w:r w:rsidRPr="004E1993">
        <w:rPr>
          <w:rFonts w:ascii="Times New Roman" w:hAnsi="Times New Roman"/>
          <w:lang w:val="en-US"/>
        </w:rPr>
        <w:tab/>
      </w:r>
      <w:r w:rsidRPr="004E1993">
        <w:rPr>
          <w:rFonts w:ascii="Times New Roman" w:hAnsi="Times New Roman"/>
          <w:lang w:val="en-US"/>
        </w:rPr>
        <w:tab/>
        <w:t>,</w:t>
      </w:r>
      <w:r w:rsidRPr="004E1993">
        <w:rPr>
          <w:rFonts w:ascii="Times New Roman" w:hAnsi="Times New Roman"/>
          <w:lang w:val="en-US"/>
        </w:rPr>
        <w:tab/>
        <w:t>□ Lainnya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Keterangan Jawaban: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Sangat Setuju – (SS)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Setuju – (S)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Netral – (N)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Tidak Setuju – (TS)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Sangat Tidak Setuju – (STS)</w:t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lastRenderedPageBreak/>
        <w:t>Kualitas Produk (X1)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578"/>
        <w:gridCol w:w="513"/>
        <w:gridCol w:w="470"/>
        <w:gridCol w:w="483"/>
        <w:gridCol w:w="521"/>
        <w:gridCol w:w="634"/>
      </w:tblGrid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No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Pernyataan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SS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TS</w:t>
            </w: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1993">
              <w:rPr>
                <w:rFonts w:ascii="Times New Roman" w:hAnsi="Times New Roman"/>
                <w:b/>
                <w:lang w:val="en-US"/>
              </w:rPr>
              <w:t>STS</w:t>
            </w:r>
          </w:p>
        </w:tc>
      </w:tr>
      <w:tr w:rsidR="00B5663A" w:rsidRPr="004E1993" w:rsidTr="00FF72CB">
        <w:trPr>
          <w:trHeight w:val="899"/>
        </w:trPr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rPr>
                <w:rFonts w:ascii="Times New Roman" w:hAnsi="Times New Roman"/>
                <w:vertAlign w:val="subscript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Bentuk produk yang diproduksi oleh CV Anugerah Teknindo Abadi lebih baik dari produk yang dihasilkan oleh perusahaan lain.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rPr>
          <w:trHeight w:val="737"/>
        </w:trPr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Ciri-ciri atau karakteristik produk sesuai dengan yang diharapkan oleh konsumen.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Kinerja produk yang dihasilkan oleh CV Anugerah Teknindo Abadi berfungsi sebagaimana mestinya.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Spesifikasi dari produk yang dihasilkan oleh CV Anugerah Teknindo Abadi sesuai dengan keinginan konsumen.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Kualitas kinerja produk yang dihasilkan oleh CV Anugerah Teknindo Abadi lebih baik dari kinerja produk yang dihasilkan oleh perusahaan lain.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Produk yang dihasilkan oleh CV Anugerah Teknindo Abadi bertahan lama.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Produk yang dihasilkan oleh CV Anugerah Teknindo Abadi menjalankan fungsinya setiap kali digunakan dalam periode waktu tertentu dan dalam kondisi tertentu.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 xml:space="preserve">CV Anugerah Teknindo Abadi dapat melakukan perbaikan produk dan tetap menjaga kualitas produk yang telah diperbaiki. 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 xml:space="preserve">Penampilan produk yang dihasilkan oleh CV Anugerah Teknindo Abadi sesuai dengan keinginan konsumen. 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Produk- produk yang dihasilkan oleh CV Anugerah Teknindo Abadi memiliki keistimewaan tersendiri.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Harga (X2)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585"/>
        <w:gridCol w:w="513"/>
        <w:gridCol w:w="471"/>
        <w:gridCol w:w="483"/>
        <w:gridCol w:w="517"/>
        <w:gridCol w:w="630"/>
      </w:tblGrid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Pernyataan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TS</w:t>
            </w: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STS</w:t>
            </w: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Harga dari produk yang ditawarkan oleh CV Anugerah Teknindo Abadi cukup terjangkau dibandingkan tempat lain.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Harga dari produk yang dihasilkan oleh CV Anugerah Teknindo Abadi.sesuai dengan kualitas produknya.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48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Harga dari produk yang dihasilkan oleh CV Anugerah Teknindo Abadi sesuai dengan manfaat yang didapatkan dari produk tersebut.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Harga dari produk yang dihasilkan oleh CV Anugerah Teknindo Abadi sesuai dengan kemampuan dan daya saingnya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lastRenderedPageBreak/>
        <w:t>Iklan (X3)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582"/>
        <w:gridCol w:w="513"/>
        <w:gridCol w:w="472"/>
        <w:gridCol w:w="484"/>
        <w:gridCol w:w="517"/>
        <w:gridCol w:w="630"/>
      </w:tblGrid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Pernyataan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TS</w:t>
            </w: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STS</w:t>
            </w: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Iklan yang dilakukan CV Anugerah Teknindo Abadi terdapat jelas pesan yang ingin disampaikan dalam iklan tersebut.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48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Konsumen yang melihat iklan yang dibuat oleh CV Anugerah Teknindo Abadi merasa tertarik dan penasaran dengan produk yang dihasilkan oleh perusahaan.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48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Konsumen memperoleh informasi, minat dan konsumen memberikan kepercayaan terhadap produk yang diproduksi oleh CV Anugerah Teknindo Abadi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7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Konsumen yakin dengan produk yang dihasilkan oleh CV Anugerah Teknindo Abadi dan akan segera melakukan pembelian karena konsumen yakin produk akan sesuai dengan yang ada di iklan.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  <w:r w:rsidRPr="004E1993">
        <w:rPr>
          <w:rFonts w:ascii="Times New Roman" w:hAnsi="Times New Roman"/>
          <w:lang w:val="en-US"/>
        </w:rPr>
        <w:t>Keputusan Pembelian (Y)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588"/>
        <w:gridCol w:w="512"/>
        <w:gridCol w:w="470"/>
        <w:gridCol w:w="482"/>
        <w:gridCol w:w="517"/>
        <w:gridCol w:w="630"/>
      </w:tblGrid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Pernyataan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TS</w:t>
            </w: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STS</w:t>
            </w: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Saya membeli hasil produksi CV Anugerah Teknindo Abadi karena membutuhkan produk tersebut untuk keperluan saya.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48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Sebelum saya membeli produk bubut di CV Anugerah Teknindo Abadi saya sudah mencari informasi tempat yang menjual produk bubut lainnya.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72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Setelah memilih beberapa alternatif yang ada, salah satunya kemantapan produk, saya yakin bahwa produk bubut yang dihasilkan oleh CV Anugerah Teknindo Abadi sesuai dengan keinginan saya.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48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Saya akan memberikan informasi kepada teman atau saudara saya untuk membeli produk bubut di CV Anugerah Teknindo Abadi.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663A" w:rsidRPr="004E1993" w:rsidTr="00FF72CB">
        <w:tc>
          <w:tcPr>
            <w:tcW w:w="510" w:type="dxa"/>
            <w:shd w:val="clear" w:color="auto" w:fill="auto"/>
          </w:tcPr>
          <w:p w:rsidR="00B5663A" w:rsidRPr="004E1993" w:rsidRDefault="00B5663A" w:rsidP="00FF72CB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58" w:type="dxa"/>
            <w:shd w:val="clear" w:color="auto" w:fill="auto"/>
          </w:tcPr>
          <w:p w:rsidR="00B5663A" w:rsidRPr="004E1993" w:rsidRDefault="00B5663A" w:rsidP="00FF72CB">
            <w:pPr>
              <w:spacing w:before="120"/>
              <w:rPr>
                <w:rFonts w:ascii="Times New Roman" w:hAnsi="Times New Roman"/>
                <w:lang w:val="en-US"/>
              </w:rPr>
            </w:pPr>
            <w:r w:rsidRPr="004E1993">
              <w:rPr>
                <w:rFonts w:ascii="Times New Roman" w:hAnsi="Times New Roman"/>
                <w:lang w:val="en-US"/>
              </w:rPr>
              <w:t>Saya akan membeli produk bubut lagi apabila diperlukan di CV Anugerah Teknindo Abadi.</w:t>
            </w: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B5663A" w:rsidRPr="004E1993" w:rsidRDefault="00B5663A" w:rsidP="00FF72C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tabs>
          <w:tab w:val="left" w:pos="3136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B5663A" w:rsidRDefault="00B5663A" w:rsidP="00B5663A">
      <w:pPr>
        <w:tabs>
          <w:tab w:val="left" w:pos="3136"/>
        </w:tabs>
        <w:rPr>
          <w:rFonts w:ascii="Times New Roman" w:hAnsi="Times New Roman"/>
          <w:lang w:val="en-US"/>
        </w:rPr>
      </w:pPr>
    </w:p>
    <w:p w:rsidR="00B5663A" w:rsidRDefault="00B5663A" w:rsidP="00B5663A">
      <w:pPr>
        <w:tabs>
          <w:tab w:val="left" w:pos="3136"/>
        </w:tabs>
        <w:rPr>
          <w:rFonts w:ascii="Times New Roman" w:hAnsi="Times New Roman"/>
          <w:lang w:val="en-US"/>
        </w:rPr>
      </w:pPr>
    </w:p>
    <w:p w:rsidR="00B5663A" w:rsidRDefault="00B5663A" w:rsidP="00B5663A">
      <w:pPr>
        <w:tabs>
          <w:tab w:val="left" w:pos="3136"/>
        </w:tabs>
        <w:rPr>
          <w:rFonts w:ascii="Times New Roman" w:hAnsi="Times New Roman"/>
          <w:lang w:val="en-US"/>
        </w:rPr>
      </w:pPr>
    </w:p>
    <w:p w:rsidR="00B5663A" w:rsidRDefault="00B5663A" w:rsidP="00B5663A">
      <w:pPr>
        <w:tabs>
          <w:tab w:val="left" w:pos="3136"/>
        </w:tabs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tabs>
          <w:tab w:val="left" w:pos="3136"/>
        </w:tabs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lastRenderedPageBreak/>
        <w:t>LAMPIRAN 2</w:t>
      </w: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UJI VALIDITAS</w:t>
      </w:r>
    </w:p>
    <w:p w:rsidR="00B5663A" w:rsidRPr="004E1993" w:rsidRDefault="00B5663A" w:rsidP="00B5663A">
      <w:pPr>
        <w:pStyle w:val="ListParagraph"/>
        <w:numPr>
          <w:ilvl w:val="0"/>
          <w:numId w:val="16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Kualitas Produk (X1)</w:t>
      </w:r>
    </w:p>
    <w:tbl>
      <w:tblPr>
        <w:tblW w:w="9340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560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91"/>
        <w:gridCol w:w="562"/>
      </w:tblGrid>
      <w:tr w:rsidR="00B5663A" w:rsidRPr="004E1993" w:rsidTr="00FF72CB">
        <w:trPr>
          <w:cantSplit/>
        </w:trPr>
        <w:tc>
          <w:tcPr>
            <w:tcW w:w="9340" w:type="dxa"/>
            <w:gridSpan w:val="13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B5663A" w:rsidRPr="004E1993" w:rsidTr="00FF72CB">
        <w:trPr>
          <w:cantSplit/>
        </w:trPr>
        <w:tc>
          <w:tcPr>
            <w:tcW w:w="2111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X1.1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X1.2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X1.3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X1.4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X1.5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X1.6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X1.7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X1.8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X1.9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X1.10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X1.1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.425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.360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.401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.497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.101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.713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.366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X1.2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.425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.478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.389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.420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.522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.244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.099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.660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.707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.377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X1.3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.478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.542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.503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.573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.462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.410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.012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.717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.913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X1.4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.360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.389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.542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.562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.691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.426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.433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.111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.025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.697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.820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X1.5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.420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.503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.562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.490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.554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-.035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-.103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.680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.752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.356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X1.6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.401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.522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.573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.691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.490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.475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.040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.138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.764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.720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.216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X1.7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.244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.462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.426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.554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.475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.078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-.028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.592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.488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.804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X1.8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.497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.410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.433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.603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.058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.244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.604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.027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X1.9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.111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-.035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.078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.381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.752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.720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X1.10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.101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.099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.012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-.103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.138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-.028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.244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.381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.359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.366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.377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.913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.356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.216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.804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.001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.660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.697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.680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.764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.592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.359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55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6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340" w:type="dxa"/>
            <w:gridSpan w:val="13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  <w:tr w:rsidR="00B5663A" w:rsidRPr="004E1993" w:rsidTr="00FF72CB">
        <w:trPr>
          <w:cantSplit/>
        </w:trPr>
        <w:tc>
          <w:tcPr>
            <w:tcW w:w="9340" w:type="dxa"/>
            <w:gridSpan w:val="13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*. Correlation is significant at the 0.05 level (2-tailed).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pStyle w:val="ListParagraph"/>
        <w:numPr>
          <w:ilvl w:val="0"/>
          <w:numId w:val="16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Harga (X2)</w:t>
      </w:r>
    </w:p>
    <w:tbl>
      <w:tblPr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821"/>
        <w:gridCol w:w="664"/>
        <w:gridCol w:w="664"/>
        <w:gridCol w:w="664"/>
        <w:gridCol w:w="664"/>
        <w:gridCol w:w="801"/>
      </w:tblGrid>
      <w:tr w:rsidR="00B5663A" w:rsidRPr="004E1993" w:rsidTr="00FF72CB">
        <w:trPr>
          <w:cantSplit/>
        </w:trPr>
        <w:tc>
          <w:tcPr>
            <w:tcW w:w="6195" w:type="dxa"/>
            <w:gridSpan w:val="7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B5663A" w:rsidRPr="004E1993" w:rsidTr="00FF72CB">
        <w:trPr>
          <w:cantSplit/>
        </w:trPr>
        <w:tc>
          <w:tcPr>
            <w:tcW w:w="2738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X2.1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X2.2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X2.3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X2.1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.291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.235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.686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X2.2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.291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.307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.212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.698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.056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X2.3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.235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.307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.163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.144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X2.4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.212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.163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.056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.144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.686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.698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6195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  <w:tr w:rsidR="00B5663A" w:rsidRPr="004E1993" w:rsidTr="00FF72CB">
        <w:trPr>
          <w:cantSplit/>
        </w:trPr>
        <w:tc>
          <w:tcPr>
            <w:tcW w:w="6195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*. Correlation is significant at the 0.05 level (2-tailed).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pStyle w:val="ListParagraph"/>
        <w:numPr>
          <w:ilvl w:val="0"/>
          <w:numId w:val="16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Iklan (X3)</w:t>
      </w:r>
    </w:p>
    <w:tbl>
      <w:tblPr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821"/>
        <w:gridCol w:w="664"/>
        <w:gridCol w:w="664"/>
        <w:gridCol w:w="664"/>
        <w:gridCol w:w="664"/>
        <w:gridCol w:w="801"/>
      </w:tblGrid>
      <w:tr w:rsidR="00B5663A" w:rsidRPr="004E1993" w:rsidTr="00FF72CB">
        <w:trPr>
          <w:cantSplit/>
        </w:trPr>
        <w:tc>
          <w:tcPr>
            <w:tcW w:w="6195" w:type="dxa"/>
            <w:gridSpan w:val="7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B5663A" w:rsidRPr="004E1993" w:rsidTr="00FF72CB">
        <w:trPr>
          <w:cantSplit/>
        </w:trPr>
        <w:tc>
          <w:tcPr>
            <w:tcW w:w="2738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X3.1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X3.2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X3.3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X3.1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.058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.586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.603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X3.2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-.085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.512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.448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X3.3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.660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.701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.827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X3.4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-.085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.603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.448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.586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.512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.660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.604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6195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pStyle w:val="ListParagraph"/>
        <w:numPr>
          <w:ilvl w:val="0"/>
          <w:numId w:val="16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Keputusan Pembelian (Y)</w:t>
      </w:r>
    </w:p>
    <w:tbl>
      <w:tblPr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989"/>
        <w:gridCol w:w="664"/>
        <w:gridCol w:w="664"/>
        <w:gridCol w:w="664"/>
        <w:gridCol w:w="664"/>
        <w:gridCol w:w="664"/>
        <w:gridCol w:w="801"/>
      </w:tblGrid>
      <w:tr w:rsidR="00B5663A" w:rsidRPr="004E1993" w:rsidTr="00FF72CB">
        <w:trPr>
          <w:cantSplit/>
        </w:trPr>
        <w:tc>
          <w:tcPr>
            <w:tcW w:w="7027" w:type="dxa"/>
            <w:gridSpan w:val="8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B5663A" w:rsidRPr="004E1993" w:rsidTr="00FF72CB">
        <w:trPr>
          <w:cantSplit/>
        </w:trPr>
        <w:tc>
          <w:tcPr>
            <w:tcW w:w="2906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Y1.1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Y1.2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Y1.3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Y1.4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Y1.1</w:t>
            </w: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.025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.805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.411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.827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Y1.2</w:t>
            </w: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.028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.522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.597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.517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.784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.805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Y1.3</w:t>
            </w: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.522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.278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.239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.588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.012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.031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Y1.4</w:t>
            </w: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.597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.278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.686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.411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.012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Y1.5</w:t>
            </w: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.025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.517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.239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.312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.827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.031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Jumlah</w:t>
            </w: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Pearson Correlation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.480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.784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.588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.686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.637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 (2-tailed)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917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7027" w:type="dxa"/>
            <w:gridSpan w:val="8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  <w:tr w:rsidR="00B5663A" w:rsidRPr="004E1993" w:rsidTr="00FF72CB">
        <w:trPr>
          <w:cantSplit/>
        </w:trPr>
        <w:tc>
          <w:tcPr>
            <w:tcW w:w="7027" w:type="dxa"/>
            <w:gridSpan w:val="8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*. Correlation is significant at the 0.05 level (2-tailed).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lastRenderedPageBreak/>
        <w:t>LAMPIRAN 3</w:t>
      </w:r>
    </w:p>
    <w:p w:rsidR="00B5663A" w:rsidRPr="004E1993" w:rsidRDefault="00B5663A" w:rsidP="00B5663A">
      <w:pPr>
        <w:pStyle w:val="ListParagraph"/>
        <w:ind w:left="2727" w:firstLine="153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t>UJI RELIABILITAS</w:t>
      </w:r>
    </w:p>
    <w:p w:rsidR="00B5663A" w:rsidRPr="004E1993" w:rsidRDefault="00B5663A" w:rsidP="00B5663A">
      <w:pPr>
        <w:pStyle w:val="ListParagraph"/>
        <w:numPr>
          <w:ilvl w:val="0"/>
          <w:numId w:val="21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Kualitas Produk (X1)</w:t>
      </w: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5663A" w:rsidRPr="004E1993" w:rsidTr="00FF72CB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Cronbach's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.748</w:t>
            </w:r>
          </w:p>
        </w:tc>
        <w:tc>
          <w:tcPr>
            <w:tcW w:w="118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pStyle w:val="ListParagraph"/>
        <w:numPr>
          <w:ilvl w:val="0"/>
          <w:numId w:val="21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Harga (X2)</w:t>
      </w: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5663A" w:rsidRPr="004E1993" w:rsidTr="00FF72CB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Cronbach's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.761</w:t>
            </w:r>
          </w:p>
        </w:tc>
        <w:tc>
          <w:tcPr>
            <w:tcW w:w="118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pStyle w:val="ListParagraph"/>
        <w:numPr>
          <w:ilvl w:val="0"/>
          <w:numId w:val="21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Iklan (X3)</w:t>
      </w: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5663A" w:rsidRPr="004E1993" w:rsidTr="00FF72CB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Cronbach's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.713</w:t>
            </w:r>
          </w:p>
        </w:tc>
        <w:tc>
          <w:tcPr>
            <w:tcW w:w="118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pStyle w:val="ListParagraph"/>
        <w:numPr>
          <w:ilvl w:val="0"/>
          <w:numId w:val="21"/>
        </w:numPr>
        <w:ind w:left="851" w:hanging="284"/>
        <w:rPr>
          <w:rFonts w:ascii="Times New Roman" w:hAnsi="Times New Roman"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</w:rPr>
        <w:t>Keputusan Pembelian (Y)</w:t>
      </w: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5663A" w:rsidRPr="004E1993" w:rsidTr="00FF72CB">
        <w:trPr>
          <w:cantSplit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Cronbach's Alpha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B5663A" w:rsidRPr="004E1993" w:rsidTr="00FF72CB">
        <w:trPr>
          <w:cantSplit/>
        </w:trPr>
        <w:tc>
          <w:tcPr>
            <w:tcW w:w="151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.740</w:t>
            </w:r>
          </w:p>
        </w:tc>
        <w:tc>
          <w:tcPr>
            <w:tcW w:w="118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lastRenderedPageBreak/>
        <w:t>LAMPIRAN 4</w:t>
      </w: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Uji Asumsi Klasik</w:t>
      </w:r>
    </w:p>
    <w:p w:rsidR="00B5663A" w:rsidRPr="004E1993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  <w:lang w:val="en-US"/>
        </w:rPr>
        <w:t xml:space="preserve">  </w:t>
      </w:r>
      <w:r w:rsidRPr="004E1993">
        <w:rPr>
          <w:rFonts w:ascii="Times New Roman" w:hAnsi="Times New Roman"/>
          <w:b/>
          <w:sz w:val="22"/>
          <w:szCs w:val="22"/>
          <w:lang w:val="en-US"/>
        </w:rPr>
        <w:t>Uji Normalitas</w:t>
      </w:r>
    </w:p>
    <w:tbl>
      <w:tblPr>
        <w:tblpPr w:leftFromText="180" w:rightFromText="180" w:vertAnchor="text" w:horzAnchor="margin" w:tblpXSpec="center" w:tblpY="15"/>
        <w:tblW w:w="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B5663A" w:rsidRPr="004E1993" w:rsidTr="00FF72CB">
        <w:trPr>
          <w:cantSplit/>
        </w:trPr>
        <w:tc>
          <w:tcPr>
            <w:tcW w:w="5338" w:type="dxa"/>
            <w:gridSpan w:val="3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One-Sample Kolmogorov-Smirnov Test</w:t>
            </w:r>
          </w:p>
        </w:tc>
      </w:tr>
      <w:tr w:rsidR="00B5663A" w:rsidRPr="004E1993" w:rsidTr="00FF72CB">
        <w:trPr>
          <w:cantSplit/>
        </w:trPr>
        <w:tc>
          <w:tcPr>
            <w:tcW w:w="3869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Unstandardized Residual</w:t>
            </w:r>
          </w:p>
        </w:tc>
      </w:tr>
      <w:tr w:rsidR="00B5663A" w:rsidRPr="004E1993" w:rsidTr="00FF72CB">
        <w:trPr>
          <w:cantSplit/>
        </w:trPr>
        <w:tc>
          <w:tcPr>
            <w:tcW w:w="3869" w:type="dxa"/>
            <w:gridSpan w:val="2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243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Normal Parameters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a,b</w:t>
            </w:r>
          </w:p>
        </w:tc>
        <w:tc>
          <w:tcPr>
            <w:tcW w:w="143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.0000000</w:t>
            </w:r>
          </w:p>
        </w:tc>
      </w:tr>
      <w:tr w:rsidR="00B5663A" w:rsidRPr="004E1993" w:rsidTr="00FF72CB">
        <w:trPr>
          <w:cantSplit/>
        </w:trPr>
        <w:tc>
          <w:tcPr>
            <w:tcW w:w="243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Std. Deviation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1.49995925</w:t>
            </w:r>
          </w:p>
        </w:tc>
      </w:tr>
      <w:tr w:rsidR="00B5663A" w:rsidRPr="004E1993" w:rsidTr="00FF72CB">
        <w:trPr>
          <w:cantSplit/>
        </w:trPr>
        <w:tc>
          <w:tcPr>
            <w:tcW w:w="2431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Most Extreme Differences</w:t>
            </w:r>
          </w:p>
        </w:tc>
        <w:tc>
          <w:tcPr>
            <w:tcW w:w="143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Absolute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.080</w:t>
            </w:r>
          </w:p>
        </w:tc>
      </w:tr>
      <w:tr w:rsidR="00B5663A" w:rsidRPr="004E1993" w:rsidTr="00FF72CB">
        <w:trPr>
          <w:cantSplit/>
        </w:trPr>
        <w:tc>
          <w:tcPr>
            <w:tcW w:w="243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Positive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.080</w:t>
            </w:r>
          </w:p>
        </w:tc>
      </w:tr>
      <w:tr w:rsidR="00B5663A" w:rsidRPr="004E1993" w:rsidTr="00FF72CB">
        <w:trPr>
          <w:cantSplit/>
        </w:trPr>
        <w:tc>
          <w:tcPr>
            <w:tcW w:w="2431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Negative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-.077</w:t>
            </w:r>
          </w:p>
        </w:tc>
      </w:tr>
      <w:tr w:rsidR="00B5663A" w:rsidRPr="004E1993" w:rsidTr="00FF72CB">
        <w:trPr>
          <w:cantSplit/>
        </w:trPr>
        <w:tc>
          <w:tcPr>
            <w:tcW w:w="3869" w:type="dxa"/>
            <w:gridSpan w:val="2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Test Statistic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.080</w:t>
            </w:r>
          </w:p>
        </w:tc>
      </w:tr>
      <w:tr w:rsidR="00B5663A" w:rsidRPr="004E1993" w:rsidTr="00FF72CB">
        <w:trPr>
          <w:cantSplit/>
        </w:trPr>
        <w:tc>
          <w:tcPr>
            <w:tcW w:w="3869" w:type="dxa"/>
            <w:gridSpan w:val="2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Asymp. Sig. (2-tailed)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.200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c,d</w:t>
            </w:r>
          </w:p>
        </w:tc>
      </w:tr>
      <w:tr w:rsidR="00B5663A" w:rsidRPr="004E1993" w:rsidTr="00FF72CB">
        <w:trPr>
          <w:cantSplit/>
        </w:trPr>
        <w:tc>
          <w:tcPr>
            <w:tcW w:w="5338" w:type="dxa"/>
            <w:gridSpan w:val="3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Test distribution is Normal.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pStyle w:val="ListParagraph"/>
        <w:ind w:left="2444" w:firstLine="436"/>
        <w:rPr>
          <w:rFonts w:ascii="Times New Roman" w:hAnsi="Times New Roman"/>
          <w:sz w:val="22"/>
          <w:szCs w:val="22"/>
          <w:lang w:val="en-US"/>
        </w:rPr>
      </w:pPr>
      <w:r w:rsidRPr="004E1993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B5663A" w:rsidRPr="004E1993" w:rsidRDefault="00B5663A" w:rsidP="00B5663A">
      <w:pPr>
        <w:pStyle w:val="ListParagraph"/>
        <w:ind w:left="2444" w:firstLine="436"/>
        <w:rPr>
          <w:rFonts w:ascii="Times New Roman" w:hAnsi="Times New Roman"/>
          <w:sz w:val="22"/>
          <w:szCs w:val="22"/>
          <w:lang w:val="en-US"/>
        </w:rPr>
      </w:pPr>
    </w:p>
    <w:p w:rsidR="00B5663A" w:rsidRPr="004E1993" w:rsidRDefault="00B5663A" w:rsidP="00B5663A">
      <w:pPr>
        <w:pStyle w:val="ListParagraph"/>
        <w:ind w:left="2444" w:firstLine="436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1993">
        <w:rPr>
          <w:rFonts w:ascii="Times New Roman" w:hAnsi="Times New Roman"/>
          <w:b/>
          <w:sz w:val="22"/>
          <w:szCs w:val="22"/>
          <w:lang w:val="en-US"/>
        </w:rPr>
        <w:t>Uji Multikolinieritas</w:t>
      </w:r>
    </w:p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50"/>
        <w:gridCol w:w="851"/>
        <w:gridCol w:w="1276"/>
        <w:gridCol w:w="708"/>
        <w:gridCol w:w="709"/>
        <w:gridCol w:w="979"/>
        <w:gridCol w:w="851"/>
      </w:tblGrid>
      <w:tr w:rsidR="00B5663A" w:rsidRPr="004E1993" w:rsidTr="00FF72CB">
        <w:trPr>
          <w:cantSplit/>
        </w:trPr>
        <w:tc>
          <w:tcPr>
            <w:tcW w:w="8214" w:type="dxa"/>
            <w:gridSpan w:val="9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Coefficients</w:t>
            </w:r>
            <w:r w:rsidRPr="004E1993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B5663A" w:rsidRPr="004E1993" w:rsidTr="00FF72CB">
        <w:trPr>
          <w:cantSplit/>
        </w:trPr>
        <w:tc>
          <w:tcPr>
            <w:tcW w:w="1990" w:type="dxa"/>
            <w:gridSpan w:val="2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Unstandardized Coefficients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Standardized Coefficients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</w:t>
            </w:r>
          </w:p>
        </w:tc>
        <w:tc>
          <w:tcPr>
            <w:tcW w:w="1830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Collinearity Statistics</w:t>
            </w:r>
          </w:p>
        </w:tc>
      </w:tr>
      <w:tr w:rsidR="00B5663A" w:rsidRPr="004E1993" w:rsidTr="00FF72CB">
        <w:trPr>
          <w:cantSplit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Std. Error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Beta</w:t>
            </w:r>
          </w:p>
        </w:tc>
        <w:tc>
          <w:tcPr>
            <w:tcW w:w="708" w:type="dxa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Tolerance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VIF</w:t>
            </w:r>
          </w:p>
        </w:tc>
      </w:tr>
      <w:tr w:rsidR="00B5663A" w:rsidRPr="004E1993" w:rsidTr="00FF72CB">
        <w:trPr>
          <w:cantSplit/>
        </w:trPr>
        <w:tc>
          <w:tcPr>
            <w:tcW w:w="572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(Constant)</w:t>
            </w:r>
          </w:p>
        </w:tc>
        <w:tc>
          <w:tcPr>
            <w:tcW w:w="85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8.274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3.924</w:t>
            </w:r>
          </w:p>
        </w:tc>
        <w:tc>
          <w:tcPr>
            <w:tcW w:w="70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572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Kualitas Produk</w:t>
            </w:r>
          </w:p>
        </w:tc>
        <w:tc>
          <w:tcPr>
            <w:tcW w:w="85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.117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.053</w:t>
            </w:r>
          </w:p>
        </w:tc>
        <w:tc>
          <w:tcPr>
            <w:tcW w:w="127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.270</w:t>
            </w:r>
          </w:p>
        </w:tc>
        <w:tc>
          <w:tcPr>
            <w:tcW w:w="70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2.191</w:t>
            </w:r>
          </w:p>
        </w:tc>
        <w:tc>
          <w:tcPr>
            <w:tcW w:w="70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.031</w:t>
            </w:r>
          </w:p>
        </w:tc>
        <w:tc>
          <w:tcPr>
            <w:tcW w:w="97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.569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1.757</w:t>
            </w:r>
          </w:p>
        </w:tc>
      </w:tr>
      <w:tr w:rsidR="00B5663A" w:rsidRPr="004E1993" w:rsidTr="00FF72CB">
        <w:trPr>
          <w:cantSplit/>
        </w:trPr>
        <w:tc>
          <w:tcPr>
            <w:tcW w:w="572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Harga</w:t>
            </w:r>
          </w:p>
        </w:tc>
        <w:tc>
          <w:tcPr>
            <w:tcW w:w="85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.192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.092</w:t>
            </w:r>
          </w:p>
        </w:tc>
        <w:tc>
          <w:tcPr>
            <w:tcW w:w="127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.205</w:t>
            </w:r>
          </w:p>
        </w:tc>
        <w:tc>
          <w:tcPr>
            <w:tcW w:w="70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2.083</w:t>
            </w:r>
          </w:p>
        </w:tc>
        <w:tc>
          <w:tcPr>
            <w:tcW w:w="70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  <w:tc>
          <w:tcPr>
            <w:tcW w:w="97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.891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1.123</w:t>
            </w:r>
          </w:p>
        </w:tc>
      </w:tr>
      <w:tr w:rsidR="00B5663A" w:rsidRPr="004E1993" w:rsidTr="00FF72CB">
        <w:trPr>
          <w:cantSplit/>
        </w:trPr>
        <w:tc>
          <w:tcPr>
            <w:tcW w:w="572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Iklan</w:t>
            </w:r>
          </w:p>
        </w:tc>
        <w:tc>
          <w:tcPr>
            <w:tcW w:w="850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.312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.155</w:t>
            </w:r>
          </w:p>
        </w:tc>
        <w:tc>
          <w:tcPr>
            <w:tcW w:w="127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.258</w:t>
            </w:r>
          </w:p>
        </w:tc>
        <w:tc>
          <w:tcPr>
            <w:tcW w:w="70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2.011</w:t>
            </w:r>
          </w:p>
        </w:tc>
        <w:tc>
          <w:tcPr>
            <w:tcW w:w="70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.048</w:t>
            </w:r>
          </w:p>
        </w:tc>
        <w:tc>
          <w:tcPr>
            <w:tcW w:w="97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.523</w:t>
            </w:r>
          </w:p>
        </w:tc>
        <w:tc>
          <w:tcPr>
            <w:tcW w:w="85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1.911</w:t>
            </w:r>
          </w:p>
        </w:tc>
      </w:tr>
      <w:tr w:rsidR="00B5663A" w:rsidRPr="004E1993" w:rsidTr="00FF72CB">
        <w:trPr>
          <w:cantSplit/>
        </w:trPr>
        <w:tc>
          <w:tcPr>
            <w:tcW w:w="8214" w:type="dxa"/>
            <w:gridSpan w:val="9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Dependent Variable: Keputusan Pembelian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pStyle w:val="ListParagraph"/>
        <w:ind w:left="1440" w:firstLine="720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lastRenderedPageBreak/>
        <w:t xml:space="preserve">       Uji </w:t>
      </w:r>
      <w:r w:rsidRPr="004E1993">
        <w:rPr>
          <w:rFonts w:ascii="Times New Roman" w:hAnsi="Times New Roman"/>
          <w:b/>
          <w:sz w:val="22"/>
          <w:szCs w:val="22"/>
        </w:rPr>
        <w:t>Heteroskedastisitas</w:t>
      </w:r>
    </w:p>
    <w:p w:rsidR="00B5663A" w:rsidRDefault="00B5663A" w:rsidP="00B5663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4784725" cy="3827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3A" w:rsidRPr="00B5663A" w:rsidRDefault="00B5663A" w:rsidP="00B5663A">
      <w:pPr>
        <w:rPr>
          <w:rFonts w:ascii="Times New Roman" w:hAnsi="Times New Roman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</w:p>
    <w:p w:rsidR="00B5663A" w:rsidRPr="004E1993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lastRenderedPageBreak/>
        <w:t xml:space="preserve">Uji </w:t>
      </w:r>
      <w:r w:rsidRPr="004E1993">
        <w:rPr>
          <w:rFonts w:ascii="Times New Roman" w:hAnsi="Times New Roman"/>
          <w:b/>
          <w:sz w:val="22"/>
          <w:szCs w:val="22"/>
        </w:rPr>
        <w:t>Autokorelasi</w:t>
      </w:r>
    </w:p>
    <w:tbl>
      <w:tblPr>
        <w:tblpPr w:leftFromText="180" w:rightFromText="180" w:vertAnchor="text" w:horzAnchor="margin" w:tblpXSpec="center" w:tblpY="90"/>
        <w:tblW w:w="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468"/>
      </w:tblGrid>
      <w:tr w:rsidR="00B5663A" w:rsidRPr="004E1993" w:rsidTr="00FF72CB">
        <w:trPr>
          <w:cantSplit/>
        </w:trPr>
        <w:tc>
          <w:tcPr>
            <w:tcW w:w="3533" w:type="dxa"/>
            <w:gridSpan w:val="2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Runs Test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Unstandardized Residual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Test Value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.09702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Cases &lt; Test Value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Cases &gt;= Test Value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Total Cases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Number of Runs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.667</w:t>
            </w:r>
          </w:p>
        </w:tc>
      </w:tr>
      <w:tr w:rsidR="00B5663A" w:rsidRPr="004E1993" w:rsidTr="00FF72CB">
        <w:trPr>
          <w:cantSplit/>
        </w:trPr>
        <w:tc>
          <w:tcPr>
            <w:tcW w:w="206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Asymp. Sig. (2-tailed)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.505</w:t>
            </w:r>
          </w:p>
        </w:tc>
      </w:tr>
      <w:tr w:rsidR="00B5663A" w:rsidRPr="004E1993" w:rsidTr="00FF72CB">
        <w:trPr>
          <w:cantSplit/>
        </w:trPr>
        <w:tc>
          <w:tcPr>
            <w:tcW w:w="3533" w:type="dxa"/>
            <w:gridSpan w:val="2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Median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Pr="004E1993" w:rsidRDefault="00B5663A" w:rsidP="00B5663A">
      <w:pPr>
        <w:rPr>
          <w:rFonts w:ascii="Times New Roman" w:hAnsi="Times New Roman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LAMPIRAN 5</w:t>
      </w:r>
    </w:p>
    <w:p w:rsidR="00B5663A" w:rsidRPr="004E1993" w:rsidRDefault="00B5663A" w:rsidP="00B5663A">
      <w:pPr>
        <w:pStyle w:val="ListParagraph"/>
        <w:ind w:left="2160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t xml:space="preserve">        </w:t>
      </w:r>
      <w:r w:rsidRPr="004E1993">
        <w:rPr>
          <w:rFonts w:ascii="Times New Roman" w:hAnsi="Times New Roman"/>
          <w:b/>
          <w:sz w:val="22"/>
          <w:szCs w:val="22"/>
        </w:rPr>
        <w:t>Regresi Linear Berganda</w:t>
      </w: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81"/>
        <w:gridCol w:w="1136"/>
        <w:gridCol w:w="1134"/>
        <w:gridCol w:w="1701"/>
        <w:gridCol w:w="992"/>
        <w:gridCol w:w="1134"/>
      </w:tblGrid>
      <w:tr w:rsidR="00B5663A" w:rsidRPr="004E1993" w:rsidTr="00FF72CB">
        <w:trPr>
          <w:cantSplit/>
        </w:trPr>
        <w:tc>
          <w:tcPr>
            <w:tcW w:w="7938" w:type="dxa"/>
            <w:gridSpan w:val="7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Coefficients</w:t>
            </w:r>
            <w:r w:rsidRPr="004E1993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B5663A" w:rsidRPr="004E1993" w:rsidTr="00FF72CB">
        <w:trPr>
          <w:cantSplit/>
        </w:trPr>
        <w:tc>
          <w:tcPr>
            <w:tcW w:w="1841" w:type="dxa"/>
            <w:gridSpan w:val="2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2270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Unstandardized Coefficients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Standardized Coefficients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</w:t>
            </w:r>
          </w:p>
        </w:tc>
      </w:tr>
      <w:tr w:rsidR="00B5663A" w:rsidRPr="004E1993" w:rsidTr="00FF72CB">
        <w:trPr>
          <w:cantSplit/>
        </w:trPr>
        <w:tc>
          <w:tcPr>
            <w:tcW w:w="1841" w:type="dxa"/>
            <w:gridSpan w:val="2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Std. Error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Beta</w:t>
            </w: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(Constant)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8.274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3.924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Kualitas Produk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.117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.053</w:t>
            </w:r>
          </w:p>
        </w:tc>
        <w:tc>
          <w:tcPr>
            <w:tcW w:w="17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.270</w:t>
            </w: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2.191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.031</w:t>
            </w: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Harga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.192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.092</w:t>
            </w:r>
          </w:p>
        </w:tc>
        <w:tc>
          <w:tcPr>
            <w:tcW w:w="17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.205</w:t>
            </w: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2.083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Iklan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.312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.155</w:t>
            </w:r>
          </w:p>
        </w:tc>
        <w:tc>
          <w:tcPr>
            <w:tcW w:w="17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.258</w:t>
            </w: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2.011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.048</w:t>
            </w:r>
          </w:p>
        </w:tc>
      </w:tr>
      <w:tr w:rsidR="00B5663A" w:rsidRPr="004E1993" w:rsidTr="00FF72CB">
        <w:trPr>
          <w:cantSplit/>
        </w:trPr>
        <w:tc>
          <w:tcPr>
            <w:tcW w:w="7938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Dependent Variable: Keputusan Pembelian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pStyle w:val="ListParagraph"/>
        <w:ind w:left="2160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4E1993">
        <w:rPr>
          <w:rFonts w:ascii="Times New Roman" w:hAnsi="Times New Roman"/>
          <w:b/>
          <w:sz w:val="22"/>
          <w:szCs w:val="22"/>
        </w:rPr>
        <w:t>Koefisien Determinasi (R</w:t>
      </w:r>
      <w:r w:rsidRPr="004E1993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4E1993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5843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B5663A" w:rsidRPr="004E1993" w:rsidTr="00FF72CB">
        <w:trPr>
          <w:cantSplit/>
        </w:trPr>
        <w:tc>
          <w:tcPr>
            <w:tcW w:w="5843" w:type="dxa"/>
            <w:gridSpan w:val="5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Model Summary</w:t>
            </w:r>
          </w:p>
        </w:tc>
      </w:tr>
      <w:tr w:rsidR="00B5663A" w:rsidRPr="004E1993" w:rsidTr="00FF72CB">
        <w:trPr>
          <w:cantSplit/>
        </w:trPr>
        <w:tc>
          <w:tcPr>
            <w:tcW w:w="795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R Square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Adjusted R Square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Std. Error of the Estimate</w:t>
            </w:r>
          </w:p>
        </w:tc>
      </w:tr>
      <w:tr w:rsidR="00B5663A" w:rsidRPr="004E1993" w:rsidTr="00FF72CB">
        <w:trPr>
          <w:cantSplit/>
        </w:trPr>
        <w:tc>
          <w:tcPr>
            <w:tcW w:w="795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.571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.326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.300</w:t>
            </w:r>
          </w:p>
        </w:tc>
        <w:tc>
          <w:tcPr>
            <w:tcW w:w="1469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1.529</w:t>
            </w:r>
          </w:p>
        </w:tc>
      </w:tr>
      <w:tr w:rsidR="00B5663A" w:rsidRPr="004E1993" w:rsidTr="00FF72CB">
        <w:trPr>
          <w:cantSplit/>
        </w:trPr>
        <w:tc>
          <w:tcPr>
            <w:tcW w:w="5843" w:type="dxa"/>
            <w:gridSpan w:val="5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Predictors: (Constant), Iklan, Harga, Kualitas Produk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LAMPIRAN 6</w:t>
      </w:r>
    </w:p>
    <w:p w:rsidR="00B5663A" w:rsidRPr="008E138B" w:rsidRDefault="00B5663A" w:rsidP="00B5663A">
      <w:pPr>
        <w:pStyle w:val="ListParagraph"/>
        <w:ind w:left="3164"/>
        <w:rPr>
          <w:rFonts w:ascii="Times New Roman" w:hAnsi="Times New Roman"/>
          <w:b/>
          <w:sz w:val="22"/>
          <w:szCs w:val="22"/>
          <w:lang w:val="en-US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t xml:space="preserve">  </w:t>
      </w:r>
      <w:r w:rsidRPr="004E1993">
        <w:rPr>
          <w:rFonts w:ascii="Times New Roman" w:hAnsi="Times New Roman"/>
          <w:b/>
          <w:sz w:val="22"/>
          <w:szCs w:val="22"/>
        </w:rPr>
        <w:t>Uji Hipotesis</w:t>
      </w:r>
    </w:p>
    <w:p w:rsidR="00B5663A" w:rsidRPr="004E1993" w:rsidRDefault="00B5663A" w:rsidP="00B5663A">
      <w:pPr>
        <w:pStyle w:val="ListParagraph"/>
        <w:ind w:left="567"/>
        <w:rPr>
          <w:rFonts w:ascii="Times New Roman" w:hAnsi="Times New Roman"/>
          <w:b/>
          <w:sz w:val="22"/>
          <w:szCs w:val="22"/>
        </w:rPr>
      </w:pPr>
      <w:r w:rsidRPr="004E1993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</w:t>
      </w:r>
      <w:r w:rsidRPr="004E1993">
        <w:rPr>
          <w:rFonts w:ascii="Times New Roman" w:hAnsi="Times New Roman"/>
          <w:b/>
          <w:sz w:val="22"/>
          <w:szCs w:val="22"/>
        </w:rPr>
        <w:t>Uji t</w:t>
      </w: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81"/>
        <w:gridCol w:w="1136"/>
        <w:gridCol w:w="1134"/>
        <w:gridCol w:w="1701"/>
        <w:gridCol w:w="992"/>
        <w:gridCol w:w="1134"/>
      </w:tblGrid>
      <w:tr w:rsidR="00B5663A" w:rsidRPr="004E1993" w:rsidTr="00FF72CB">
        <w:trPr>
          <w:cantSplit/>
        </w:trPr>
        <w:tc>
          <w:tcPr>
            <w:tcW w:w="7938" w:type="dxa"/>
            <w:gridSpan w:val="7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Coefficients</w:t>
            </w:r>
            <w:r w:rsidRPr="004E1993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B5663A" w:rsidRPr="004E1993" w:rsidTr="00FF72CB">
        <w:trPr>
          <w:cantSplit/>
        </w:trPr>
        <w:tc>
          <w:tcPr>
            <w:tcW w:w="1841" w:type="dxa"/>
            <w:gridSpan w:val="2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2270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Unstandardized Coefficients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Standardized Coefficients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</w:t>
            </w:r>
          </w:p>
        </w:tc>
      </w:tr>
      <w:tr w:rsidR="00B5663A" w:rsidRPr="004E1993" w:rsidTr="00FF72CB">
        <w:trPr>
          <w:cantSplit/>
        </w:trPr>
        <w:tc>
          <w:tcPr>
            <w:tcW w:w="1841" w:type="dxa"/>
            <w:gridSpan w:val="2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Std. Error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Beta</w:t>
            </w: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(Constant)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8.274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3.924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Kualitas Produk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.117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.053</w:t>
            </w:r>
          </w:p>
        </w:tc>
        <w:tc>
          <w:tcPr>
            <w:tcW w:w="17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.270</w:t>
            </w: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2.191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.031</w:t>
            </w: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Harga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.192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.092</w:t>
            </w:r>
          </w:p>
        </w:tc>
        <w:tc>
          <w:tcPr>
            <w:tcW w:w="17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.205</w:t>
            </w: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2.083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.041</w:t>
            </w:r>
          </w:p>
        </w:tc>
      </w:tr>
      <w:tr w:rsidR="00B5663A" w:rsidRPr="004E1993" w:rsidTr="00FF72CB">
        <w:trPr>
          <w:cantSplit/>
        </w:trPr>
        <w:tc>
          <w:tcPr>
            <w:tcW w:w="360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Iklan</w:t>
            </w:r>
          </w:p>
        </w:tc>
        <w:tc>
          <w:tcPr>
            <w:tcW w:w="1136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.312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.155</w:t>
            </w:r>
          </w:p>
        </w:tc>
        <w:tc>
          <w:tcPr>
            <w:tcW w:w="1701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.258</w:t>
            </w:r>
          </w:p>
        </w:tc>
        <w:tc>
          <w:tcPr>
            <w:tcW w:w="992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2.011</w:t>
            </w:r>
          </w:p>
        </w:tc>
        <w:tc>
          <w:tcPr>
            <w:tcW w:w="113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.048</w:t>
            </w:r>
          </w:p>
        </w:tc>
      </w:tr>
      <w:tr w:rsidR="00B5663A" w:rsidRPr="004E1993" w:rsidTr="00FF72CB">
        <w:trPr>
          <w:cantSplit/>
        </w:trPr>
        <w:tc>
          <w:tcPr>
            <w:tcW w:w="7938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Dependent Variable: Keputusan Pembelian</w:t>
            </w:r>
          </w:p>
        </w:tc>
      </w:tr>
    </w:tbl>
    <w:p w:rsidR="00B5663A" w:rsidRPr="004E1993" w:rsidRDefault="00B5663A" w:rsidP="00B5663A">
      <w:pPr>
        <w:pStyle w:val="ListParagraph"/>
        <w:ind w:left="567"/>
        <w:rPr>
          <w:rFonts w:ascii="Times New Roman" w:hAnsi="Times New Roman"/>
          <w:sz w:val="22"/>
          <w:szCs w:val="22"/>
        </w:rPr>
      </w:pPr>
    </w:p>
    <w:p w:rsidR="00B5663A" w:rsidRPr="004E1993" w:rsidRDefault="00B5663A" w:rsidP="00B5663A">
      <w:pPr>
        <w:pStyle w:val="ListParagraph"/>
        <w:ind w:left="567"/>
        <w:rPr>
          <w:rFonts w:ascii="Times New Roman" w:hAnsi="Times New Roman"/>
          <w:sz w:val="22"/>
          <w:szCs w:val="22"/>
          <w:lang w:val="en-US"/>
        </w:rPr>
      </w:pPr>
      <w:r w:rsidRPr="004E1993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</w:t>
      </w:r>
    </w:p>
    <w:p w:rsidR="00B5663A" w:rsidRPr="004E1993" w:rsidRDefault="00B5663A" w:rsidP="00B5663A">
      <w:pPr>
        <w:pStyle w:val="ListParagraph"/>
        <w:ind w:left="2727" w:firstLine="153"/>
        <w:rPr>
          <w:rFonts w:ascii="Times New Roman" w:hAnsi="Times New Roman"/>
          <w:b/>
          <w:sz w:val="22"/>
          <w:szCs w:val="22"/>
          <w:lang w:val="en-US"/>
        </w:rPr>
      </w:pPr>
      <w:r w:rsidRPr="004E1993">
        <w:rPr>
          <w:rFonts w:ascii="Times New Roman" w:hAnsi="Times New Roman"/>
          <w:sz w:val="22"/>
          <w:szCs w:val="22"/>
          <w:lang w:val="en-US"/>
        </w:rPr>
        <w:t xml:space="preserve">             </w:t>
      </w:r>
      <w:r w:rsidRPr="004E1993">
        <w:rPr>
          <w:rFonts w:ascii="Times New Roman" w:hAnsi="Times New Roman"/>
          <w:b/>
          <w:sz w:val="22"/>
          <w:szCs w:val="22"/>
        </w:rPr>
        <w:t>Uji F</w:t>
      </w:r>
    </w:p>
    <w:tbl>
      <w:tblPr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B5663A" w:rsidRPr="004E1993" w:rsidTr="00FF72CB">
        <w:trPr>
          <w:cantSplit/>
        </w:trPr>
        <w:tc>
          <w:tcPr>
            <w:tcW w:w="7965" w:type="dxa"/>
            <w:gridSpan w:val="7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b/>
                <w:bCs/>
                <w:color w:val="000000"/>
              </w:rPr>
              <w:t>ANOVA</w:t>
            </w:r>
            <w:r w:rsidRPr="004E1993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B5663A" w:rsidRPr="004E1993" w:rsidTr="00FF72CB">
        <w:trPr>
          <w:cantSplit/>
        </w:trPr>
        <w:tc>
          <w:tcPr>
            <w:tcW w:w="2018" w:type="dxa"/>
            <w:gridSpan w:val="2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Sum of Squares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Df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Mean 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Sig.</w:t>
            </w:r>
          </w:p>
        </w:tc>
      </w:tr>
      <w:tr w:rsidR="00B5663A" w:rsidRPr="004E1993" w:rsidTr="00FF72CB">
        <w:trPr>
          <w:cantSplit/>
        </w:trPr>
        <w:tc>
          <w:tcPr>
            <w:tcW w:w="734" w:type="dxa"/>
            <w:vMerge w:val="restart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Regression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88.004</w:t>
            </w:r>
          </w:p>
        </w:tc>
        <w:tc>
          <w:tcPr>
            <w:tcW w:w="102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29.335</w:t>
            </w:r>
          </w:p>
        </w:tc>
        <w:tc>
          <w:tcPr>
            <w:tcW w:w="102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12.555</w:t>
            </w:r>
          </w:p>
        </w:tc>
        <w:tc>
          <w:tcPr>
            <w:tcW w:w="102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.000</w:t>
            </w:r>
            <w:r w:rsidRPr="004E1993">
              <w:rPr>
                <w:rFonts w:ascii="Times New Roman" w:hAnsi="Times New Roman"/>
                <w:color w:val="000000"/>
                <w:vertAlign w:val="superscript"/>
              </w:rPr>
              <w:t>b</w:t>
            </w:r>
          </w:p>
        </w:tc>
      </w:tr>
      <w:tr w:rsidR="00B5663A" w:rsidRPr="004E1993" w:rsidTr="00FF72CB">
        <w:trPr>
          <w:cantSplit/>
        </w:trPr>
        <w:tc>
          <w:tcPr>
            <w:tcW w:w="734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Residual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182.240</w:t>
            </w:r>
          </w:p>
        </w:tc>
        <w:tc>
          <w:tcPr>
            <w:tcW w:w="102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07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2.336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734" w:type="dxa"/>
            <w:vMerge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468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270.244</w:t>
            </w:r>
          </w:p>
        </w:tc>
        <w:tc>
          <w:tcPr>
            <w:tcW w:w="1024" w:type="dxa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5663A" w:rsidRPr="004E1993" w:rsidTr="00FF72CB">
        <w:trPr>
          <w:cantSplit/>
        </w:trPr>
        <w:tc>
          <w:tcPr>
            <w:tcW w:w="7965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a. Dependent Variable: Keputusan Pembelian</w:t>
            </w:r>
          </w:p>
        </w:tc>
      </w:tr>
      <w:tr w:rsidR="00B5663A" w:rsidRPr="004E1993" w:rsidTr="00FF72CB">
        <w:trPr>
          <w:cantSplit/>
        </w:trPr>
        <w:tc>
          <w:tcPr>
            <w:tcW w:w="7965" w:type="dxa"/>
            <w:gridSpan w:val="7"/>
            <w:shd w:val="clear" w:color="auto" w:fill="auto"/>
          </w:tcPr>
          <w:p w:rsidR="00B5663A" w:rsidRPr="004E1993" w:rsidRDefault="00B5663A" w:rsidP="00FF72C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4E1993">
              <w:rPr>
                <w:rFonts w:ascii="Times New Roman" w:hAnsi="Times New Roman"/>
                <w:color w:val="000000"/>
              </w:rPr>
              <w:t>b. Predictors: (Constant), Iklan, Harga, Kualitas Produk</w:t>
            </w:r>
          </w:p>
        </w:tc>
      </w:tr>
    </w:tbl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LAMPIRAN 7</w:t>
      </w: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TABULASI</w:t>
      </w: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1460"/>
        <w:gridCol w:w="1800"/>
      </w:tblGrid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Jenis Kelamin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Persentase (%)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Laki-Laki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66,0%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Perempuan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34,0%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100%</w:t>
            </w:r>
          </w:p>
        </w:tc>
      </w:tr>
    </w:tbl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1460"/>
        <w:gridCol w:w="1800"/>
      </w:tblGrid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Umur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Persentase (%)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18-25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56,0%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26-35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16,0%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36-45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5,0%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&gt; 46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23,0%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100%</w:t>
            </w:r>
          </w:p>
        </w:tc>
      </w:tr>
    </w:tbl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2355"/>
        <w:gridCol w:w="1105"/>
        <w:gridCol w:w="1800"/>
      </w:tblGrid>
      <w:tr w:rsidR="00B5663A" w:rsidRPr="004E1993" w:rsidTr="00FF72CB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Profesi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Persentase (%)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Freelance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40,3%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Karyawan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36,5%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Pengusaha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22,0%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Lainnya (Mekanik)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1,2%</w:t>
            </w:r>
          </w:p>
        </w:tc>
      </w:tr>
      <w:tr w:rsidR="00B5663A" w:rsidRPr="004E1993" w:rsidTr="00FF72CB">
        <w:trPr>
          <w:trHeight w:val="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3A" w:rsidRPr="004E1993" w:rsidRDefault="00B5663A" w:rsidP="00FF72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E1993">
              <w:rPr>
                <w:rFonts w:ascii="Times New Roman" w:eastAsia="Times New Roman" w:hAnsi="Times New Roman"/>
                <w:color w:val="000000"/>
                <w:lang w:val="en-US"/>
              </w:rPr>
              <w:t>100%</w:t>
            </w:r>
          </w:p>
        </w:tc>
      </w:tr>
    </w:tbl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b/>
          <w:lang w:val="en-US"/>
        </w:rPr>
      </w:pPr>
    </w:p>
    <w:p w:rsidR="00B5663A" w:rsidRPr="004E1993" w:rsidRDefault="00B5663A" w:rsidP="00B5663A">
      <w:pPr>
        <w:spacing w:after="0"/>
        <w:jc w:val="center"/>
        <w:rPr>
          <w:rFonts w:ascii="Times New Roman" w:hAnsi="Times New Roman"/>
          <w:b/>
          <w:lang w:val="en-US"/>
        </w:rPr>
      </w:pPr>
      <w:r w:rsidRPr="004E1993">
        <w:rPr>
          <w:rFonts w:ascii="Times New Roman" w:hAnsi="Times New Roman"/>
          <w:b/>
          <w:lang w:val="en-US"/>
        </w:rPr>
        <w:t>LAMPIRAN 8</w:t>
      </w:r>
    </w:p>
    <w:p w:rsidR="00B5663A" w:rsidRDefault="00B5663A" w:rsidP="00B5663A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403225</wp:posOffset>
            </wp:positionV>
            <wp:extent cx="5038090" cy="6521450"/>
            <wp:effectExtent l="0" t="0" r="0" b="0"/>
            <wp:wrapTight wrapText="bothSides">
              <wp:wrapPolygon edited="0">
                <wp:start x="0" y="0"/>
                <wp:lineTo x="0" y="21516"/>
                <wp:lineTo x="21480" y="21516"/>
                <wp:lineTo x="21480" y="0"/>
                <wp:lineTo x="0" y="0"/>
              </wp:wrapPolygon>
            </wp:wrapTight>
            <wp:docPr id="4" name="Picture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993">
        <w:rPr>
          <w:rFonts w:ascii="Times New Roman" w:hAnsi="Times New Roman"/>
          <w:b/>
          <w:lang w:val="en-US"/>
        </w:rPr>
        <w:t>KARTU BIMBINGAN</w:t>
      </w:r>
    </w:p>
    <w:p w:rsidR="00B5663A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lang w:val="en-US"/>
        </w:rPr>
      </w:pPr>
      <w:bookmarkStart w:id="2" w:name="_GoBack"/>
      <w:r>
        <w:rPr>
          <w:rFonts w:ascii="Times New Roman" w:hAnsi="Times New Roman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-1353820</wp:posOffset>
            </wp:positionH>
            <wp:positionV relativeFrom="paragraph">
              <wp:posOffset>-1304925</wp:posOffset>
            </wp:positionV>
            <wp:extent cx="7193280" cy="9190990"/>
            <wp:effectExtent l="0" t="0" r="7620" b="0"/>
            <wp:wrapNone/>
            <wp:docPr id="3" name="Picture 3" descr="ANALISIS FAKTOR-FAKTOR YANG MEMPENGARUHI KEPUTUSAN PEMBELIAN TERHADAP PEMBUATAN SUKU CADANG ALAT BERAT DI CV ANUGERAH TEKNINDO ABADI SURABAYA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LISIS FAKTOR-FAKTOR YANG MEMPENGARUHI KEPUTUSAN PEMBELIAN TERHADAP PEMBUATAN SUKU CADANG ALAT BERAT DI CV ANUGERAH TEKNINDO ABADI SURABAYA-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1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B5663A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jc w:val="center"/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250190</wp:posOffset>
            </wp:positionV>
            <wp:extent cx="7162800" cy="711200"/>
            <wp:effectExtent l="0" t="0" r="0" b="0"/>
            <wp:wrapNone/>
            <wp:docPr id="2" name="Picture 2" descr="ANALISIS FAKTOR-FAKTOR YANG MEMPENGARUHI KEPUTUSAN PEMBELIAN TERHADAP PEMBUATAN SUKU CADANG ALAT BERAT DI CV ANUGERAH TEKNINDO ABADI SURABAYA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ISIS FAKTOR-FAKTOR YANG MEMPENGARUHI KEPUTUSAN PEMBELIAN TERHADAP PEMBUATAN SUKU CADANG ALAT BERAT DI CV ANUGERAH TEKNINDO ABADI SURABAYA-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" b="9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3A" w:rsidRPr="004E1993" w:rsidRDefault="00B5663A" w:rsidP="00B5663A">
      <w:pPr>
        <w:rPr>
          <w:rFonts w:ascii="Times New Roman" w:hAnsi="Times New Roman"/>
          <w:lang w:val="en-US"/>
        </w:rPr>
      </w:pPr>
    </w:p>
    <w:sectPr w:rsidR="00B5663A" w:rsidRPr="004E1993" w:rsidSect="00B5663A">
      <w:headerReference w:type="default" r:id="rId12"/>
      <w:footerReference w:type="default" r:id="rId13"/>
      <w:headerReference w:type="first" r:id="rId14"/>
      <w:footerReference w:type="first" r:id="rId15"/>
      <w:pgSz w:w="10319" w:h="14571" w:code="13"/>
      <w:pgMar w:top="1701" w:right="1134" w:bottom="1701" w:left="1701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3A" w:rsidRDefault="00B5663A" w:rsidP="00B5663A">
      <w:pPr>
        <w:spacing w:after="0" w:line="240" w:lineRule="auto"/>
      </w:pPr>
      <w:r>
        <w:separator/>
      </w:r>
    </w:p>
  </w:endnote>
  <w:endnote w:type="continuationSeparator" w:id="0">
    <w:p w:rsidR="00B5663A" w:rsidRDefault="00B5663A" w:rsidP="00B5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C0" w:rsidRPr="00AE08F1" w:rsidRDefault="00B5663A">
    <w:pPr>
      <w:pStyle w:val="Footer"/>
      <w:jc w:val="center"/>
      <w:rPr>
        <w:lang w:val="en-US"/>
      </w:rPr>
    </w:pPr>
  </w:p>
  <w:p w:rsidR="009C73C0" w:rsidRDefault="00B5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C0" w:rsidRDefault="00B5663A">
    <w:pPr>
      <w:pStyle w:val="Footer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  <w:p w:rsidR="009C73C0" w:rsidRDefault="00B5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3A" w:rsidRDefault="00B5663A" w:rsidP="00B5663A">
      <w:pPr>
        <w:spacing w:after="0" w:line="240" w:lineRule="auto"/>
      </w:pPr>
      <w:r>
        <w:separator/>
      </w:r>
    </w:p>
  </w:footnote>
  <w:footnote w:type="continuationSeparator" w:id="0">
    <w:p w:rsidR="00B5663A" w:rsidRDefault="00B5663A" w:rsidP="00B5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C0" w:rsidRDefault="00B5663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rPr>
        <w:noProof/>
      </w:rPr>
      <w:fldChar w:fldCharType="end"/>
    </w:r>
  </w:p>
  <w:p w:rsidR="009C73C0" w:rsidRPr="00143999" w:rsidRDefault="00B5663A" w:rsidP="00143999">
    <w:pPr>
      <w:pStyle w:val="Header"/>
      <w:jc w:val="right"/>
      <w:rPr>
        <w:lang w:val="en-US"/>
      </w:rPr>
    </w:pPr>
  </w:p>
  <w:p w:rsidR="009C73C0" w:rsidRDefault="00B5663A"/>
  <w:p w:rsidR="009C73C0" w:rsidRDefault="00B566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C0" w:rsidRPr="002F685F" w:rsidRDefault="00B5663A">
    <w:pPr>
      <w:pStyle w:val="Header"/>
      <w:rPr>
        <w:lang w:val="en-US"/>
      </w:rPr>
    </w:pPr>
  </w:p>
  <w:p w:rsidR="009C73C0" w:rsidRPr="003856EA" w:rsidRDefault="00B5663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936"/>
    <w:multiLevelType w:val="hybridMultilevel"/>
    <w:tmpl w:val="A6826B5C"/>
    <w:lvl w:ilvl="0" w:tplc="6180DA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1B6"/>
    <w:multiLevelType w:val="hybridMultilevel"/>
    <w:tmpl w:val="FFDA1AEA"/>
    <w:lvl w:ilvl="0" w:tplc="FE0243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004E0"/>
    <w:multiLevelType w:val="hybridMultilevel"/>
    <w:tmpl w:val="4D96F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5A5"/>
    <w:multiLevelType w:val="hybridMultilevel"/>
    <w:tmpl w:val="7B3E6FA6"/>
    <w:lvl w:ilvl="0" w:tplc="404271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23410"/>
    <w:multiLevelType w:val="hybridMultilevel"/>
    <w:tmpl w:val="F6CEC2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951C3"/>
    <w:multiLevelType w:val="hybridMultilevel"/>
    <w:tmpl w:val="58900AAE"/>
    <w:lvl w:ilvl="0" w:tplc="9A78927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F65CF2"/>
    <w:multiLevelType w:val="hybridMultilevel"/>
    <w:tmpl w:val="645213CA"/>
    <w:lvl w:ilvl="0" w:tplc="8A2C46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53279A"/>
    <w:multiLevelType w:val="hybridMultilevel"/>
    <w:tmpl w:val="D8B637DA"/>
    <w:lvl w:ilvl="0" w:tplc="7294F6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4763"/>
    <w:multiLevelType w:val="hybridMultilevel"/>
    <w:tmpl w:val="A3627F2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C44C80"/>
    <w:multiLevelType w:val="hybridMultilevel"/>
    <w:tmpl w:val="388470A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335AC5"/>
    <w:multiLevelType w:val="hybridMultilevel"/>
    <w:tmpl w:val="D9A66DA2"/>
    <w:lvl w:ilvl="0" w:tplc="4B243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34FE2"/>
    <w:multiLevelType w:val="hybridMultilevel"/>
    <w:tmpl w:val="645213CA"/>
    <w:lvl w:ilvl="0" w:tplc="8A2C46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5F61CF"/>
    <w:multiLevelType w:val="hybridMultilevel"/>
    <w:tmpl w:val="58900AAE"/>
    <w:lvl w:ilvl="0" w:tplc="9A78927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5D4038"/>
    <w:multiLevelType w:val="hybridMultilevel"/>
    <w:tmpl w:val="DE74A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AB7055"/>
    <w:multiLevelType w:val="hybridMultilevel"/>
    <w:tmpl w:val="03D66B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7C0310A"/>
    <w:multiLevelType w:val="hybridMultilevel"/>
    <w:tmpl w:val="4CB8B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44806"/>
    <w:multiLevelType w:val="hybridMultilevel"/>
    <w:tmpl w:val="005E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01BC"/>
    <w:multiLevelType w:val="hybridMultilevel"/>
    <w:tmpl w:val="645213CA"/>
    <w:lvl w:ilvl="0" w:tplc="8A2C46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617955"/>
    <w:multiLevelType w:val="hybridMultilevel"/>
    <w:tmpl w:val="FC6E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1B82"/>
    <w:multiLevelType w:val="hybridMultilevel"/>
    <w:tmpl w:val="5418A524"/>
    <w:lvl w:ilvl="0" w:tplc="98B620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27BCC"/>
    <w:multiLevelType w:val="hybridMultilevel"/>
    <w:tmpl w:val="0DC4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5E81"/>
    <w:multiLevelType w:val="hybridMultilevel"/>
    <w:tmpl w:val="168C4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57DE2"/>
    <w:multiLevelType w:val="hybridMultilevel"/>
    <w:tmpl w:val="0554B2E2"/>
    <w:lvl w:ilvl="0" w:tplc="1B7482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F74776"/>
    <w:multiLevelType w:val="hybridMultilevel"/>
    <w:tmpl w:val="827E87A0"/>
    <w:lvl w:ilvl="0" w:tplc="EA8EF3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22"/>
  </w:num>
  <w:num w:numId="10">
    <w:abstractNumId w:val="19"/>
  </w:num>
  <w:num w:numId="11">
    <w:abstractNumId w:val="23"/>
  </w:num>
  <w:num w:numId="12">
    <w:abstractNumId w:val="1"/>
  </w:num>
  <w:num w:numId="13">
    <w:abstractNumId w:val="18"/>
  </w:num>
  <w:num w:numId="14">
    <w:abstractNumId w:val="16"/>
  </w:num>
  <w:num w:numId="15">
    <w:abstractNumId w:val="4"/>
  </w:num>
  <w:num w:numId="16">
    <w:abstractNumId w:val="9"/>
  </w:num>
  <w:num w:numId="17">
    <w:abstractNumId w:val="15"/>
  </w:num>
  <w:num w:numId="18">
    <w:abstractNumId w:val="17"/>
  </w:num>
  <w:num w:numId="19">
    <w:abstractNumId w:val="5"/>
  </w:num>
  <w:num w:numId="20">
    <w:abstractNumId w:val="10"/>
  </w:num>
  <w:num w:numId="21">
    <w:abstractNumId w:val="8"/>
  </w:num>
  <w:num w:numId="22">
    <w:abstractNumId w:val="12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A"/>
    <w:rsid w:val="00B5663A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3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6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63A"/>
    <w:rPr>
      <w:rFonts w:ascii="Cambria" w:eastAsia="Times New Roman" w:hAnsi="Cambria" w:cs="Times New Roman"/>
      <w:b/>
      <w:bCs/>
      <w:color w:val="365F9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5663A"/>
    <w:rPr>
      <w:rFonts w:ascii="Cambria" w:eastAsia="Times New Roman" w:hAnsi="Cambria" w:cs="Times New Roman"/>
      <w:b/>
      <w:bCs/>
      <w:color w:val="4F81BD"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63A"/>
    <w:rPr>
      <w:rFonts w:ascii="Cambria" w:eastAsia="Times New Roman" w:hAnsi="Cambria" w:cs="Times New Roman"/>
      <w:b/>
      <w:bCs/>
      <w:color w:val="4F81BD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3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B566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5663A"/>
    <w:rPr>
      <w:color w:val="808080"/>
    </w:rPr>
  </w:style>
  <w:style w:type="paragraph" w:styleId="ListParagraph">
    <w:name w:val="List Paragraph"/>
    <w:basedOn w:val="Normal"/>
    <w:link w:val="ListParagraphChar"/>
    <w:qFormat/>
    <w:rsid w:val="00B5663A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link w:val="ListParagraph"/>
    <w:rsid w:val="00B5663A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B566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5663A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B566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5663A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NoSpacing">
    <w:name w:val="No Spacing"/>
    <w:uiPriority w:val="1"/>
    <w:qFormat/>
    <w:rsid w:val="00B5663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63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66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66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663A"/>
    <w:pPr>
      <w:spacing w:after="100"/>
      <w:ind w:left="440"/>
    </w:pPr>
  </w:style>
  <w:style w:type="character" w:styleId="Hyperlink">
    <w:name w:val="Hyperlink"/>
    <w:uiPriority w:val="99"/>
    <w:unhideWhenUsed/>
    <w:rsid w:val="00B5663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5663A"/>
  </w:style>
  <w:style w:type="paragraph" w:styleId="TOC4">
    <w:name w:val="toc 4"/>
    <w:basedOn w:val="Normal"/>
    <w:next w:val="Normal"/>
    <w:autoRedefine/>
    <w:uiPriority w:val="39"/>
    <w:unhideWhenUsed/>
    <w:rsid w:val="00B5663A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5663A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B5663A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5663A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5663A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5663A"/>
    <w:pPr>
      <w:spacing w:after="100"/>
      <w:ind w:left="176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3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6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63A"/>
    <w:rPr>
      <w:rFonts w:ascii="Cambria" w:eastAsia="Times New Roman" w:hAnsi="Cambria" w:cs="Times New Roman"/>
      <w:b/>
      <w:bCs/>
      <w:color w:val="365F91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5663A"/>
    <w:rPr>
      <w:rFonts w:ascii="Cambria" w:eastAsia="Times New Roman" w:hAnsi="Cambria" w:cs="Times New Roman"/>
      <w:b/>
      <w:bCs/>
      <w:color w:val="4F81BD"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63A"/>
    <w:rPr>
      <w:rFonts w:ascii="Cambria" w:eastAsia="Times New Roman" w:hAnsi="Cambria" w:cs="Times New Roman"/>
      <w:b/>
      <w:bCs/>
      <w:color w:val="4F81BD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3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B566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5663A"/>
    <w:rPr>
      <w:color w:val="808080"/>
    </w:rPr>
  </w:style>
  <w:style w:type="paragraph" w:styleId="ListParagraph">
    <w:name w:val="List Paragraph"/>
    <w:basedOn w:val="Normal"/>
    <w:link w:val="ListParagraphChar"/>
    <w:qFormat/>
    <w:rsid w:val="00B5663A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link w:val="ListParagraph"/>
    <w:rsid w:val="00B5663A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B566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5663A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B566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5663A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NoSpacing">
    <w:name w:val="No Spacing"/>
    <w:uiPriority w:val="1"/>
    <w:qFormat/>
    <w:rsid w:val="00B5663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63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66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66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663A"/>
    <w:pPr>
      <w:spacing w:after="100"/>
      <w:ind w:left="440"/>
    </w:pPr>
  </w:style>
  <w:style w:type="character" w:styleId="Hyperlink">
    <w:name w:val="Hyperlink"/>
    <w:uiPriority w:val="99"/>
    <w:unhideWhenUsed/>
    <w:rsid w:val="00B5663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5663A"/>
  </w:style>
  <w:style w:type="paragraph" w:styleId="TOC4">
    <w:name w:val="toc 4"/>
    <w:basedOn w:val="Normal"/>
    <w:next w:val="Normal"/>
    <w:autoRedefine/>
    <w:uiPriority w:val="39"/>
    <w:unhideWhenUsed/>
    <w:rsid w:val="00B5663A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5663A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B5663A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5663A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5663A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5663A"/>
    <w:pPr>
      <w:spacing w:after="100"/>
      <w:ind w:left="176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SURABAYA</dc:creator>
  <cp:lastModifiedBy>MC SURABAYA</cp:lastModifiedBy>
  <cp:revision>1</cp:revision>
  <dcterms:created xsi:type="dcterms:W3CDTF">2020-07-16T03:47:00Z</dcterms:created>
  <dcterms:modified xsi:type="dcterms:W3CDTF">2020-07-16T03:52:00Z</dcterms:modified>
</cp:coreProperties>
</file>