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29" w:rsidRPr="00202CE6" w:rsidRDefault="001B5D29" w:rsidP="001B5D29">
      <w:pPr>
        <w:pStyle w:val="Heading1"/>
        <w:jc w:val="center"/>
        <w:rPr>
          <w:sz w:val="22"/>
          <w:szCs w:val="22"/>
        </w:rPr>
      </w:pPr>
      <w:bookmarkStart w:id="0" w:name="_Toc45290589"/>
      <w:r w:rsidRPr="00202CE6">
        <w:rPr>
          <w:sz w:val="22"/>
          <w:szCs w:val="22"/>
        </w:rPr>
        <w:t>BAB V</w:t>
      </w:r>
      <w:r w:rsidRPr="00202CE6">
        <w:rPr>
          <w:sz w:val="22"/>
          <w:szCs w:val="22"/>
        </w:rPr>
        <w:br/>
        <w:t>KESIMPULAN DAN SARAN</w:t>
      </w:r>
      <w:bookmarkEnd w:id="0"/>
    </w:p>
    <w:p w:rsidR="001B5D29" w:rsidRDefault="001B5D29" w:rsidP="001B5D29"/>
    <w:p w:rsidR="001B5D29" w:rsidRDefault="001B5D29" w:rsidP="001B5D29">
      <w:pPr>
        <w:pStyle w:val="Heading2"/>
        <w:numPr>
          <w:ilvl w:val="1"/>
          <w:numId w:val="1"/>
        </w:numPr>
      </w:pPr>
      <w:bookmarkStart w:id="1" w:name="_Toc45290590"/>
      <w:r w:rsidRPr="000441D6">
        <w:t>Kesimpulan</w:t>
      </w:r>
      <w:bookmarkEnd w:id="1"/>
    </w:p>
    <w:p w:rsidR="001B5D29" w:rsidRDefault="001B5D29" w:rsidP="001B5D29">
      <w:pPr>
        <w:pStyle w:val="ListParagraph"/>
        <w:ind w:left="426" w:firstLine="567"/>
        <w:jc w:val="both"/>
        <w:rPr>
          <w:rFonts w:ascii="Times New Roman" w:hAnsi="Times New Roman" w:cs="Times New Roman"/>
        </w:rPr>
      </w:pPr>
      <w:r w:rsidRPr="000441D6">
        <w:rPr>
          <w:rFonts w:ascii="Times New Roman" w:hAnsi="Times New Roman" w:cs="Times New Roman"/>
        </w:rPr>
        <w:t>Berdasarkan hasil penelitian dan pembahasan, maka</w:t>
      </w:r>
      <w:r>
        <w:rPr>
          <w:rFonts w:ascii="Times New Roman" w:hAnsi="Times New Roman" w:cs="Times New Roman"/>
        </w:rPr>
        <w:t xml:space="preserve"> dapat ditarik beberapa kesimpulan sebagai berikut:</w:t>
      </w:r>
    </w:p>
    <w:p w:rsidR="001B5D29" w:rsidRPr="00D94ED2" w:rsidRDefault="001B5D29" w:rsidP="001B5D29">
      <w:pPr>
        <w:pStyle w:val="ListParagraph"/>
        <w:numPr>
          <w:ilvl w:val="0"/>
          <w:numId w:val="2"/>
        </w:numPr>
        <w:ind w:left="709" w:hanging="283"/>
        <w:jc w:val="both"/>
        <w:rPr>
          <w:rFonts w:ascii="Times New Roman" w:hAnsi="Times New Roman" w:cs="Times New Roman"/>
        </w:rPr>
      </w:pPr>
      <w:r>
        <w:rPr>
          <w:rFonts w:ascii="Times New Roman" w:hAnsi="Times New Roman" w:cs="Times New Roman"/>
        </w:rPr>
        <w:t>Hasil analisis data faktor internal yaitu sebesar 3,717 didapat dari total penjumlahan</w:t>
      </w:r>
      <w:r>
        <w:rPr>
          <w:rFonts w:ascii="Times New Roman" w:hAnsi="Times New Roman" w:cs="Times New Roman"/>
          <w:i/>
        </w:rPr>
        <w:t xml:space="preserve"> rating</w:t>
      </w:r>
      <w:r>
        <w:rPr>
          <w:rFonts w:ascii="Times New Roman" w:hAnsi="Times New Roman" w:cs="Times New Roman"/>
        </w:rPr>
        <w:t xml:space="preserve"> faktor kekuatan dan kelemahan perusahaan. Nilai kekuatan paling tinggi terdapat pada indikator menerapkan usaha yang jujur terhadap konsumen bahkan kepada para pesaing dengan bobot 0,184.  Nilai kelemahan tertinggi terdapat pada indikator </w:t>
      </w:r>
      <w:r>
        <w:rPr>
          <w:rFonts w:ascii="Times New Roman" w:eastAsia="Times New Roman" w:hAnsi="Times New Roman" w:cs="Times New Roman"/>
          <w:color w:val="000000"/>
          <w:lang w:eastAsia="id-ID"/>
        </w:rPr>
        <w:t>strategi pemasaran yang masih rendah dan kualitas SDM terdidik/terlatih masih rendah dengan bobot item 0,067</w:t>
      </w:r>
      <w:r w:rsidRPr="00B21355">
        <w:rPr>
          <w:rFonts w:ascii="Times New Roman" w:eastAsia="Times New Roman" w:hAnsi="Times New Roman" w:cs="Times New Roman"/>
          <w:color w:val="000000"/>
          <w:lang w:eastAsia="id-ID"/>
        </w:rPr>
        <w:t xml:space="preserve"> ini menunjukkan bahwa </w:t>
      </w:r>
      <w:r>
        <w:rPr>
          <w:rFonts w:ascii="Times New Roman" w:eastAsia="Times New Roman" w:hAnsi="Times New Roman" w:cs="Times New Roman"/>
          <w:color w:val="000000"/>
          <w:lang w:eastAsia="id-ID"/>
        </w:rPr>
        <w:t xml:space="preserve">strategi pemasaran dan kualitas SDM </w:t>
      </w:r>
      <w:r w:rsidRPr="00B21355">
        <w:rPr>
          <w:rFonts w:ascii="Times New Roman" w:eastAsia="Times New Roman" w:hAnsi="Times New Roman" w:cs="Times New Roman"/>
          <w:color w:val="000000"/>
          <w:lang w:eastAsia="id-ID"/>
        </w:rPr>
        <w:t xml:space="preserve">CV. Alexis Beton </w:t>
      </w:r>
      <w:r>
        <w:rPr>
          <w:rFonts w:ascii="Times New Roman" w:eastAsia="Times New Roman" w:hAnsi="Times New Roman" w:cs="Times New Roman"/>
          <w:color w:val="000000"/>
          <w:lang w:eastAsia="id-ID"/>
        </w:rPr>
        <w:t>perlu diperbaiki.</w:t>
      </w:r>
    </w:p>
    <w:p w:rsidR="001B5D29" w:rsidRDefault="001B5D29" w:rsidP="001B5D29">
      <w:pPr>
        <w:pStyle w:val="ListParagraph"/>
        <w:numPr>
          <w:ilvl w:val="0"/>
          <w:numId w:val="2"/>
        </w:numPr>
        <w:ind w:left="709" w:hanging="283"/>
        <w:jc w:val="both"/>
        <w:rPr>
          <w:rFonts w:ascii="Times New Roman" w:hAnsi="Times New Roman" w:cs="Times New Roman"/>
        </w:rPr>
      </w:pPr>
      <w:r w:rsidRPr="00D94ED2">
        <w:rPr>
          <w:rFonts w:ascii="Times New Roman" w:hAnsi="Times New Roman" w:cs="Times New Roman"/>
        </w:rPr>
        <w:t>Hasil analisis data fak</w:t>
      </w:r>
      <w:r>
        <w:rPr>
          <w:rFonts w:ascii="Times New Roman" w:hAnsi="Times New Roman" w:cs="Times New Roman"/>
        </w:rPr>
        <w:t>tor eksternal yaitu sebesar 2,58</w:t>
      </w:r>
      <w:r w:rsidRPr="00D94ED2">
        <w:rPr>
          <w:rFonts w:ascii="Times New Roman" w:hAnsi="Times New Roman" w:cs="Times New Roman"/>
        </w:rPr>
        <w:t xml:space="preserve"> didapat dari total penjumlahan</w:t>
      </w:r>
      <w:r w:rsidRPr="00D94ED2">
        <w:rPr>
          <w:rFonts w:ascii="Times New Roman" w:hAnsi="Times New Roman" w:cs="Times New Roman"/>
          <w:i/>
        </w:rPr>
        <w:t xml:space="preserve"> rating</w:t>
      </w:r>
      <w:r w:rsidRPr="00D94ED2">
        <w:rPr>
          <w:rFonts w:ascii="Times New Roman" w:hAnsi="Times New Roman" w:cs="Times New Roman"/>
        </w:rPr>
        <w:t xml:space="preserve"> faktor peluang dan ancaman perusahaan. Nilai peluang tertinggi terdapat pada indikator manajemen sistem informasi yang semakin canggih</w:t>
      </w:r>
      <w:r>
        <w:rPr>
          <w:rFonts w:ascii="Times New Roman" w:hAnsi="Times New Roman" w:cs="Times New Roman"/>
        </w:rPr>
        <w:t xml:space="preserve"> dengan bobot item sebesar 0,152</w:t>
      </w:r>
      <w:r w:rsidRPr="00D94ED2">
        <w:rPr>
          <w:rFonts w:ascii="Times New Roman" w:hAnsi="Times New Roman" w:cs="Times New Roman"/>
        </w:rPr>
        <w:t xml:space="preserve"> yang menunjukkan bahwa CV. Alexis Beton dapat memanfaatkan peluang manajemen sistem informasi yang semakin canggih untuk mempromosikan produknya dan untuk memperluas pasar. Nilai ancaman tertinggi terdapat pada indikator </w:t>
      </w:r>
      <w:r>
        <w:rPr>
          <w:rFonts w:ascii="Times New Roman" w:hAnsi="Times New Roman" w:cs="Times New Roman"/>
        </w:rPr>
        <w:t xml:space="preserve">cuaca yang tidak menentu dengan bobot item sebesar 0,150 </w:t>
      </w:r>
      <w:r w:rsidRPr="00D94ED2">
        <w:rPr>
          <w:rFonts w:ascii="Times New Roman" w:hAnsi="Times New Roman" w:cs="Times New Roman"/>
        </w:rPr>
        <w:t>yang menunjukkan bahwa CV. Alexis Beton harus siap dengan ancaman eksternal</w:t>
      </w:r>
      <w:r>
        <w:rPr>
          <w:rFonts w:ascii="Times New Roman" w:hAnsi="Times New Roman" w:cs="Times New Roman"/>
        </w:rPr>
        <w:t>.</w:t>
      </w:r>
    </w:p>
    <w:p w:rsidR="001B5D29" w:rsidRPr="00D94ED2" w:rsidRDefault="001B5D29" w:rsidP="001B5D29">
      <w:pPr>
        <w:pStyle w:val="ListParagraph"/>
        <w:numPr>
          <w:ilvl w:val="0"/>
          <w:numId w:val="2"/>
        </w:numPr>
        <w:ind w:left="709" w:hanging="283"/>
        <w:jc w:val="both"/>
        <w:rPr>
          <w:rFonts w:ascii="Times New Roman" w:hAnsi="Times New Roman" w:cs="Times New Roman"/>
        </w:rPr>
      </w:pPr>
      <w:r w:rsidRPr="00D94ED2">
        <w:rPr>
          <w:rFonts w:ascii="Times New Roman" w:hAnsi="Times New Roman" w:cs="Times New Roman"/>
        </w:rPr>
        <w:t xml:space="preserve">Hasil analisis data mengenai posisi perusahaan dengan menggunakan diagram cartesius analisis SWOT menunjukkan bahwa CV. Alexis Beton berada pada titik perpotongan diagonal berada pada kuadran I, menunjukkan  bahwa CV. Alexis Beton berada pada kuadran </w:t>
      </w:r>
      <w:r w:rsidRPr="00D94ED2">
        <w:rPr>
          <w:rFonts w:ascii="Times New Roman" w:hAnsi="Times New Roman" w:cs="Times New Roman"/>
          <w:i/>
        </w:rPr>
        <w:t>growth oriented strategy</w:t>
      </w:r>
      <w:r w:rsidRPr="00D94ED2">
        <w:rPr>
          <w:rFonts w:ascii="Times New Roman" w:hAnsi="Times New Roman" w:cs="Times New Roman"/>
        </w:rPr>
        <w:t xml:space="preserve"> dimana kuadran tersebut merupakan situasi yang sangat menguntungkan. Perusahaan tersebut memiliki peluang dan kekuatan sehingga dapat memanfaatkan peluang yang ada. Strategi yang harus diterapkan dalam kondisi ini adalah mendukung kebijakan pertumbuhan yang agresif (</w:t>
      </w:r>
      <w:r w:rsidRPr="00D94ED2">
        <w:rPr>
          <w:rFonts w:ascii="Times New Roman" w:hAnsi="Times New Roman" w:cs="Times New Roman"/>
          <w:i/>
        </w:rPr>
        <w:t>growth oriented strategy).</w:t>
      </w:r>
    </w:p>
    <w:p w:rsidR="001B5D29" w:rsidRPr="00D94ED2" w:rsidRDefault="001B5D29" w:rsidP="001B5D29">
      <w:pPr>
        <w:pStyle w:val="ListParagraph"/>
        <w:numPr>
          <w:ilvl w:val="0"/>
          <w:numId w:val="2"/>
        </w:numPr>
        <w:ind w:left="709" w:hanging="283"/>
        <w:jc w:val="both"/>
        <w:rPr>
          <w:rFonts w:ascii="Times New Roman" w:hAnsi="Times New Roman" w:cs="Times New Roman"/>
        </w:rPr>
      </w:pPr>
      <w:r w:rsidRPr="00D94ED2">
        <w:rPr>
          <w:rFonts w:ascii="Times New Roman" w:hAnsi="Times New Roman" w:cs="Times New Roman"/>
        </w:rPr>
        <w:t>Hasil analisis data dengan matriks QSPM CV. Alexis Beton diketahui bahwa strategi melakukan promosi secara intensif kepada konsumen yang dituju memiliki T</w:t>
      </w:r>
      <w:r>
        <w:rPr>
          <w:rFonts w:ascii="Times New Roman" w:hAnsi="Times New Roman" w:cs="Times New Roman"/>
        </w:rPr>
        <w:t>AS yang paling besar yaitu 5,58</w:t>
      </w:r>
      <w:r w:rsidRPr="00D94ED2">
        <w:rPr>
          <w:rFonts w:ascii="Times New Roman" w:hAnsi="Times New Roman" w:cs="Times New Roman"/>
        </w:rPr>
        <w:t xml:space="preserve"> dibandingkan strategi alternatif lainnya, oleh karena itu sebaiknya perusahaan menggunakan </w:t>
      </w:r>
      <w:r w:rsidRPr="00D94ED2">
        <w:rPr>
          <w:rFonts w:ascii="Times New Roman" w:hAnsi="Times New Roman" w:cs="Times New Roman"/>
        </w:rPr>
        <w:lastRenderedPageBreak/>
        <w:t>strategi melakukan promosi secara inte</w:t>
      </w:r>
      <w:r>
        <w:rPr>
          <w:rFonts w:ascii="Times New Roman" w:hAnsi="Times New Roman" w:cs="Times New Roman"/>
        </w:rPr>
        <w:t>nsif kepada konsumen yang dituju</w:t>
      </w:r>
      <w:r w:rsidRPr="00D94ED2">
        <w:rPr>
          <w:rFonts w:ascii="Times New Roman" w:hAnsi="Times New Roman" w:cs="Times New Roman"/>
        </w:rPr>
        <w:t>. Perusahaan juga dapat mengkombinasikan strategi pengembangan produk dengan stratetegi hasil QSPM lainnya.</w:t>
      </w:r>
    </w:p>
    <w:p w:rsidR="001B5D29" w:rsidRDefault="001B5D29" w:rsidP="001B5D29">
      <w:pPr>
        <w:pStyle w:val="Heading2"/>
        <w:numPr>
          <w:ilvl w:val="1"/>
          <w:numId w:val="1"/>
        </w:numPr>
        <w:jc w:val="both"/>
      </w:pPr>
      <w:bookmarkStart w:id="2" w:name="_Toc45290591"/>
      <w:r>
        <w:t>Saran</w:t>
      </w:r>
      <w:bookmarkEnd w:id="2"/>
    </w:p>
    <w:p w:rsidR="001B5D29" w:rsidRDefault="001B5D29" w:rsidP="001B5D29">
      <w:pPr>
        <w:ind w:left="426" w:firstLine="588"/>
        <w:jc w:val="both"/>
        <w:rPr>
          <w:rFonts w:ascii="Times New Roman" w:hAnsi="Times New Roman" w:cs="Times New Roman"/>
        </w:rPr>
      </w:pPr>
      <w:r w:rsidRPr="00F01DCB">
        <w:rPr>
          <w:rFonts w:ascii="Times New Roman" w:hAnsi="Times New Roman" w:cs="Times New Roman"/>
        </w:rPr>
        <w:t>Berdasarkan</w:t>
      </w:r>
      <w:r>
        <w:rPr>
          <w:rFonts w:ascii="Times New Roman" w:hAnsi="Times New Roman" w:cs="Times New Roman"/>
        </w:rPr>
        <w:t xml:space="preserve"> hasil penelitian, pembahasan dan kesimpulan yang diperoleh, maka saran yang dapat diberikan sebagai berikut:</w:t>
      </w:r>
    </w:p>
    <w:p w:rsidR="001B5D29" w:rsidRDefault="001B5D29" w:rsidP="001B5D29">
      <w:pPr>
        <w:pStyle w:val="ListParagraph"/>
        <w:numPr>
          <w:ilvl w:val="0"/>
          <w:numId w:val="3"/>
        </w:numPr>
        <w:ind w:left="709" w:hanging="283"/>
        <w:jc w:val="both"/>
        <w:rPr>
          <w:rFonts w:ascii="Times New Roman" w:hAnsi="Times New Roman" w:cs="Times New Roman"/>
        </w:rPr>
      </w:pPr>
      <w:r w:rsidRPr="0077711F">
        <w:rPr>
          <w:rFonts w:ascii="Times New Roman" w:hAnsi="Times New Roman" w:cs="Times New Roman"/>
        </w:rPr>
        <w:t xml:space="preserve">Dengan adanya masalah cuaca tidak menentu untuk itu perusahaan perlu </w:t>
      </w:r>
      <w:r>
        <w:rPr>
          <w:rFonts w:ascii="Times New Roman" w:hAnsi="Times New Roman" w:cs="Times New Roman"/>
        </w:rPr>
        <w:t>tetap mempertahankan kualitas produknya. Mempertahankan kualitas paving dapat dilakukan dengan cara pada saat musim kemarau paving lebih cepat mengering yang menyebabkan kualitas paving mudah rapuh sehingga perlu dilakukan penyemprotan secara berkala agar kualitas paving tetap kuat, selain cara penyemprotan juga bisa dilakukan menutup rapat tumpukan paving setelah proses produksi dengan plastik agar paving tetap lembab sehingga paving tidak mudah kering.</w:t>
      </w:r>
    </w:p>
    <w:p w:rsidR="001B5D29" w:rsidRPr="0077711F" w:rsidRDefault="001B5D29" w:rsidP="001B5D29">
      <w:pPr>
        <w:pStyle w:val="ListParagraph"/>
        <w:numPr>
          <w:ilvl w:val="0"/>
          <w:numId w:val="3"/>
        </w:numPr>
        <w:ind w:left="709" w:hanging="283"/>
        <w:jc w:val="both"/>
        <w:rPr>
          <w:rFonts w:ascii="Times New Roman" w:hAnsi="Times New Roman" w:cs="Times New Roman"/>
        </w:rPr>
      </w:pPr>
      <w:r w:rsidRPr="0077711F">
        <w:rPr>
          <w:rFonts w:ascii="Times New Roman" w:hAnsi="Times New Roman" w:cs="Times New Roman"/>
        </w:rPr>
        <w:t>Manajemen sistem informasi yang semakin canggih dan banyaknya pesaing dengan harga produk yang sama dengan harga yang lebih murah CV. Alexis Beton perlu melakukan promosi secara intensif dengan media yang tepat pada pasar konsumen agar tetap bisa menguasai pasar. Promosi dapat dilakukan dengan cara optimalisasi digital marketing</w:t>
      </w:r>
      <w:r>
        <w:rPr>
          <w:rFonts w:ascii="Times New Roman" w:hAnsi="Times New Roman" w:cs="Times New Roman"/>
        </w:rPr>
        <w:t xml:space="preserve"> seperti melakukan promosi melalui Website</w:t>
      </w:r>
      <w:r w:rsidRPr="0077711F">
        <w:rPr>
          <w:rFonts w:ascii="Times New Roman" w:hAnsi="Times New Roman" w:cs="Times New Roman"/>
        </w:rPr>
        <w:t>.</w:t>
      </w:r>
    </w:p>
    <w:p w:rsidR="001B5D29" w:rsidRPr="00343107" w:rsidRDefault="001B5D29" w:rsidP="001B5D29">
      <w:pPr>
        <w:ind w:left="709"/>
        <w:jc w:val="both"/>
        <w:rPr>
          <w:rFonts w:ascii="Times New Roman" w:hAnsi="Times New Roman" w:cs="Times New Roman"/>
        </w:rPr>
      </w:pPr>
    </w:p>
    <w:p w:rsidR="001B5D29" w:rsidRDefault="001B5D29" w:rsidP="001B5D29">
      <w:pPr>
        <w:jc w:val="both"/>
        <w:rPr>
          <w:rFonts w:ascii="Times New Roman" w:hAnsi="Times New Roman" w:cs="Times New Roman"/>
        </w:rPr>
        <w:sectPr w:rsidR="001B5D29" w:rsidSect="001B5D29">
          <w:headerReference w:type="even" r:id="rId9"/>
          <w:headerReference w:type="default" r:id="rId10"/>
          <w:footerReference w:type="default" r:id="rId11"/>
          <w:footerReference w:type="first" r:id="rId12"/>
          <w:pgSz w:w="10319" w:h="14571" w:code="13"/>
          <w:pgMar w:top="1701" w:right="1134" w:bottom="1701" w:left="1701" w:header="709" w:footer="709" w:gutter="0"/>
          <w:pgNumType w:start="71"/>
          <w:cols w:space="708"/>
          <w:titlePg/>
          <w:docGrid w:linePitch="360"/>
        </w:sectPr>
      </w:pPr>
    </w:p>
    <w:p w:rsidR="001B5D29" w:rsidRPr="003D28AC" w:rsidRDefault="001B5D29" w:rsidP="001B5D29">
      <w:pPr>
        <w:pStyle w:val="Heading1"/>
        <w:jc w:val="center"/>
        <w:rPr>
          <w:sz w:val="22"/>
          <w:szCs w:val="22"/>
        </w:rPr>
      </w:pPr>
      <w:bookmarkStart w:id="3" w:name="_Toc45290592"/>
      <w:r w:rsidRPr="003D28AC">
        <w:rPr>
          <w:sz w:val="22"/>
          <w:szCs w:val="22"/>
        </w:rPr>
        <w:lastRenderedPageBreak/>
        <w:t>DAFTAR PUSTAKA</w:t>
      </w:r>
      <w:bookmarkEnd w:id="3"/>
    </w:p>
    <w:p w:rsidR="001B5D29" w:rsidRPr="005717B3" w:rsidRDefault="001B5D29" w:rsidP="001B5D29">
      <w:pPr>
        <w:spacing w:after="0"/>
        <w:rPr>
          <w:b/>
          <w:bCs/>
        </w:rPr>
      </w:pPr>
    </w:p>
    <w:p w:rsidR="001B5D29" w:rsidRPr="005717B3" w:rsidRDefault="001B5D29" w:rsidP="001B5D29">
      <w:pPr>
        <w:spacing w:after="0"/>
        <w:ind w:left="709" w:hanging="709"/>
        <w:jc w:val="both"/>
        <w:rPr>
          <w:rFonts w:ascii="Times New Roman" w:hAnsi="Times New Roman" w:cs="Times New Roman"/>
        </w:rPr>
      </w:pPr>
      <w:r w:rsidRPr="005717B3">
        <w:rPr>
          <w:rFonts w:ascii="Times New Roman" w:hAnsi="Times New Roman" w:cs="Times New Roman"/>
        </w:rPr>
        <w:t>Andries, Frederick Reginald Andries. (2007). Perumusan Strategi Pemasaran Berdasa</w:t>
      </w:r>
      <w:r>
        <w:rPr>
          <w:rFonts w:ascii="Times New Roman" w:hAnsi="Times New Roman" w:cs="Times New Roman"/>
        </w:rPr>
        <w:t>rkan  Analisi SWOT Studi Kasus p</w:t>
      </w:r>
      <w:r w:rsidRPr="005717B3">
        <w:rPr>
          <w:rFonts w:ascii="Times New Roman" w:hAnsi="Times New Roman" w:cs="Times New Roman"/>
        </w:rPr>
        <w:t>ada PT. Waringin Puspanusa Lestari Jakarta</w:t>
      </w:r>
      <w:r>
        <w:rPr>
          <w:rFonts w:ascii="Times New Roman" w:hAnsi="Times New Roman" w:cs="Times New Roman"/>
        </w:rPr>
        <w:t>.</w:t>
      </w:r>
    </w:p>
    <w:p w:rsidR="001B5D29" w:rsidRPr="005717B3" w:rsidRDefault="001B5D29" w:rsidP="001B5D29">
      <w:pPr>
        <w:spacing w:after="0"/>
        <w:ind w:left="709" w:hanging="709"/>
        <w:jc w:val="both"/>
        <w:rPr>
          <w:rFonts w:ascii="Times New Roman" w:hAnsi="Times New Roman" w:cs="Times New Roman"/>
          <w:bCs/>
          <w:noProof/>
        </w:rPr>
      </w:pPr>
      <w:r w:rsidRPr="005717B3">
        <w:rPr>
          <w:rFonts w:ascii="Times New Roman" w:hAnsi="Times New Roman" w:cs="Times New Roman"/>
          <w:bCs/>
          <w:noProof/>
        </w:rPr>
        <w:t>Basalamah, Muhammad Ridwan. (2018). Strategi Pemasaran Yang Tepat Guna Dalam Menghadapi Pasar UMKM.190-197</w:t>
      </w:r>
    </w:p>
    <w:p w:rsidR="001B5D29" w:rsidRDefault="001B5D29" w:rsidP="001B5D29">
      <w:pPr>
        <w:pStyle w:val="Bibliography"/>
        <w:spacing w:after="0"/>
        <w:ind w:left="720" w:hanging="720"/>
        <w:jc w:val="both"/>
        <w:rPr>
          <w:rFonts w:ascii="Times New Roman" w:hAnsi="Times New Roman" w:cs="Times New Roman"/>
          <w:noProof/>
        </w:rPr>
      </w:pPr>
      <w:r w:rsidRPr="005717B3">
        <w:rPr>
          <w:rFonts w:ascii="Times New Roman" w:hAnsi="Times New Roman" w:cs="Times New Roman"/>
        </w:rPr>
        <w:fldChar w:fldCharType="begin"/>
      </w:r>
      <w:r w:rsidRPr="003A1006">
        <w:rPr>
          <w:rFonts w:ascii="Times New Roman" w:hAnsi="Times New Roman" w:cs="Times New Roman"/>
        </w:rPr>
        <w:instrText xml:space="preserve"> BIBLIOGRAPHY </w:instrText>
      </w:r>
      <w:r w:rsidRPr="005717B3">
        <w:rPr>
          <w:rFonts w:ascii="Times New Roman" w:hAnsi="Times New Roman" w:cs="Times New Roman"/>
        </w:rPr>
        <w:fldChar w:fldCharType="separate"/>
      </w:r>
      <w:r>
        <w:rPr>
          <w:rFonts w:ascii="Times New Roman" w:hAnsi="Times New Roman" w:cs="Times New Roman"/>
          <w:noProof/>
        </w:rPr>
        <w:t xml:space="preserve">E,Porter </w:t>
      </w:r>
      <w:r w:rsidRPr="005717B3">
        <w:rPr>
          <w:rFonts w:ascii="Times New Roman" w:hAnsi="Times New Roman" w:cs="Times New Roman"/>
          <w:noProof/>
        </w:rPr>
        <w:t xml:space="preserve">M. (1993). </w:t>
      </w:r>
      <w:r w:rsidRPr="005717B3">
        <w:rPr>
          <w:rFonts w:ascii="Times New Roman" w:hAnsi="Times New Roman" w:cs="Times New Roman"/>
          <w:i/>
          <w:iCs/>
          <w:noProof/>
        </w:rPr>
        <w:t>Keunggulan Bersaing.</w:t>
      </w:r>
      <w:r w:rsidRPr="005717B3">
        <w:rPr>
          <w:rFonts w:ascii="Times New Roman" w:hAnsi="Times New Roman" w:cs="Times New Roman"/>
          <w:noProof/>
        </w:rPr>
        <w:t xml:space="preserve"> Jakarta: Erlangga.</w:t>
      </w:r>
    </w:p>
    <w:p w:rsidR="001B5D29" w:rsidRDefault="001B5D29" w:rsidP="001B5D29">
      <w:pPr>
        <w:spacing w:after="0"/>
        <w:ind w:left="709" w:hanging="709"/>
        <w:jc w:val="both"/>
        <w:rPr>
          <w:rFonts w:ascii="Times New Roman" w:hAnsi="Times New Roman" w:cs="Times New Roman"/>
        </w:rPr>
      </w:pPr>
      <w:r w:rsidRPr="00B91153">
        <w:rPr>
          <w:rFonts w:ascii="Times New Roman" w:hAnsi="Times New Roman" w:cs="Times New Roman"/>
        </w:rPr>
        <w:t>Noor, Syamsudin. (2014). Penerapan Analisis SWOT Dalam Menentukan Strategi Pemasaran Daihatsu Luxio di Malang. 102-109</w:t>
      </w:r>
    </w:p>
    <w:p w:rsidR="001B5D29" w:rsidRDefault="001B5D29" w:rsidP="001B5D29">
      <w:pPr>
        <w:spacing w:after="0"/>
        <w:ind w:left="709" w:hanging="709"/>
        <w:jc w:val="both"/>
        <w:rPr>
          <w:rFonts w:ascii="Times New Roman" w:hAnsi="Times New Roman" w:cs="Times New Roman"/>
        </w:rPr>
      </w:pPr>
      <w:r>
        <w:rPr>
          <w:rFonts w:ascii="Times New Roman" w:hAnsi="Times New Roman" w:cs="Times New Roman"/>
        </w:rPr>
        <w:t>Prawitasari, Sri Yati. (2010). Analisis SWOT Sebagai Dasar Perumusan StrategiPemasaran Berdaya saing Studi Kasus pada Dealer Honda Tunggul Sakti di Semarang.</w:t>
      </w:r>
    </w:p>
    <w:p w:rsidR="001B5D29" w:rsidRPr="00B91153" w:rsidRDefault="001B5D29" w:rsidP="001B5D29">
      <w:pPr>
        <w:spacing w:after="0"/>
        <w:ind w:left="709" w:hanging="709"/>
        <w:jc w:val="both"/>
        <w:rPr>
          <w:rFonts w:ascii="Times New Roman" w:hAnsi="Times New Roman" w:cs="Times New Roman"/>
        </w:rPr>
      </w:pPr>
      <w:r>
        <w:rPr>
          <w:rFonts w:ascii="Times New Roman" w:hAnsi="Times New Roman" w:cs="Times New Roman"/>
        </w:rPr>
        <w:t>Ramadhan, Ahmad., dan Sofiyah, Fivi Rahmatus.</w:t>
      </w:r>
      <w:r>
        <w:rPr>
          <w:rFonts w:ascii="Times New Roman" w:hAnsi="Times New Roman" w:cs="Times New Roman"/>
          <w:lang w:val="en-ID"/>
        </w:rPr>
        <w:t xml:space="preserve"> </w:t>
      </w:r>
      <w:proofErr w:type="gramStart"/>
      <w:r>
        <w:rPr>
          <w:rFonts w:ascii="Times New Roman" w:hAnsi="Times New Roman" w:cs="Times New Roman"/>
          <w:lang w:val="en-ID"/>
        </w:rPr>
        <w:t>(2013)</w:t>
      </w:r>
      <w:r>
        <w:rPr>
          <w:rFonts w:ascii="Times New Roman" w:hAnsi="Times New Roman" w:cs="Times New Roman"/>
        </w:rPr>
        <w:t xml:space="preserve"> Analisis SWOT Sebagai Landasan Dalam Menentukan Strategi Pemasaran Studi McDonald's Ring Road.</w:t>
      </w:r>
      <w:proofErr w:type="gramEnd"/>
    </w:p>
    <w:p w:rsidR="001B5D29" w:rsidRDefault="001B5D29" w:rsidP="001B5D29">
      <w:pPr>
        <w:pStyle w:val="Bibliography"/>
        <w:spacing w:after="0"/>
        <w:ind w:left="720" w:hanging="720"/>
        <w:jc w:val="both"/>
        <w:rPr>
          <w:rFonts w:ascii="Times New Roman" w:hAnsi="Times New Roman" w:cs="Times New Roman"/>
          <w:noProof/>
        </w:rPr>
      </w:pPr>
      <w:r w:rsidRPr="005717B3">
        <w:rPr>
          <w:rFonts w:ascii="Times New Roman" w:hAnsi="Times New Roman" w:cs="Times New Roman"/>
          <w:noProof/>
        </w:rPr>
        <w:t xml:space="preserve">Rangkuti, F. (2017). </w:t>
      </w:r>
      <w:r w:rsidRPr="005717B3">
        <w:rPr>
          <w:rFonts w:ascii="Times New Roman" w:hAnsi="Times New Roman" w:cs="Times New Roman"/>
          <w:i/>
          <w:iCs/>
          <w:noProof/>
        </w:rPr>
        <w:t>Teknik Membedah Kasus Bisnis.</w:t>
      </w:r>
      <w:r>
        <w:rPr>
          <w:rFonts w:ascii="Times New Roman" w:hAnsi="Times New Roman" w:cs="Times New Roman"/>
          <w:noProof/>
        </w:rPr>
        <w:t xml:space="preserve"> Jakarta: PT.Gramedia Pustaka U</w:t>
      </w:r>
      <w:r w:rsidRPr="005717B3">
        <w:rPr>
          <w:rFonts w:ascii="Times New Roman" w:hAnsi="Times New Roman" w:cs="Times New Roman"/>
          <w:noProof/>
        </w:rPr>
        <w:t>tama, Jakarta.</w:t>
      </w:r>
    </w:p>
    <w:p w:rsidR="001B5D29" w:rsidRPr="00B91153" w:rsidRDefault="001B5D29" w:rsidP="001B5D29">
      <w:pPr>
        <w:spacing w:after="0"/>
        <w:ind w:left="709" w:hanging="709"/>
        <w:jc w:val="both"/>
        <w:rPr>
          <w:rFonts w:ascii="Times New Roman" w:hAnsi="Times New Roman" w:cs="Times New Roman"/>
        </w:rPr>
      </w:pPr>
      <w:r w:rsidRPr="00B91153">
        <w:rPr>
          <w:rFonts w:ascii="Times New Roman" w:hAnsi="Times New Roman" w:cs="Times New Roman"/>
        </w:rPr>
        <w:t>Setyorini, Hany., Effendi, Mas'ud., dan Santoso, Imam. Analisis SWOT sebagai landasan dalam menentukan strategi pemasaran.</w:t>
      </w:r>
    </w:p>
    <w:p w:rsidR="001B5D29" w:rsidRDefault="001B5D29" w:rsidP="001B5D29">
      <w:pPr>
        <w:spacing w:after="0"/>
        <w:ind w:left="709" w:hanging="709"/>
        <w:jc w:val="both"/>
        <w:rPr>
          <w:rFonts w:ascii="Times New Roman" w:hAnsi="Times New Roman" w:cs="Times New Roman"/>
          <w:bCs/>
          <w:noProof/>
        </w:rPr>
      </w:pPr>
      <w:r w:rsidRPr="005717B3">
        <w:rPr>
          <w:rFonts w:ascii="Times New Roman" w:hAnsi="Times New Roman" w:cs="Times New Roman"/>
          <w:bCs/>
          <w:noProof/>
        </w:rPr>
        <w:fldChar w:fldCharType="end"/>
      </w:r>
      <w:r w:rsidRPr="005717B3">
        <w:rPr>
          <w:rFonts w:ascii="Times New Roman" w:hAnsi="Times New Roman" w:cs="Times New Roman"/>
          <w:bCs/>
          <w:noProof/>
        </w:rPr>
        <w:t>Srinadi, Ni Luh Putri. (2016). Analisis SWOT Sebagai Dasar Menentukan Strategi Pemasaran Kompetitif. 9-12</w:t>
      </w:r>
    </w:p>
    <w:p w:rsidR="008553D6" w:rsidRDefault="00345633">
      <w:bookmarkStart w:id="4" w:name="_GoBack"/>
      <w:bookmarkEnd w:id="4"/>
    </w:p>
    <w:sectPr w:rsidR="008553D6" w:rsidSect="001B5D29">
      <w:headerReference w:type="default" r:id="rId13"/>
      <w:footerReference w:type="default" r:id="rId14"/>
      <w:pgSz w:w="10319" w:h="14571" w:code="13"/>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33" w:rsidRDefault="00345633" w:rsidP="001B5D29">
      <w:pPr>
        <w:spacing w:after="0" w:line="240" w:lineRule="auto"/>
      </w:pPr>
      <w:r>
        <w:separator/>
      </w:r>
    </w:p>
  </w:endnote>
  <w:endnote w:type="continuationSeparator" w:id="0">
    <w:p w:rsidR="00345633" w:rsidRDefault="00345633" w:rsidP="001B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92749"/>
      <w:docPartObj>
        <w:docPartGallery w:val="Page Numbers (Bottom of Page)"/>
        <w:docPartUnique/>
      </w:docPartObj>
    </w:sdtPr>
    <w:sdtEndPr>
      <w:rPr>
        <w:noProof/>
      </w:rPr>
    </w:sdtEndPr>
    <w:sdtContent>
      <w:p w:rsidR="006C79FC" w:rsidRDefault="00345633">
        <w:pPr>
          <w:pStyle w:val="Footer"/>
          <w:jc w:val="center"/>
        </w:pPr>
        <w:r>
          <w:fldChar w:fldCharType="begin"/>
        </w:r>
        <w:r>
          <w:instrText xml:space="preserve"> PAGE   \* MERGEFORMAT </w:instrText>
        </w:r>
        <w:r>
          <w:fldChar w:fldCharType="separate"/>
        </w:r>
        <w:r w:rsidR="001B5D29">
          <w:rPr>
            <w:noProof/>
          </w:rPr>
          <w:t>72</w:t>
        </w:r>
        <w:r>
          <w:rPr>
            <w:noProof/>
          </w:rPr>
          <w:fldChar w:fldCharType="end"/>
        </w:r>
      </w:p>
    </w:sdtContent>
  </w:sdt>
  <w:p w:rsidR="006C79FC" w:rsidRDefault="00345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703196"/>
      <w:docPartObj>
        <w:docPartGallery w:val="Page Numbers (Bottom of Page)"/>
        <w:docPartUnique/>
      </w:docPartObj>
    </w:sdtPr>
    <w:sdtEndPr>
      <w:rPr>
        <w:noProof/>
      </w:rPr>
    </w:sdtEndPr>
    <w:sdtContent>
      <w:p w:rsidR="001B5D29" w:rsidRDefault="001B5D29">
        <w:pPr>
          <w:pStyle w:val="Footer"/>
          <w:jc w:val="center"/>
        </w:pPr>
        <w:r>
          <w:fldChar w:fldCharType="begin"/>
        </w:r>
        <w:r>
          <w:instrText xml:space="preserve"> PAGE   \* MERGEFORMAT </w:instrText>
        </w:r>
        <w:r>
          <w:fldChar w:fldCharType="separate"/>
        </w:r>
        <w:r>
          <w:rPr>
            <w:noProof/>
          </w:rPr>
          <w:t>71</w:t>
        </w:r>
        <w:r>
          <w:rPr>
            <w:noProof/>
          </w:rPr>
          <w:fldChar w:fldCharType="end"/>
        </w:r>
      </w:p>
    </w:sdtContent>
  </w:sdt>
  <w:p w:rsidR="006C79FC" w:rsidRDefault="00345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432073"/>
      <w:docPartObj>
        <w:docPartGallery w:val="Page Numbers (Bottom of Page)"/>
        <w:docPartUnique/>
      </w:docPartObj>
    </w:sdtPr>
    <w:sdtEndPr>
      <w:rPr>
        <w:noProof/>
      </w:rPr>
    </w:sdtEndPr>
    <w:sdtContent>
      <w:p w:rsidR="001B5D29" w:rsidRDefault="001B5D29">
        <w:pPr>
          <w:pStyle w:val="Footer"/>
          <w:jc w:val="center"/>
        </w:pPr>
        <w:r>
          <w:fldChar w:fldCharType="begin"/>
        </w:r>
        <w:r>
          <w:instrText xml:space="preserve"> PAGE   \* MERGEFORMAT </w:instrText>
        </w:r>
        <w:r>
          <w:fldChar w:fldCharType="separate"/>
        </w:r>
        <w:r>
          <w:rPr>
            <w:noProof/>
          </w:rPr>
          <w:t>73</w:t>
        </w:r>
        <w:r>
          <w:rPr>
            <w:noProof/>
          </w:rPr>
          <w:fldChar w:fldCharType="end"/>
        </w:r>
      </w:p>
    </w:sdtContent>
  </w:sdt>
  <w:p w:rsidR="001B5D29" w:rsidRDefault="001B5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33" w:rsidRDefault="00345633" w:rsidP="001B5D29">
      <w:pPr>
        <w:spacing w:after="0" w:line="240" w:lineRule="auto"/>
      </w:pPr>
      <w:r>
        <w:separator/>
      </w:r>
    </w:p>
  </w:footnote>
  <w:footnote w:type="continuationSeparator" w:id="0">
    <w:p w:rsidR="00345633" w:rsidRDefault="00345633" w:rsidP="001B5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9" w:rsidRDefault="001B5D29">
    <w:pPr>
      <w:pStyle w:val="Header"/>
    </w:pPr>
    <w:r>
      <w:t>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238269"/>
      <w:docPartObj>
        <w:docPartGallery w:val="Page Numbers (Top of Page)"/>
        <w:docPartUnique/>
      </w:docPartObj>
    </w:sdtPr>
    <w:sdtEndPr>
      <w:rPr>
        <w:noProof/>
      </w:rPr>
    </w:sdtEndPr>
    <w:sdtContent>
      <w:p w:rsidR="001B5D29" w:rsidRDefault="001B5D29">
        <w:pPr>
          <w:pStyle w:val="Header"/>
        </w:pPr>
        <w:r>
          <w:fldChar w:fldCharType="begin"/>
        </w:r>
        <w:r>
          <w:instrText xml:space="preserve"> PAGE   \* MERGEFORMAT </w:instrText>
        </w:r>
        <w:r>
          <w:fldChar w:fldCharType="separate"/>
        </w:r>
        <w:r>
          <w:rPr>
            <w:noProof/>
          </w:rPr>
          <w:t>72</w:t>
        </w:r>
        <w:r>
          <w:rPr>
            <w:noProof/>
          </w:rPr>
          <w:fldChar w:fldCharType="end"/>
        </w:r>
      </w:p>
    </w:sdtContent>
  </w:sdt>
  <w:p w:rsidR="006C79FC" w:rsidRDefault="00345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9" w:rsidRDefault="001B5D29">
    <w:pPr>
      <w:pStyle w:val="Header"/>
      <w:jc w:val="right"/>
    </w:pPr>
  </w:p>
  <w:p w:rsidR="001B5D29" w:rsidRDefault="001B5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AFE"/>
    <w:multiLevelType w:val="multilevel"/>
    <w:tmpl w:val="67A834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47E3879"/>
    <w:multiLevelType w:val="hybridMultilevel"/>
    <w:tmpl w:val="79EA786C"/>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
    <w:nsid w:val="6FA25C08"/>
    <w:multiLevelType w:val="hybridMultilevel"/>
    <w:tmpl w:val="D3FAA3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29"/>
    <w:rsid w:val="000455AE"/>
    <w:rsid w:val="000D787C"/>
    <w:rsid w:val="001B5D29"/>
    <w:rsid w:val="001F50AA"/>
    <w:rsid w:val="00345633"/>
    <w:rsid w:val="00565407"/>
    <w:rsid w:val="00727E29"/>
    <w:rsid w:val="00A9304D"/>
    <w:rsid w:val="00CF783B"/>
    <w:rsid w:val="00F058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29"/>
  </w:style>
  <w:style w:type="paragraph" w:styleId="Heading1">
    <w:name w:val="heading 1"/>
    <w:basedOn w:val="Normal"/>
    <w:next w:val="Normal"/>
    <w:link w:val="Heading1Char"/>
    <w:uiPriority w:val="9"/>
    <w:qFormat/>
    <w:rsid w:val="001B5D29"/>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1B5D29"/>
    <w:pPr>
      <w:keepNext/>
      <w:keepLines/>
      <w:spacing w:before="200" w:after="0"/>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D2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B5D29"/>
    <w:rPr>
      <w:rFonts w:ascii="Times New Roman" w:eastAsiaTheme="majorEastAsia" w:hAnsi="Times New Roman" w:cstheme="majorBidi"/>
      <w:b/>
      <w:bCs/>
      <w:szCs w:val="26"/>
    </w:rPr>
  </w:style>
  <w:style w:type="paragraph" w:styleId="ListParagraph">
    <w:name w:val="List Paragraph"/>
    <w:basedOn w:val="Normal"/>
    <w:uiPriority w:val="34"/>
    <w:qFormat/>
    <w:rsid w:val="001B5D29"/>
    <w:pPr>
      <w:ind w:left="720"/>
      <w:contextualSpacing/>
    </w:pPr>
  </w:style>
  <w:style w:type="paragraph" w:styleId="Header">
    <w:name w:val="header"/>
    <w:basedOn w:val="Normal"/>
    <w:link w:val="HeaderChar"/>
    <w:uiPriority w:val="99"/>
    <w:unhideWhenUsed/>
    <w:rsid w:val="001B5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D29"/>
  </w:style>
  <w:style w:type="paragraph" w:styleId="Footer">
    <w:name w:val="footer"/>
    <w:basedOn w:val="Normal"/>
    <w:link w:val="FooterChar"/>
    <w:uiPriority w:val="99"/>
    <w:unhideWhenUsed/>
    <w:rsid w:val="001B5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D29"/>
  </w:style>
  <w:style w:type="paragraph" w:styleId="Bibliography">
    <w:name w:val="Bibliography"/>
    <w:basedOn w:val="Normal"/>
    <w:next w:val="Normal"/>
    <w:uiPriority w:val="37"/>
    <w:unhideWhenUsed/>
    <w:rsid w:val="001B5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29"/>
  </w:style>
  <w:style w:type="paragraph" w:styleId="Heading1">
    <w:name w:val="heading 1"/>
    <w:basedOn w:val="Normal"/>
    <w:next w:val="Normal"/>
    <w:link w:val="Heading1Char"/>
    <w:uiPriority w:val="9"/>
    <w:qFormat/>
    <w:rsid w:val="001B5D29"/>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1B5D29"/>
    <w:pPr>
      <w:keepNext/>
      <w:keepLines/>
      <w:spacing w:before="200" w:after="0"/>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D2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B5D29"/>
    <w:rPr>
      <w:rFonts w:ascii="Times New Roman" w:eastAsiaTheme="majorEastAsia" w:hAnsi="Times New Roman" w:cstheme="majorBidi"/>
      <w:b/>
      <w:bCs/>
      <w:szCs w:val="26"/>
    </w:rPr>
  </w:style>
  <w:style w:type="paragraph" w:styleId="ListParagraph">
    <w:name w:val="List Paragraph"/>
    <w:basedOn w:val="Normal"/>
    <w:uiPriority w:val="34"/>
    <w:qFormat/>
    <w:rsid w:val="001B5D29"/>
    <w:pPr>
      <w:ind w:left="720"/>
      <w:contextualSpacing/>
    </w:pPr>
  </w:style>
  <w:style w:type="paragraph" w:styleId="Header">
    <w:name w:val="header"/>
    <w:basedOn w:val="Normal"/>
    <w:link w:val="HeaderChar"/>
    <w:uiPriority w:val="99"/>
    <w:unhideWhenUsed/>
    <w:rsid w:val="001B5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D29"/>
  </w:style>
  <w:style w:type="paragraph" w:styleId="Footer">
    <w:name w:val="footer"/>
    <w:basedOn w:val="Normal"/>
    <w:link w:val="FooterChar"/>
    <w:uiPriority w:val="99"/>
    <w:unhideWhenUsed/>
    <w:rsid w:val="001B5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D29"/>
  </w:style>
  <w:style w:type="paragraph" w:styleId="Bibliography">
    <w:name w:val="Bibliography"/>
    <w:basedOn w:val="Normal"/>
    <w:next w:val="Normal"/>
    <w:uiPriority w:val="37"/>
    <w:unhideWhenUsed/>
    <w:rsid w:val="001B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Fre17</b:Tag>
    <b:SourceType>Book</b:SourceType>
    <b:Guid>{1EA1C046-9F56-42EB-87CE-1F1C99182D6A}</b:Guid>
    <b:Author>
      <b:Author>
        <b:NameList>
          <b:Person>
            <b:Last>Rangkuti</b:Last>
            <b:First>Freddy</b:First>
          </b:Person>
        </b:NameList>
      </b:Author>
    </b:Author>
    <b:Title>Teknik Membedah Kasus Bisnis</b:Title>
    <b:Year>2017</b:Year>
    <b:City>Jakarta</b:City>
    <b:Publisher>PT.Gramedia Pustaka Uatama, Jakarta</b:Publisher>
    <b:RefOrder>1</b:RefOrder>
  </b:Source>
  <b:Source>
    <b:Tag>Mic93</b:Tag>
    <b:SourceType>Book</b:SourceType>
    <b:Guid>{58CB8921-9FEA-4F0E-BE07-AC6C1093D001}</b:Guid>
    <b:Author>
      <b:Author>
        <b:NameList>
          <b:Person>
            <b:Last>E.Porter</b:Last>
            <b:First>Michael</b:First>
          </b:Person>
        </b:NameList>
      </b:Author>
    </b:Author>
    <b:Title>Keunggulan Bersaing</b:Title>
    <b:Year>1993</b:Year>
    <b:City>Jakarta</b:City>
    <b:Publisher>Erlangga</b:Publisher>
    <b:RefOrder>2</b:RefOrder>
  </b:Source>
</b:Sources>
</file>

<file path=customXml/itemProps1.xml><?xml version="1.0" encoding="utf-8"?>
<ds:datastoreItem xmlns:ds="http://schemas.openxmlformats.org/officeDocument/2006/customXml" ds:itemID="{4A5EDCBA-A643-4C7E-856C-434C0869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2020-08-08T09:03:00Z</dcterms:created>
  <dcterms:modified xsi:type="dcterms:W3CDTF">2020-08-08T09:06:00Z</dcterms:modified>
</cp:coreProperties>
</file>