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7CAB5" w14:textId="77777777" w:rsidR="007B78F4" w:rsidRDefault="002E6AE6">
      <w:pPr>
        <w:spacing w:after="0" w:line="259" w:lineRule="auto"/>
        <w:ind w:left="0" w:right="0" w:firstLine="0"/>
        <w:jc w:val="left"/>
      </w:pPr>
      <w:r>
        <w:rPr>
          <w:rFonts w:ascii="Calibri" w:eastAsia="Calibri" w:hAnsi="Calibri" w:cs="Calibri"/>
          <w:sz w:val="20"/>
        </w:rPr>
        <w:t xml:space="preserve"> </w:t>
      </w:r>
    </w:p>
    <w:p w14:paraId="2DA857FF" w14:textId="44E79850" w:rsidR="007B78F4" w:rsidRDefault="007B78F4">
      <w:pPr>
        <w:spacing w:after="297" w:line="259" w:lineRule="auto"/>
        <w:ind w:left="0" w:right="0" w:firstLine="0"/>
        <w:jc w:val="left"/>
      </w:pPr>
    </w:p>
    <w:p w14:paraId="2E44AE1A" w14:textId="77777777" w:rsidR="007B78F4" w:rsidRDefault="002E6AE6">
      <w:pPr>
        <w:spacing w:after="0" w:line="259" w:lineRule="auto"/>
        <w:ind w:left="0" w:right="0" w:firstLine="0"/>
        <w:jc w:val="left"/>
      </w:pPr>
      <w:r>
        <w:rPr>
          <w:sz w:val="28"/>
        </w:rPr>
        <w:t xml:space="preserve"> </w:t>
      </w:r>
    </w:p>
    <w:p w14:paraId="1BD7D478" w14:textId="77777777" w:rsidR="007B78F4" w:rsidRDefault="002E6AE6">
      <w:pPr>
        <w:pStyle w:val="Heading1"/>
        <w:spacing w:after="0"/>
        <w:ind w:left="19"/>
      </w:pPr>
      <w:proofErr w:type="spellStart"/>
      <w:r>
        <w:t>Regulasi</w:t>
      </w:r>
      <w:proofErr w:type="spellEnd"/>
      <w:r>
        <w:t xml:space="preserve"> Emosi dan </w:t>
      </w:r>
      <w:r>
        <w:rPr>
          <w:i/>
        </w:rPr>
        <w:t>Work-life Balance</w:t>
      </w:r>
      <w:r>
        <w:t xml:space="preserve"> </w:t>
      </w:r>
      <w:proofErr w:type="spellStart"/>
      <w:r>
        <w:t>dengan</w:t>
      </w:r>
      <w:proofErr w:type="spellEnd"/>
      <w:r>
        <w:t xml:space="preserve"> </w:t>
      </w:r>
      <w:r>
        <w:rPr>
          <w:i/>
        </w:rPr>
        <w:t>Burnout</w:t>
      </w:r>
      <w:r>
        <w:t xml:space="preserve"> pada </w:t>
      </w:r>
      <w:proofErr w:type="spellStart"/>
      <w:r>
        <w:t>Karyawan</w:t>
      </w:r>
      <w:proofErr w:type="spellEnd"/>
      <w:r>
        <w:t xml:space="preserve"> Bagian </w:t>
      </w:r>
    </w:p>
    <w:p w14:paraId="41FEBBD6" w14:textId="77777777" w:rsidR="007B78F4" w:rsidRPr="00AC2E24" w:rsidRDefault="002E6AE6">
      <w:pPr>
        <w:spacing w:after="0" w:line="259" w:lineRule="auto"/>
        <w:ind w:left="0" w:right="6" w:firstLine="0"/>
        <w:jc w:val="center"/>
        <w:rPr>
          <w:lang w:val="pt-PT"/>
        </w:rPr>
      </w:pPr>
      <w:r w:rsidRPr="00AC2E24">
        <w:rPr>
          <w:b/>
          <w:lang w:val="pt-PT"/>
        </w:rPr>
        <w:t xml:space="preserve">Pemasaran </w:t>
      </w:r>
    </w:p>
    <w:p w14:paraId="6478DC14" w14:textId="77777777" w:rsidR="007B78F4" w:rsidRPr="00AC2E24" w:rsidRDefault="002E6AE6">
      <w:pPr>
        <w:spacing w:after="0" w:line="259" w:lineRule="auto"/>
        <w:ind w:left="59" w:right="0" w:firstLine="0"/>
        <w:jc w:val="center"/>
        <w:rPr>
          <w:lang w:val="pt-PT"/>
        </w:rPr>
      </w:pPr>
      <w:r w:rsidRPr="00AC2E24">
        <w:rPr>
          <w:b/>
          <w:lang w:val="pt-PT"/>
        </w:rPr>
        <w:t xml:space="preserve"> </w:t>
      </w:r>
    </w:p>
    <w:p w14:paraId="0B9FD538" w14:textId="1D9F312D" w:rsidR="007B78F4" w:rsidRPr="00AC2E24" w:rsidRDefault="002E6AE6">
      <w:pPr>
        <w:spacing w:after="0" w:line="259" w:lineRule="auto"/>
        <w:ind w:left="0" w:right="10" w:firstLine="0"/>
        <w:jc w:val="center"/>
        <w:rPr>
          <w:lang w:val="pt-PT"/>
        </w:rPr>
      </w:pPr>
      <w:r w:rsidRPr="00AC2E24">
        <w:rPr>
          <w:b/>
          <w:sz w:val="20"/>
          <w:lang w:val="pt-PT"/>
        </w:rPr>
        <w:t>M. Dava Al Haq</w:t>
      </w:r>
      <w:r w:rsidR="003E67D6" w:rsidRPr="00AC2E24">
        <w:rPr>
          <w:b/>
          <w:sz w:val="20"/>
          <w:vertAlign w:val="superscript"/>
          <w:lang w:val="pt-PT"/>
        </w:rPr>
        <w:t>1</w:t>
      </w:r>
      <w:r w:rsidRPr="00AC2E24">
        <w:rPr>
          <w:b/>
          <w:sz w:val="20"/>
          <w:lang w:val="pt-PT"/>
        </w:rPr>
        <w:t xml:space="preserve"> </w:t>
      </w:r>
    </w:p>
    <w:p w14:paraId="38ECF61D" w14:textId="77777777" w:rsidR="003E67D6" w:rsidRPr="00AC2E24" w:rsidRDefault="003E67D6">
      <w:pPr>
        <w:spacing w:after="26" w:line="254" w:lineRule="auto"/>
        <w:ind w:left="528" w:right="477" w:firstLine="0"/>
        <w:jc w:val="center"/>
        <w:rPr>
          <w:sz w:val="20"/>
          <w:lang w:val="pt-PT"/>
        </w:rPr>
      </w:pPr>
      <w:bookmarkStart w:id="0" w:name="_Hlk197175837"/>
      <w:r w:rsidRPr="00AC2E24">
        <w:rPr>
          <w:sz w:val="20"/>
          <w:lang w:val="pt-PT"/>
        </w:rPr>
        <w:t>Fakultas Psikologi, Univeristas 17 Agustus 1945 Surabaya, Indonesia</w:t>
      </w:r>
      <w:bookmarkEnd w:id="0"/>
    </w:p>
    <w:p w14:paraId="7AE8399E" w14:textId="326906CA" w:rsidR="003E67D6" w:rsidRPr="00AC2E24" w:rsidRDefault="003E67D6">
      <w:pPr>
        <w:spacing w:after="26" w:line="254" w:lineRule="auto"/>
        <w:ind w:left="528" w:right="477" w:firstLine="0"/>
        <w:jc w:val="center"/>
        <w:rPr>
          <w:b/>
          <w:sz w:val="20"/>
          <w:vertAlign w:val="superscript"/>
          <w:lang w:val="pt-PT"/>
        </w:rPr>
      </w:pPr>
      <w:r w:rsidRPr="00AC2E24">
        <w:rPr>
          <w:b/>
          <w:sz w:val="20"/>
          <w:lang w:val="pt-PT"/>
        </w:rPr>
        <w:t>Diah Sofiah</w:t>
      </w:r>
      <w:r w:rsidRPr="00AC2E24">
        <w:rPr>
          <w:b/>
          <w:sz w:val="20"/>
          <w:vertAlign w:val="superscript"/>
          <w:lang w:val="pt-PT"/>
        </w:rPr>
        <w:t>2</w:t>
      </w:r>
    </w:p>
    <w:p w14:paraId="3602563B" w14:textId="64D12C18" w:rsidR="003E67D6" w:rsidRPr="00AC2E24" w:rsidRDefault="003E67D6">
      <w:pPr>
        <w:spacing w:after="26" w:line="254" w:lineRule="auto"/>
        <w:ind w:left="528" w:right="477" w:firstLine="0"/>
        <w:jc w:val="center"/>
        <w:rPr>
          <w:sz w:val="20"/>
          <w:lang w:val="pt-PT"/>
        </w:rPr>
      </w:pPr>
      <w:bookmarkStart w:id="1" w:name="_Hlk197175877"/>
      <w:r w:rsidRPr="00AC2E24">
        <w:rPr>
          <w:sz w:val="20"/>
          <w:lang w:val="pt-PT"/>
        </w:rPr>
        <w:t>Fakultas Psikologi, Univeristas 17 Agustus 1945 Surabaya, Indonesia</w:t>
      </w:r>
      <w:bookmarkEnd w:id="1"/>
    </w:p>
    <w:p w14:paraId="402D3259" w14:textId="1C77C7F2" w:rsidR="003E67D6" w:rsidRPr="00AC2E24" w:rsidRDefault="003E67D6">
      <w:pPr>
        <w:spacing w:after="26" w:line="254" w:lineRule="auto"/>
        <w:ind w:left="528" w:right="477" w:firstLine="0"/>
        <w:jc w:val="center"/>
        <w:rPr>
          <w:b/>
          <w:sz w:val="20"/>
          <w:vertAlign w:val="superscript"/>
          <w:lang w:val="pt-PT"/>
        </w:rPr>
      </w:pPr>
      <w:r w:rsidRPr="00AC2E24">
        <w:rPr>
          <w:b/>
          <w:sz w:val="20"/>
          <w:lang w:val="pt-PT"/>
        </w:rPr>
        <w:t>Etik Darul Muslikah</w:t>
      </w:r>
      <w:r w:rsidRPr="00AC2E24">
        <w:rPr>
          <w:b/>
          <w:sz w:val="20"/>
          <w:vertAlign w:val="superscript"/>
          <w:lang w:val="pt-PT"/>
        </w:rPr>
        <w:t>3</w:t>
      </w:r>
    </w:p>
    <w:p w14:paraId="7AFE465F" w14:textId="0D48C37D" w:rsidR="003E67D6" w:rsidRPr="00AC2E24" w:rsidRDefault="003E67D6">
      <w:pPr>
        <w:spacing w:after="26" w:line="254" w:lineRule="auto"/>
        <w:ind w:left="528" w:right="477" w:firstLine="0"/>
        <w:jc w:val="center"/>
        <w:rPr>
          <w:sz w:val="20"/>
          <w:lang w:val="pt-PT"/>
        </w:rPr>
      </w:pPr>
      <w:r w:rsidRPr="00AC2E24">
        <w:rPr>
          <w:sz w:val="20"/>
          <w:lang w:val="pt-PT"/>
        </w:rPr>
        <w:t>Fakultas Psikologi, Univeristas 17 Agustus 1945 Surabaya, Indonesia</w:t>
      </w:r>
    </w:p>
    <w:p w14:paraId="0DC372AE" w14:textId="20D57B6E" w:rsidR="007B78F4" w:rsidRPr="00AC2E24" w:rsidRDefault="002E6AE6">
      <w:pPr>
        <w:spacing w:after="26" w:line="254" w:lineRule="auto"/>
        <w:ind w:left="528" w:right="477" w:firstLine="0"/>
        <w:jc w:val="center"/>
        <w:rPr>
          <w:lang w:val="pt-PT"/>
        </w:rPr>
      </w:pPr>
      <w:r w:rsidRPr="00AC2E24">
        <w:rPr>
          <w:sz w:val="20"/>
          <w:lang w:val="pt-PT"/>
        </w:rPr>
        <w:t xml:space="preserve">E-mail: </w:t>
      </w:r>
      <w:r w:rsidRPr="00AC2E24">
        <w:rPr>
          <w:color w:val="0000FF"/>
          <w:sz w:val="20"/>
          <w:u w:val="single" w:color="0000FF"/>
          <w:lang w:val="pt-PT"/>
        </w:rPr>
        <w:t>davaalhaq.da@gmail.com</w:t>
      </w:r>
      <w:r w:rsidRPr="00AC2E24">
        <w:rPr>
          <w:sz w:val="20"/>
          <w:lang w:val="pt-PT"/>
        </w:rPr>
        <w:t xml:space="preserve">  </w:t>
      </w:r>
    </w:p>
    <w:p w14:paraId="1E132C91" w14:textId="77777777" w:rsidR="007B78F4" w:rsidRPr="00AC2E24" w:rsidRDefault="002E6AE6">
      <w:pPr>
        <w:spacing w:after="19" w:line="259" w:lineRule="auto"/>
        <w:ind w:left="0" w:right="0" w:firstLine="0"/>
        <w:jc w:val="left"/>
        <w:rPr>
          <w:lang w:val="pt-PT"/>
        </w:rPr>
      </w:pPr>
      <w:r w:rsidRPr="00AC2E24">
        <w:rPr>
          <w:i/>
          <w:lang w:val="pt-PT"/>
        </w:rPr>
        <w:t xml:space="preserve"> </w:t>
      </w:r>
    </w:p>
    <w:p w14:paraId="60A188B8" w14:textId="77777777" w:rsidR="007B78F4" w:rsidRDefault="002E6AE6">
      <w:pPr>
        <w:pStyle w:val="Heading2"/>
      </w:pPr>
      <w:r>
        <w:t xml:space="preserve">Abstract </w:t>
      </w:r>
    </w:p>
    <w:p w14:paraId="3006F713" w14:textId="77777777" w:rsidR="007B78F4" w:rsidRDefault="002E6AE6">
      <w:pPr>
        <w:spacing w:after="5" w:line="250" w:lineRule="auto"/>
        <w:ind w:left="-5" w:right="0"/>
      </w:pPr>
      <w:r>
        <w:rPr>
          <w:i/>
        </w:rPr>
        <w:t xml:space="preserve">Employees are an important asset in a company. Employees are required to have high performance and ethos such as doing work in total, working according to deadlines, high time discipline, and are required to have high concentration, it is hoped that increased employee motivation in achieving targets according to the standards set by the company. Various tasks and pressures given by the company to employees will have an impact on mental and physical employees. The purpose of this quantitative correlational research is to find out how emotion regulation and work life balance affect burnout in employees of PT Dwi Surya Perkasa. The participants of this study were 70 respondents at PT Dwi Surya Perkasa. Multiple regression analysis is the analysis method used. According to the data, there is an impact of 60% of burnout and a relationship of 0.604 between emotion regulation and work life balance. Emotion regulation was not correlated with burnout with a significance value of 0.252 (p&lt;0.005) and work life balance was correlated with burnout with a significance level of 0.000 (p&lt;0.005) indicating a partial </w:t>
      </w:r>
      <w:proofErr w:type="spellStart"/>
      <w:r>
        <w:rPr>
          <w:i/>
        </w:rPr>
        <w:t>favorable</w:t>
      </w:r>
      <w:proofErr w:type="spellEnd"/>
      <w:r>
        <w:rPr>
          <w:i/>
        </w:rPr>
        <w:t xml:space="preserve"> relationship between work life balance and burnout while no partial correlation was found between emotion regulation and burnout. The findings of this study can serve as a basis for developing and </w:t>
      </w:r>
      <w:proofErr w:type="spellStart"/>
      <w:r>
        <w:rPr>
          <w:i/>
        </w:rPr>
        <w:t>assessing</w:t>
      </w:r>
      <w:proofErr w:type="spellEnd"/>
      <w:r>
        <w:rPr>
          <w:i/>
        </w:rPr>
        <w:t xml:space="preserve"> burnout levels in employees. </w:t>
      </w:r>
    </w:p>
    <w:p w14:paraId="164173E3" w14:textId="77777777" w:rsidR="007B78F4" w:rsidRDefault="002E6AE6">
      <w:pPr>
        <w:spacing w:after="5" w:line="250" w:lineRule="auto"/>
        <w:ind w:left="-5" w:right="0"/>
      </w:pPr>
      <w:r>
        <w:rPr>
          <w:b/>
          <w:i/>
        </w:rPr>
        <w:t>Keywords:</w:t>
      </w:r>
      <w:r>
        <w:rPr>
          <w:i/>
        </w:rPr>
        <w:t xml:space="preserve"> Emotion regulation, WLB, Burnout, Employee Company.</w:t>
      </w:r>
      <w:r>
        <w:rPr>
          <w:b/>
          <w:i/>
        </w:rPr>
        <w:t xml:space="preserve"> </w:t>
      </w:r>
    </w:p>
    <w:p w14:paraId="68079917" w14:textId="77777777" w:rsidR="007B78F4" w:rsidRDefault="002E6AE6">
      <w:pPr>
        <w:spacing w:after="0" w:line="259" w:lineRule="auto"/>
        <w:ind w:left="3142" w:right="0" w:firstLine="0"/>
        <w:jc w:val="left"/>
      </w:pPr>
      <w:r>
        <w:rPr>
          <w:b/>
          <w:i/>
        </w:rPr>
        <w:t xml:space="preserve"> </w:t>
      </w:r>
    </w:p>
    <w:p w14:paraId="0688E817" w14:textId="77777777" w:rsidR="007B78F4" w:rsidRPr="003E67D6" w:rsidRDefault="002E6AE6">
      <w:pPr>
        <w:pStyle w:val="Heading2"/>
        <w:ind w:right="6"/>
        <w:rPr>
          <w:lang w:val="sv-SE"/>
        </w:rPr>
      </w:pPr>
      <w:r w:rsidRPr="003E67D6">
        <w:rPr>
          <w:lang w:val="sv-SE"/>
        </w:rPr>
        <w:t xml:space="preserve">Abstrak </w:t>
      </w:r>
    </w:p>
    <w:p w14:paraId="4D3C80F0" w14:textId="77777777" w:rsidR="007B78F4" w:rsidRPr="003E67D6" w:rsidRDefault="002E6AE6">
      <w:pPr>
        <w:spacing w:after="5" w:line="250" w:lineRule="auto"/>
        <w:ind w:left="-5" w:right="111"/>
        <w:rPr>
          <w:lang w:val="sv-SE"/>
        </w:rPr>
      </w:pPr>
      <w:r w:rsidRPr="003E67D6">
        <w:rPr>
          <w:i/>
          <w:lang w:val="sv-SE"/>
        </w:rPr>
        <w:t xml:space="preserve">Karyawan merupakan aset penting dalam sebuah perusahaan. Para karyawan dituntut memiliki kinerja serta etos yang tinggi seperti melakukan pekerjaan secara total, bekerja sesuai dengan deadline, disiplin waktu yang tinggi, dan dituntut memiliki konsentrasi yang tinggi diharapkan meningkatnya motivasi karyawan dalam mencapai target sesuai standar yang telah ditetapkan oleh perusahaan. Berbagai tugas dan tekanan yang diberikan oleh perusahaan kepada karyawan akan berdampak pada mental dan fisik karyawan. Tujuan dari penelitian korelasional kuantitatif ini adalah untuk mengetahui bagaimana regulasi emosi dan work life balance mempengaruhi burnout pada karyawan PT. Dwi Surya Perkasa. Partisipan penelitian ini sebanyak 70 responden yang terdapat pada PT. Dwi Surya Perkasa. Analisis regresi berganda adalah metode analisis yang digunakan. Menurut data, terdapat dampak sebesar 60% dari burnout dan hubungan sebesar 0,604 antara regulasi emosi dan work life balace. Regulasi emosi tidak berkorelasi dengan burnout dengan nilai signifikansi 0,252 (p&lt;0,005) dan work life balance berkorelasi dengan </w:t>
      </w:r>
      <w:r w:rsidRPr="003E67D6">
        <w:rPr>
          <w:i/>
          <w:lang w:val="sv-SE"/>
        </w:rPr>
        <w:lastRenderedPageBreak/>
        <w:t>burnout dengan tingkat signifikansi 0,000 (p&lt;0,005) menunjukkan hubungan yang menguntungkan secara parsial antara work life balance dengan burnout sedangkan tidak ditemukan korelasi parsial antara regulasi emosi dengan burnout. Temuan penelitian ini dapat menjadi dasar untuk mengembangkan dan menilai tingkatan burnout pada karyawan.</w:t>
      </w:r>
      <w:r w:rsidRPr="003E67D6">
        <w:rPr>
          <w:lang w:val="sv-SE"/>
        </w:rPr>
        <w:t xml:space="preserve"> </w:t>
      </w:r>
    </w:p>
    <w:p w14:paraId="252B5513" w14:textId="77777777" w:rsidR="007B78F4" w:rsidRPr="003E67D6" w:rsidRDefault="002E6AE6">
      <w:pPr>
        <w:spacing w:after="5" w:line="250" w:lineRule="auto"/>
        <w:ind w:left="-5" w:right="0"/>
        <w:rPr>
          <w:lang w:val="sv-SE"/>
        </w:rPr>
      </w:pPr>
      <w:r w:rsidRPr="003E67D6">
        <w:rPr>
          <w:b/>
          <w:i/>
          <w:lang w:val="sv-SE"/>
        </w:rPr>
        <w:t>Kata kunci:</w:t>
      </w:r>
      <w:r w:rsidRPr="003E67D6">
        <w:rPr>
          <w:i/>
          <w:lang w:val="sv-SE"/>
        </w:rPr>
        <w:t xml:space="preserve"> Regulasi emosi, WLB, Burnout, Karyawan. Perusahaan. </w:t>
      </w:r>
    </w:p>
    <w:p w14:paraId="0A6B843C" w14:textId="77777777" w:rsidR="007B78F4" w:rsidRPr="003E67D6" w:rsidRDefault="002E6AE6">
      <w:pPr>
        <w:spacing w:after="0" w:line="259" w:lineRule="auto"/>
        <w:ind w:left="0" w:right="0" w:firstLine="0"/>
        <w:jc w:val="left"/>
        <w:rPr>
          <w:lang w:val="sv-SE"/>
        </w:rPr>
      </w:pPr>
      <w:r w:rsidRPr="003E67D6">
        <w:rPr>
          <w:i/>
          <w:lang w:val="sv-SE"/>
        </w:rPr>
        <w:t xml:space="preserve"> </w:t>
      </w:r>
    </w:p>
    <w:p w14:paraId="59BCAC77" w14:textId="77777777" w:rsidR="007B78F4" w:rsidRPr="003E67D6" w:rsidRDefault="002E6AE6">
      <w:pPr>
        <w:spacing w:after="0" w:line="259" w:lineRule="auto"/>
        <w:ind w:left="0" w:right="0" w:firstLine="0"/>
        <w:jc w:val="left"/>
        <w:rPr>
          <w:lang w:val="sv-SE"/>
        </w:rPr>
      </w:pPr>
      <w:r w:rsidRPr="003E67D6">
        <w:rPr>
          <w:sz w:val="20"/>
          <w:lang w:val="sv-SE"/>
        </w:rPr>
        <w:t xml:space="preserve"> </w:t>
      </w:r>
    </w:p>
    <w:p w14:paraId="363133B0" w14:textId="77777777" w:rsidR="007B78F4" w:rsidRPr="003E67D6" w:rsidRDefault="002E6AE6">
      <w:pPr>
        <w:spacing w:after="24" w:line="259" w:lineRule="auto"/>
        <w:ind w:left="0" w:right="0" w:firstLine="0"/>
        <w:jc w:val="left"/>
        <w:rPr>
          <w:lang w:val="sv-SE"/>
        </w:rPr>
      </w:pPr>
      <w:r w:rsidRPr="003E67D6">
        <w:rPr>
          <w:sz w:val="20"/>
          <w:lang w:val="sv-SE"/>
        </w:rPr>
        <w:t xml:space="preserve"> </w:t>
      </w:r>
    </w:p>
    <w:p w14:paraId="1898B457" w14:textId="77777777" w:rsidR="007B78F4" w:rsidRPr="003E67D6" w:rsidRDefault="002E6AE6">
      <w:pPr>
        <w:pStyle w:val="Heading1"/>
        <w:ind w:left="19"/>
        <w:rPr>
          <w:lang w:val="sv-SE"/>
        </w:rPr>
      </w:pPr>
      <w:r w:rsidRPr="003E67D6">
        <w:rPr>
          <w:lang w:val="sv-SE"/>
        </w:rPr>
        <w:t xml:space="preserve">Pendahuluan </w:t>
      </w:r>
    </w:p>
    <w:p w14:paraId="354B396F" w14:textId="753EC6AC" w:rsidR="007B78F4" w:rsidRPr="003E67D6" w:rsidRDefault="002E6AE6">
      <w:pPr>
        <w:ind w:left="-15" w:firstLine="720"/>
        <w:rPr>
          <w:lang w:val="sv-SE"/>
        </w:rPr>
      </w:pPr>
      <w:r w:rsidRPr="003E67D6">
        <w:rPr>
          <w:lang w:val="sv-SE"/>
        </w:rPr>
        <w:t xml:space="preserve">Karyawan adalah elemen strategis dalam mendukung kesuksesan sebuah perusahaan. Mereka diharapkan untuk menunjukkan kinerja yang unggul dengan melaksanakan tugas secara menyeluruh, mematuhi tenggat waktu, menjaga disiplin tinggi, dan fokus pada pencapaian target yang telah ditentukan. Namun, beban kerja yang signifikan dan tekanan sering kali berdampak pada kesejahteraan mental dan fisik karyawan. Berdasarkan data dari CNN Indonesia, sebanyak 77% karyawan di Indonesia melaporkan mengalami </w:t>
      </w:r>
      <w:r w:rsidRPr="003E67D6">
        <w:rPr>
          <w:i/>
          <w:lang w:val="sv-SE"/>
        </w:rPr>
        <w:t>burnout</w:t>
      </w:r>
      <w:r w:rsidRPr="003E67D6">
        <w:rPr>
          <w:lang w:val="sv-SE"/>
        </w:rPr>
        <w:t>, dengan sekitar 20% percaya bahwa kelelahan psikologis adalah penyebab utama ketidakhadiran terkait kesehatan. Wawancara yang dilakukan oleh para peneliti dengan beberapa karyawan PT. Dwi Surya Perkasa juga menunjukkan adanya kelelahan kerja, yang ditandai dengan kelelahan fisik, mental, dan emosional. Maslach &amp; Leiter</w:t>
      </w:r>
      <w:r w:rsidR="00453422">
        <w:rPr>
          <w:lang w:val="sv-SE"/>
        </w:rPr>
        <w:t xml:space="preserve"> (</w:t>
      </w:r>
      <w:r w:rsidRPr="003E67D6">
        <w:rPr>
          <w:lang w:val="sv-SE"/>
        </w:rPr>
        <w:t>2016)</w:t>
      </w:r>
      <w:r w:rsidR="00453422">
        <w:rPr>
          <w:lang w:val="sv-SE"/>
        </w:rPr>
        <w:t>,</w:t>
      </w:r>
      <w:r w:rsidRPr="003E67D6">
        <w:rPr>
          <w:lang w:val="sv-SE"/>
        </w:rPr>
        <w:t xml:space="preserve"> mendefinisikan burnout sebagai kondisi psikologis yang muncul akibat stres kerja kronis, yang ditandai dengan gejala kelelahan, sinisme, dan perasaan ketidakcukupan. </w:t>
      </w:r>
    </w:p>
    <w:p w14:paraId="21E72A46" w14:textId="74A38169" w:rsidR="007B78F4" w:rsidRPr="003E67D6" w:rsidRDefault="002E6AE6">
      <w:pPr>
        <w:ind w:left="-15" w:right="156" w:firstLine="720"/>
        <w:rPr>
          <w:lang w:val="sv-SE"/>
        </w:rPr>
      </w:pPr>
      <w:r w:rsidRPr="003E67D6">
        <w:rPr>
          <w:lang w:val="sv-SE"/>
        </w:rPr>
        <w:t>Menurut T. Safaria &amp; N. E. Saputra</w:t>
      </w:r>
      <w:r w:rsidR="00453422">
        <w:rPr>
          <w:lang w:val="sv-SE"/>
        </w:rPr>
        <w:t xml:space="preserve"> (</w:t>
      </w:r>
      <w:r w:rsidRPr="003E67D6">
        <w:rPr>
          <w:lang w:val="sv-SE"/>
        </w:rPr>
        <w:t>2009), ketika seseorang mengalami emosi negatif, dampaknya cenderung tidak menyenangkan, merugikan, dan sulit. Emosi negatif termasuk perasaan seperti kesedihan, kekecewaan, putus asa, depresi, ketidakberdayaan, frustrasi, kemarahan, kebencian, dan lainnya. Oleh karena itu, penting bagi individu untuk memiliki kemampuan mengelola emosi secara efektif. Manajemen ini memungkinkan transformasi emosi negatif menjadi positif sehingga perilaku yang muncul tidak merugikan diri sendiri atau orang lain. Kemampuan ini dikenal sebagai regulasi emosional. Thompson</w:t>
      </w:r>
      <w:r w:rsidR="00453422">
        <w:rPr>
          <w:lang w:val="sv-SE"/>
        </w:rPr>
        <w:t xml:space="preserve"> (</w:t>
      </w:r>
      <w:r w:rsidRPr="003E67D6">
        <w:rPr>
          <w:lang w:val="sv-SE"/>
        </w:rPr>
        <w:t>2007)</w:t>
      </w:r>
      <w:r w:rsidR="00453422">
        <w:rPr>
          <w:lang w:val="sv-SE"/>
        </w:rPr>
        <w:t>,</w:t>
      </w:r>
      <w:r w:rsidRPr="003E67D6">
        <w:rPr>
          <w:lang w:val="sv-SE"/>
        </w:rPr>
        <w:t xml:space="preserve"> menjelaskan bahwa individu dengan keterampilan regulasi emosi yang baik mampu mempertahankan atau meningkatkan intensitas emosi positif seperti kebahagiaan dan lebih baik mengelola emosi negatif seperti kemarahan. Selain itu, mereka juga dapat menenangkan dan mengurangi intensitas emosi negatif yang dirasakan. Thompson</w:t>
      </w:r>
      <w:r w:rsidR="00453422">
        <w:rPr>
          <w:lang w:val="sv-SE"/>
        </w:rPr>
        <w:t xml:space="preserve"> (</w:t>
      </w:r>
      <w:r w:rsidRPr="003E67D6">
        <w:rPr>
          <w:lang w:val="sv-SE"/>
        </w:rPr>
        <w:t>2007)</w:t>
      </w:r>
      <w:r w:rsidR="00453422">
        <w:rPr>
          <w:lang w:val="sv-SE"/>
        </w:rPr>
        <w:t>,</w:t>
      </w:r>
      <w:r w:rsidRPr="003E67D6">
        <w:rPr>
          <w:lang w:val="sv-SE"/>
        </w:rPr>
        <w:t xml:space="preserve"> menambahkan bahwa regulasi emosional adalah kemampuan untuk mengevaluasi dan memodifikasi respons emosional agar berperilaku sesuai dengan situasi yang dihadapi. </w:t>
      </w:r>
    </w:p>
    <w:p w14:paraId="3C4D75D4" w14:textId="68A59573" w:rsidR="007B78F4" w:rsidRPr="003E67D6" w:rsidRDefault="002E6AE6">
      <w:pPr>
        <w:ind w:left="-15" w:right="155" w:firstLine="720"/>
        <w:rPr>
          <w:lang w:val="sv-SE"/>
        </w:rPr>
      </w:pPr>
      <w:r w:rsidRPr="003E67D6">
        <w:rPr>
          <w:lang w:val="sv-SE"/>
        </w:rPr>
        <w:t>Seorang karyawan tidak hanya berperan dalam lingkungan kerja tetapi juga menjadi bagian dari sebuah keluarga. Fisher (2001)</w:t>
      </w:r>
      <w:r w:rsidR="00453422">
        <w:rPr>
          <w:lang w:val="sv-SE"/>
        </w:rPr>
        <w:t>,</w:t>
      </w:r>
      <w:r w:rsidRPr="003E67D6">
        <w:rPr>
          <w:lang w:val="sv-SE"/>
        </w:rPr>
        <w:t xml:space="preserve"> menyatakan bahwa manusia memiliki berbagai peran dalam hidup, termasuk peran di tempat kerja dan dalam kehidupan pribadi. Ketika seseorang menjalankan banyak peran, konflik antara peran dapat terjadi, terutama ketika satu peran menghambat pelaksanaan peran lainnya. Jenis konflik ini dapat mengganggu pencapaian keseimbangan antara pekerjaan dan kehidupan pribadi atau yang dikenal sebagai </w:t>
      </w:r>
      <w:r w:rsidRPr="003E67D6">
        <w:rPr>
          <w:i/>
          <w:lang w:val="sv-SE"/>
        </w:rPr>
        <w:t>work-life balance</w:t>
      </w:r>
      <w:r w:rsidR="00453422">
        <w:rPr>
          <w:i/>
          <w:lang w:val="sv-SE"/>
        </w:rPr>
        <w:t xml:space="preserve">. </w:t>
      </w:r>
      <w:r w:rsidRPr="003E67D6">
        <w:rPr>
          <w:lang w:val="sv-SE"/>
        </w:rPr>
        <w:t>Fisher</w:t>
      </w:r>
      <w:r w:rsidR="00453422">
        <w:rPr>
          <w:lang w:val="sv-SE"/>
        </w:rPr>
        <w:t xml:space="preserve"> (</w:t>
      </w:r>
      <w:r w:rsidRPr="003E67D6">
        <w:rPr>
          <w:lang w:val="sv-SE"/>
        </w:rPr>
        <w:t>2009)</w:t>
      </w:r>
      <w:r w:rsidR="00453422">
        <w:rPr>
          <w:lang w:val="sv-SE"/>
        </w:rPr>
        <w:t xml:space="preserve">, </w:t>
      </w:r>
      <w:r w:rsidRPr="003E67D6">
        <w:rPr>
          <w:lang w:val="sv-SE"/>
        </w:rPr>
        <w:t xml:space="preserve">mengaitkan ketidakseimbangan antara peran kerja dan keluarga dengan konsep ini. Tuntutan kerja yang berlebihan sering kali mengurangi waktu istirahat </w:t>
      </w:r>
      <w:r w:rsidRPr="003E67D6">
        <w:rPr>
          <w:lang w:val="sv-SE"/>
        </w:rPr>
        <w:lastRenderedPageBreak/>
        <w:t>dan relaksasi karyawan, yang pada gilirannya dapat memicu stres dan depresi. Kondisi ini tidak hanya berdampak pada kesejahteraan individu tetapi juga memiliki efek negatif pada kinerja dan produktivitas kerja (Okabe, 2017).</w:t>
      </w:r>
      <w:r w:rsidR="00453422">
        <w:rPr>
          <w:lang w:val="sv-SE"/>
        </w:rPr>
        <w:t xml:space="preserve"> </w:t>
      </w:r>
      <w:r w:rsidRPr="003E67D6">
        <w:rPr>
          <w:lang w:val="sv-SE"/>
        </w:rPr>
        <w:t xml:space="preserve">Menurut T. Safaria </w:t>
      </w:r>
      <w:r w:rsidR="00453422">
        <w:rPr>
          <w:lang w:val="sv-SE"/>
        </w:rPr>
        <w:t>(</w:t>
      </w:r>
      <w:r w:rsidRPr="003E67D6">
        <w:rPr>
          <w:lang w:val="sv-SE"/>
        </w:rPr>
        <w:t>2009</w:t>
      </w:r>
      <w:r w:rsidR="00453422">
        <w:rPr>
          <w:lang w:val="sv-SE"/>
        </w:rPr>
        <w:t>),</w:t>
      </w:r>
      <w:r w:rsidRPr="003E67D6">
        <w:rPr>
          <w:lang w:val="sv-SE"/>
        </w:rPr>
        <w:t xml:space="preserve"> ketika seseorang mengalami emosi negatif, dampaknya cenderung tidak menyenangkan, merugikan, dan sulit. Emosi negatif termasuk perasaan seperti kesedihan, kekecewaan, putus asa, depresi, ketidakberdayaan, frustrasi, kemarahan, kebencian, dan lainnya. Oleh karena itu, penting bagi individu untuk memiliki kemampuan mengelola emosi secara efektif. Manajemen ini memungkinkan transformasi emosi negatif menjadi positif sehingga perilaku yang muncul tidak merugikan diri sendiri atau orang lain. Kemampuan ini dikenal sebagai regulasi emosional. Thompson</w:t>
      </w:r>
      <w:r w:rsidR="00453422">
        <w:rPr>
          <w:lang w:val="sv-SE"/>
        </w:rPr>
        <w:t xml:space="preserve"> (</w:t>
      </w:r>
      <w:r w:rsidRPr="003E67D6">
        <w:rPr>
          <w:lang w:val="sv-SE"/>
        </w:rPr>
        <w:t>2007)</w:t>
      </w:r>
      <w:r w:rsidR="00453422">
        <w:rPr>
          <w:lang w:val="sv-SE"/>
        </w:rPr>
        <w:t xml:space="preserve">, </w:t>
      </w:r>
      <w:r w:rsidRPr="003E67D6">
        <w:rPr>
          <w:lang w:val="sv-SE"/>
        </w:rPr>
        <w:t xml:space="preserve">menjelaskan bahwa individu dengan keterampilan regulasi emosi yang baik mampu mempertahankan atau meningkatkan intensitas emosi positif seperti kebahagiaan dan lebih baik mengelola emosi negatif seperti kemarahan. Selain itu, mereka juga dapat menenangkan dan mengurangi intensitas emosi negatif yang dirasakan. Thompson </w:t>
      </w:r>
      <w:r w:rsidR="00453422">
        <w:rPr>
          <w:lang w:val="sv-SE"/>
        </w:rPr>
        <w:t>(</w:t>
      </w:r>
      <w:r w:rsidRPr="003E67D6">
        <w:rPr>
          <w:lang w:val="sv-SE"/>
        </w:rPr>
        <w:t>1994)</w:t>
      </w:r>
      <w:r w:rsidR="00453422">
        <w:rPr>
          <w:lang w:val="sv-SE"/>
        </w:rPr>
        <w:t>,</w:t>
      </w:r>
      <w:r w:rsidRPr="003E67D6">
        <w:rPr>
          <w:lang w:val="sv-SE"/>
        </w:rPr>
        <w:t xml:space="preserve"> menambahkan bahwa regulasi emosional adalah kemampuan untuk mengevaluasi dan memodifikasi respons emosional agar berperilaku sesuai dengan situasi yang dihadapi. </w:t>
      </w:r>
    </w:p>
    <w:p w14:paraId="02AE1AEA" w14:textId="77777777" w:rsidR="007B78F4" w:rsidRPr="003E67D6" w:rsidRDefault="002E6AE6">
      <w:pPr>
        <w:spacing w:after="126"/>
        <w:ind w:left="-15" w:right="158" w:firstLine="720"/>
        <w:rPr>
          <w:lang w:val="sv-SE"/>
        </w:rPr>
      </w:pPr>
      <w:r w:rsidRPr="003E67D6">
        <w:rPr>
          <w:lang w:val="sv-SE"/>
        </w:rPr>
        <w:t xml:space="preserve">Berdasarkan penelitian ini, peneliti terdorong untuk melakukan penelitian dikarenakan ingin melihat hubungan antara regulasi emosi dan </w:t>
      </w:r>
      <w:r w:rsidRPr="003E67D6">
        <w:rPr>
          <w:i/>
          <w:lang w:val="sv-SE"/>
        </w:rPr>
        <w:t>work-life Balance</w:t>
      </w:r>
      <w:r w:rsidRPr="003E67D6">
        <w:rPr>
          <w:lang w:val="sv-SE"/>
        </w:rPr>
        <w:t xml:space="preserve"> dengan </w:t>
      </w:r>
      <w:r w:rsidRPr="003E67D6">
        <w:rPr>
          <w:i/>
          <w:lang w:val="sv-SE"/>
        </w:rPr>
        <w:t>Burnout</w:t>
      </w:r>
      <w:r w:rsidRPr="003E67D6">
        <w:rPr>
          <w:lang w:val="sv-SE"/>
        </w:rPr>
        <w:t xml:space="preserve"> pada karyawan. </w:t>
      </w:r>
    </w:p>
    <w:p w14:paraId="6C4B2EC3" w14:textId="77777777" w:rsidR="007B78F4" w:rsidRPr="003E67D6" w:rsidRDefault="002E6AE6">
      <w:pPr>
        <w:pStyle w:val="Heading1"/>
        <w:ind w:left="19"/>
        <w:rPr>
          <w:lang w:val="sv-SE"/>
        </w:rPr>
      </w:pPr>
      <w:r w:rsidRPr="003E67D6">
        <w:rPr>
          <w:lang w:val="sv-SE"/>
        </w:rPr>
        <w:t xml:space="preserve">Metode </w:t>
      </w:r>
    </w:p>
    <w:p w14:paraId="184B5C80" w14:textId="32F41F8F" w:rsidR="007B78F4" w:rsidRPr="003E67D6" w:rsidRDefault="003E67D6" w:rsidP="00227FEF">
      <w:pPr>
        <w:ind w:left="-15" w:right="167" w:firstLine="720"/>
        <w:rPr>
          <w:lang w:val="sv-SE"/>
        </w:rPr>
      </w:pPr>
      <w:r w:rsidRPr="003E67D6">
        <w:rPr>
          <w:lang w:val="sv-SE"/>
        </w:rPr>
        <w:t xml:space="preserve">Penelitian ini menggunakan pendekatan kuantitatif korasional yang bertujuan untuk mengetahui adanya hubungan antar variabel. </w:t>
      </w:r>
      <w:r>
        <w:rPr>
          <w:lang w:val="sv-SE"/>
        </w:rPr>
        <w:t xml:space="preserve">Pada penelitian ini menggunakan tiga variabel yaitu variabel </w:t>
      </w:r>
      <w:r>
        <w:rPr>
          <w:i/>
          <w:iCs/>
          <w:lang w:val="sv-SE"/>
        </w:rPr>
        <w:t>burnout</w:t>
      </w:r>
      <w:r>
        <w:rPr>
          <w:lang w:val="sv-SE"/>
        </w:rPr>
        <w:t xml:space="preserve"> sebagai variabel dependen dan variabel regulasi emosi serta variabel </w:t>
      </w:r>
      <w:r>
        <w:rPr>
          <w:i/>
          <w:iCs/>
          <w:lang w:val="sv-SE"/>
        </w:rPr>
        <w:t>work-life balance</w:t>
      </w:r>
      <w:r>
        <w:rPr>
          <w:lang w:val="sv-SE"/>
        </w:rPr>
        <w:t xml:space="preserve"> sebagai variabel independen. </w:t>
      </w:r>
      <w:r w:rsidR="00227FEF">
        <w:rPr>
          <w:i/>
          <w:lang w:val="sv-SE"/>
        </w:rPr>
        <w:t>B</w:t>
      </w:r>
      <w:r w:rsidR="00227FEF" w:rsidRPr="003E67D6">
        <w:rPr>
          <w:i/>
          <w:lang w:val="sv-SE"/>
        </w:rPr>
        <w:t xml:space="preserve">urnout </w:t>
      </w:r>
      <w:r w:rsidR="00227FEF" w:rsidRPr="003E67D6">
        <w:rPr>
          <w:lang w:val="sv-SE"/>
        </w:rPr>
        <w:t xml:space="preserve">diukur melalui </w:t>
      </w:r>
      <w:r w:rsidR="00227FEF">
        <w:rPr>
          <w:lang w:val="sv-SE"/>
        </w:rPr>
        <w:t xml:space="preserve">tiga </w:t>
      </w:r>
      <w:r w:rsidR="00227FEF" w:rsidRPr="003E67D6">
        <w:rPr>
          <w:lang w:val="sv-SE"/>
        </w:rPr>
        <w:t xml:space="preserve">aspek </w:t>
      </w:r>
      <w:r w:rsidR="00227FEF">
        <w:rPr>
          <w:lang w:val="sv-SE"/>
        </w:rPr>
        <w:t xml:space="preserve">dari </w:t>
      </w:r>
      <w:r w:rsidR="00227FEF" w:rsidRPr="003E67D6">
        <w:rPr>
          <w:lang w:val="sv-SE"/>
        </w:rPr>
        <w:t xml:space="preserve">Maslach dan Leither </w:t>
      </w:r>
      <w:r w:rsidR="00227FEF">
        <w:rPr>
          <w:lang w:val="sv-SE"/>
        </w:rPr>
        <w:t>(</w:t>
      </w:r>
      <w:r w:rsidR="00227FEF" w:rsidRPr="00227FEF">
        <w:rPr>
          <w:rFonts w:eastAsia="Calibri"/>
          <w:lang w:val="sv-SE"/>
        </w:rPr>
        <w:t>2014</w:t>
      </w:r>
      <w:r w:rsidR="00227FEF" w:rsidRPr="003E67D6">
        <w:rPr>
          <w:rFonts w:ascii="Calibri" w:eastAsia="Calibri" w:hAnsi="Calibri" w:cs="Calibri"/>
          <w:lang w:val="sv-SE"/>
        </w:rPr>
        <w:t>)</w:t>
      </w:r>
      <w:r w:rsidR="00227FEF">
        <w:rPr>
          <w:lang w:val="sv-SE"/>
        </w:rPr>
        <w:t xml:space="preserve">, </w:t>
      </w:r>
      <w:r w:rsidR="00227FEF" w:rsidRPr="003E67D6">
        <w:rPr>
          <w:lang w:val="sv-SE"/>
        </w:rPr>
        <w:t xml:space="preserve">yaitu Kelelahan fisik, Sinisme, dan Ketidakefektifan. </w:t>
      </w:r>
      <w:r w:rsidRPr="003E67D6">
        <w:rPr>
          <w:lang w:val="sv-SE"/>
        </w:rPr>
        <w:t>Regulasi emosi diukur melalui aspek yang dikemukakan oleh Thompson</w:t>
      </w:r>
      <w:r w:rsidR="00227FEF">
        <w:rPr>
          <w:lang w:val="sv-SE"/>
        </w:rPr>
        <w:t xml:space="preserve"> (</w:t>
      </w:r>
      <w:r w:rsidRPr="003E67D6">
        <w:rPr>
          <w:lang w:val="sv-SE"/>
        </w:rPr>
        <w:t>2007)</w:t>
      </w:r>
      <w:r w:rsidR="00227FEF">
        <w:rPr>
          <w:lang w:val="sv-SE"/>
        </w:rPr>
        <w:t>,</w:t>
      </w:r>
      <w:r w:rsidRPr="003E67D6">
        <w:rPr>
          <w:lang w:val="sv-SE"/>
        </w:rPr>
        <w:t xml:space="preserve"> </w:t>
      </w:r>
      <w:r w:rsidR="00227FEF">
        <w:rPr>
          <w:lang w:val="sv-SE"/>
        </w:rPr>
        <w:t>yaitu</w:t>
      </w:r>
      <w:r w:rsidRPr="003E67D6">
        <w:rPr>
          <w:lang w:val="sv-SE"/>
        </w:rPr>
        <w:t xml:space="preserve"> memonitor emosi, mengevaluasi emos dan memodifikasi emosi. </w:t>
      </w:r>
      <w:r w:rsidRPr="003E67D6">
        <w:rPr>
          <w:i/>
          <w:lang w:val="sv-SE"/>
        </w:rPr>
        <w:t xml:space="preserve">Work-life balance </w:t>
      </w:r>
      <w:r w:rsidRPr="003E67D6">
        <w:rPr>
          <w:lang w:val="sv-SE"/>
        </w:rPr>
        <w:t xml:space="preserve">diukur melalui aspek yang dikemukakan oleh Mcdonald </w:t>
      </w:r>
      <w:r w:rsidR="00227FEF">
        <w:rPr>
          <w:lang w:val="sv-SE"/>
        </w:rPr>
        <w:t>dkk (</w:t>
      </w:r>
      <w:r w:rsidRPr="003E67D6">
        <w:rPr>
          <w:lang w:val="sv-SE"/>
        </w:rPr>
        <w:t>2005)</w:t>
      </w:r>
      <w:r w:rsidR="00227FEF">
        <w:rPr>
          <w:lang w:val="sv-SE"/>
        </w:rPr>
        <w:t>,</w:t>
      </w:r>
      <w:r w:rsidRPr="003E67D6">
        <w:rPr>
          <w:lang w:val="sv-SE"/>
        </w:rPr>
        <w:t xml:space="preserve"> </w:t>
      </w:r>
      <w:r w:rsidR="00227FEF">
        <w:rPr>
          <w:lang w:val="sv-SE"/>
        </w:rPr>
        <w:t>yaitu</w:t>
      </w:r>
      <w:r w:rsidRPr="003E67D6">
        <w:rPr>
          <w:lang w:val="sv-SE"/>
        </w:rPr>
        <w:t xml:space="preserve"> keseimbangan waktu, keseimbangan keterlibatan</w:t>
      </w:r>
      <w:r w:rsidR="00227FEF">
        <w:rPr>
          <w:lang w:val="sv-SE"/>
        </w:rPr>
        <w:t xml:space="preserve">, dan </w:t>
      </w:r>
      <w:r w:rsidRPr="003E67D6">
        <w:rPr>
          <w:lang w:val="sv-SE"/>
        </w:rPr>
        <w:t>keseimbangan kepuasan.</w:t>
      </w:r>
    </w:p>
    <w:p w14:paraId="40EEA2A7" w14:textId="65A66792" w:rsidR="007B78F4" w:rsidRDefault="00227FEF" w:rsidP="00453422">
      <w:pPr>
        <w:ind w:left="-15" w:right="168" w:firstLine="720"/>
        <w:rPr>
          <w:lang w:val="sv-SE"/>
        </w:rPr>
      </w:pPr>
      <w:r w:rsidRPr="00227FEF">
        <w:rPr>
          <w:lang w:val="sv-SE"/>
        </w:rPr>
        <w:t xml:space="preserve">Populasi dalam penelitian ini merupakan </w:t>
      </w:r>
      <w:r w:rsidRPr="003E67D6">
        <w:rPr>
          <w:lang w:val="sv-SE"/>
        </w:rPr>
        <w:t xml:space="preserve">karyawan PT. Dwi Surya Perkasa yang berjumlah 70 karyawan. </w:t>
      </w:r>
      <w:r w:rsidRPr="00CE10D0">
        <w:rPr>
          <w:lang w:val="sv-SE"/>
        </w:rPr>
        <w:t xml:space="preserve">Partisipan dalam penelitian ini berjumlah </w:t>
      </w:r>
      <w:r>
        <w:rPr>
          <w:lang w:val="sv-SE"/>
        </w:rPr>
        <w:t>70</w:t>
      </w:r>
      <w:r w:rsidRPr="00CE10D0">
        <w:rPr>
          <w:lang w:val="sv-SE"/>
        </w:rPr>
        <w:t xml:space="preserve"> dengan pengambilan sampel menggunakan </w:t>
      </w:r>
      <w:r>
        <w:rPr>
          <w:lang w:val="sv-SE"/>
        </w:rPr>
        <w:t>total sampling.</w:t>
      </w:r>
      <w:r w:rsidRPr="00CE10D0">
        <w:rPr>
          <w:lang w:val="sv-SE"/>
        </w:rPr>
        <w:t xml:space="preserve"> dengan kriteria</w:t>
      </w:r>
      <w:r>
        <w:rPr>
          <w:lang w:val="sv-SE"/>
        </w:rPr>
        <w:t xml:space="preserve">: </w:t>
      </w:r>
      <w:r w:rsidRPr="003E67D6">
        <w:rPr>
          <w:lang w:val="sv-SE"/>
        </w:rPr>
        <w:t>karyawan yang bekerja di bagian pemasaran</w:t>
      </w:r>
      <w:r>
        <w:rPr>
          <w:lang w:val="sv-SE"/>
        </w:rPr>
        <w:t xml:space="preserve">, </w:t>
      </w:r>
      <w:r w:rsidRPr="00227FEF">
        <w:rPr>
          <w:lang w:val="sv-SE"/>
        </w:rPr>
        <w:t>karyawan yang sudah berkeluarga</w:t>
      </w:r>
      <w:r>
        <w:rPr>
          <w:lang w:val="sv-SE"/>
        </w:rPr>
        <w:t xml:space="preserve">, dan </w:t>
      </w:r>
      <w:r w:rsidRPr="00227FEF">
        <w:rPr>
          <w:lang w:val="sv-SE"/>
        </w:rPr>
        <w:t>bekerja minimal satu tahun.</w:t>
      </w:r>
      <w:r w:rsidR="00453422">
        <w:rPr>
          <w:lang w:val="sv-SE"/>
        </w:rPr>
        <w:t xml:space="preserve"> </w:t>
      </w:r>
      <w:r w:rsidRPr="003E67D6">
        <w:rPr>
          <w:lang w:val="sv-SE"/>
        </w:rPr>
        <w:t xml:space="preserve">Pengumpulan data pada penelitian ini menggunakan menggunakan kuesioner atau skala dan didistribusikan secara </w:t>
      </w:r>
      <w:r w:rsidRPr="003E67D6">
        <w:rPr>
          <w:i/>
          <w:lang w:val="sv-SE"/>
        </w:rPr>
        <w:t xml:space="preserve">online. </w:t>
      </w:r>
      <w:r w:rsidRPr="003E67D6">
        <w:rPr>
          <w:lang w:val="sv-SE"/>
        </w:rPr>
        <w:t xml:space="preserve">Skala dalam penelitian ini tersusun dalam skala likert yang didalamnya terdiri atas pernyataan </w:t>
      </w:r>
      <w:r w:rsidRPr="003E67D6">
        <w:rPr>
          <w:i/>
          <w:lang w:val="sv-SE"/>
        </w:rPr>
        <w:t xml:space="preserve">favorable </w:t>
      </w:r>
      <w:r w:rsidRPr="003E67D6">
        <w:rPr>
          <w:lang w:val="sv-SE"/>
        </w:rPr>
        <w:t xml:space="preserve">dan </w:t>
      </w:r>
      <w:r w:rsidRPr="003E67D6">
        <w:rPr>
          <w:i/>
          <w:lang w:val="sv-SE"/>
        </w:rPr>
        <w:t xml:space="preserve">unfavorable </w:t>
      </w:r>
      <w:r w:rsidRPr="003E67D6">
        <w:rPr>
          <w:lang w:val="sv-SE"/>
        </w:rPr>
        <w:t xml:space="preserve">yang dapat digunakan untuk menunjang tanggapan responden termasuk mendukung atau tidak mendukung terhadap indikator. Model skala likert terdapat lima alternatif jawaban yaitu Sangat Setuju (SS), Setuju (S), Netral (N), Tidak Setuju (TS), Sangat Tidak. </w:t>
      </w:r>
    </w:p>
    <w:p w14:paraId="1CDE9419" w14:textId="207246A8" w:rsidR="00AC2E24" w:rsidRDefault="00AC2E24" w:rsidP="00AC2E24">
      <w:pPr>
        <w:pBdr>
          <w:top w:val="nil"/>
          <w:left w:val="nil"/>
          <w:bottom w:val="nil"/>
          <w:right w:val="nil"/>
          <w:between w:val="nil"/>
        </w:pBdr>
        <w:spacing w:line="276" w:lineRule="auto"/>
        <w:ind w:firstLine="709"/>
        <w:rPr>
          <w:lang w:val="sv-SE"/>
        </w:rPr>
      </w:pPr>
      <w:r w:rsidRPr="00A43432">
        <w:rPr>
          <w:lang w:val="sv-SE"/>
        </w:rPr>
        <w:t xml:space="preserve">Hasil uji reliabilitas skala </w:t>
      </w:r>
      <w:r>
        <w:rPr>
          <w:i/>
          <w:iCs/>
          <w:lang w:val="sv-SE"/>
        </w:rPr>
        <w:t>burnout</w:t>
      </w:r>
      <w:r>
        <w:rPr>
          <w:lang w:val="sv-SE"/>
        </w:rPr>
        <w:t xml:space="preserve"> yang berisi 37 aitem dengan diperoleh skor sebesar </w:t>
      </w:r>
      <w:r w:rsidRPr="00AC2E24">
        <w:rPr>
          <w:lang w:val="sv-SE"/>
        </w:rPr>
        <w:t xml:space="preserve">0,945 </w:t>
      </w:r>
      <w:r w:rsidRPr="00A43432">
        <w:rPr>
          <w:lang w:val="sv-SE"/>
        </w:rPr>
        <w:t xml:space="preserve">yang dilakukan sebanyak 2 putaran yang menunjukan bahwa skala </w:t>
      </w:r>
      <w:r>
        <w:rPr>
          <w:i/>
          <w:iCs/>
          <w:lang w:val="sv-SE"/>
        </w:rPr>
        <w:t xml:space="preserve">burnout </w:t>
      </w:r>
      <w:r w:rsidRPr="00A43432">
        <w:rPr>
          <w:lang w:val="sv-SE"/>
        </w:rPr>
        <w:t>memiliki reliabilitas dalam kategori sangat tinggi.</w:t>
      </w:r>
      <w:r>
        <w:rPr>
          <w:lang w:val="sv-SE"/>
        </w:rPr>
        <w:t xml:space="preserve"> </w:t>
      </w:r>
      <w:r w:rsidRPr="00A43432">
        <w:rPr>
          <w:lang w:val="sv-SE"/>
        </w:rPr>
        <w:t xml:space="preserve">Hasil uji reliabilitas skala </w:t>
      </w:r>
      <w:r>
        <w:rPr>
          <w:lang w:val="sv-SE"/>
        </w:rPr>
        <w:t xml:space="preserve">regulasi emosi yang berisi </w:t>
      </w:r>
      <w:r w:rsidRPr="003E67D6">
        <w:rPr>
          <w:lang w:val="sv-SE"/>
        </w:rPr>
        <w:t xml:space="preserve">18 </w:t>
      </w:r>
      <w:r>
        <w:rPr>
          <w:lang w:val="sv-SE"/>
        </w:rPr>
        <w:t xml:space="preserve">aitem dengan diperoleh skor sebesar </w:t>
      </w:r>
      <w:r w:rsidRPr="003E67D6">
        <w:rPr>
          <w:lang w:val="sv-SE"/>
        </w:rPr>
        <w:t>0,895</w:t>
      </w:r>
      <w:r>
        <w:rPr>
          <w:lang w:val="sv-SE"/>
        </w:rPr>
        <w:t xml:space="preserve"> </w:t>
      </w:r>
      <w:r w:rsidRPr="00A43432">
        <w:rPr>
          <w:lang w:val="sv-SE"/>
        </w:rPr>
        <w:t xml:space="preserve">yang </w:t>
      </w:r>
      <w:r w:rsidRPr="00A43432">
        <w:rPr>
          <w:lang w:val="sv-SE"/>
        </w:rPr>
        <w:lastRenderedPageBreak/>
        <w:t xml:space="preserve">dilakukan sebanyak </w:t>
      </w:r>
      <w:r>
        <w:rPr>
          <w:lang w:val="sv-SE"/>
        </w:rPr>
        <w:t>2</w:t>
      </w:r>
      <w:r w:rsidRPr="00A43432">
        <w:rPr>
          <w:lang w:val="sv-SE"/>
        </w:rPr>
        <w:t xml:space="preserve"> putaran yang menunjukan bahwa skala </w:t>
      </w:r>
      <w:r>
        <w:rPr>
          <w:lang w:val="sv-SE"/>
        </w:rPr>
        <w:t>regulasi emosi</w:t>
      </w:r>
      <w:r w:rsidRPr="00A43432">
        <w:rPr>
          <w:lang w:val="sv-SE"/>
        </w:rPr>
        <w:t xml:space="preserve"> memiliki reliabilitas dalam kategori sangat tinggi.</w:t>
      </w:r>
      <w:r>
        <w:rPr>
          <w:lang w:val="sv-SE"/>
        </w:rPr>
        <w:t xml:space="preserve"> </w:t>
      </w:r>
      <w:r w:rsidRPr="00A43432">
        <w:rPr>
          <w:lang w:val="sv-SE"/>
        </w:rPr>
        <w:t xml:space="preserve">Hasil uji reliabilitas skala </w:t>
      </w:r>
      <w:r>
        <w:rPr>
          <w:i/>
          <w:iCs/>
          <w:lang w:val="sv-SE"/>
        </w:rPr>
        <w:t>work life balance</w:t>
      </w:r>
      <w:r>
        <w:rPr>
          <w:lang w:val="sv-SE"/>
        </w:rPr>
        <w:t xml:space="preserve"> yang berisi 20 aitem dengan diperoleh skor sebesar </w:t>
      </w:r>
      <w:r w:rsidRPr="003E67D6">
        <w:rPr>
          <w:lang w:val="sv-SE"/>
        </w:rPr>
        <w:t>0,917</w:t>
      </w:r>
      <w:r>
        <w:rPr>
          <w:lang w:val="sv-SE"/>
        </w:rPr>
        <w:t xml:space="preserve"> </w:t>
      </w:r>
      <w:r w:rsidRPr="00A43432">
        <w:rPr>
          <w:lang w:val="sv-SE"/>
        </w:rPr>
        <w:t xml:space="preserve">yang dilakukan sebanyak </w:t>
      </w:r>
      <w:r>
        <w:rPr>
          <w:lang w:val="sv-SE"/>
        </w:rPr>
        <w:t>2</w:t>
      </w:r>
      <w:r w:rsidRPr="00A43432">
        <w:rPr>
          <w:lang w:val="sv-SE"/>
        </w:rPr>
        <w:t xml:space="preserve"> putaran yang menunjukan bahwa skala perilaku konsumtif memiliki reliabilitas dalam kategori sangat tinggi.</w:t>
      </w:r>
    </w:p>
    <w:p w14:paraId="75A5E58B" w14:textId="183FCAA7" w:rsidR="007B78F4" w:rsidRPr="00AC2E24" w:rsidRDefault="00AC2E24" w:rsidP="00AC2E24">
      <w:pPr>
        <w:ind w:left="-15" w:right="168" w:firstLine="720"/>
      </w:pPr>
      <w:r w:rsidRPr="00393887">
        <w:rPr>
          <w:lang w:val="sv-SE"/>
        </w:rPr>
        <w:t>Hasil uji prasyarat yakni ya</w:t>
      </w:r>
      <w:r>
        <w:rPr>
          <w:lang w:val="sv-SE"/>
        </w:rPr>
        <w:t>ng pertama uji normalitas mem</w:t>
      </w:r>
      <w:r w:rsidRPr="00393887">
        <w:rPr>
          <w:lang w:val="sv-SE"/>
        </w:rPr>
        <w:t xml:space="preserve">peroleh signifikansi p= </w:t>
      </w:r>
      <w:r w:rsidRPr="003E67D6">
        <w:rPr>
          <w:lang w:val="sv-SE"/>
        </w:rPr>
        <w:t>0,866</w:t>
      </w:r>
      <w:r w:rsidRPr="00393887">
        <w:rPr>
          <w:lang w:val="sv-SE"/>
        </w:rPr>
        <w:t xml:space="preserve"> &lt; 0,05 yang artinya sebaran data berdistirbusi normal.</w:t>
      </w:r>
      <w:r>
        <w:rPr>
          <w:lang w:val="sv-SE"/>
        </w:rPr>
        <w:t xml:space="preserve"> Kedua, </w:t>
      </w:r>
      <w:r w:rsidRPr="00393887">
        <w:rPr>
          <w:lang w:val="sv-SE"/>
        </w:rPr>
        <w:t xml:space="preserve">hasil uji linieritas hubungan antara variabel </w:t>
      </w:r>
      <w:r>
        <w:rPr>
          <w:lang w:val="sv-SE"/>
        </w:rPr>
        <w:t>regulasi emosi</w:t>
      </w:r>
      <w:r w:rsidRPr="00393887">
        <w:rPr>
          <w:lang w:val="sv-SE"/>
        </w:rPr>
        <w:t xml:space="preserve"> dengan </w:t>
      </w:r>
      <w:r>
        <w:rPr>
          <w:i/>
          <w:iCs/>
          <w:lang w:val="sv-SE"/>
        </w:rPr>
        <w:t>burnout</w:t>
      </w:r>
      <w:r w:rsidRPr="00393887">
        <w:rPr>
          <w:lang w:val="sv-SE"/>
        </w:rPr>
        <w:t xml:space="preserve"> </w:t>
      </w:r>
      <w:r>
        <w:rPr>
          <w:lang w:val="sv-SE"/>
        </w:rPr>
        <w:t>mem</w:t>
      </w:r>
      <w:r w:rsidRPr="00393887">
        <w:rPr>
          <w:lang w:val="sv-SE"/>
        </w:rPr>
        <w:t xml:space="preserve">peroleh signifikansi </w:t>
      </w:r>
      <w:r w:rsidR="004D0236" w:rsidRPr="003E67D6">
        <w:rPr>
          <w:lang w:val="sv-SE"/>
        </w:rPr>
        <w:t>0,000</w:t>
      </w:r>
      <w:r w:rsidR="004D0236">
        <w:rPr>
          <w:lang w:val="sv-SE"/>
        </w:rPr>
        <w:t xml:space="preserve"> </w:t>
      </w:r>
      <w:r w:rsidRPr="00393887">
        <w:rPr>
          <w:lang w:val="sv-SE"/>
        </w:rPr>
        <w:t xml:space="preserve">(p &gt;0,05) yang artinya hubungan antara </w:t>
      </w:r>
      <w:r w:rsidR="004D0236">
        <w:rPr>
          <w:lang w:val="sv-SE"/>
        </w:rPr>
        <w:t>regulasi emosi</w:t>
      </w:r>
      <w:r w:rsidRPr="00393887">
        <w:rPr>
          <w:lang w:val="sv-SE"/>
        </w:rPr>
        <w:t xml:space="preserve"> dengan </w:t>
      </w:r>
      <w:r w:rsidR="004D0236">
        <w:rPr>
          <w:i/>
          <w:iCs/>
          <w:lang w:val="sv-SE"/>
        </w:rPr>
        <w:t>burnout</w:t>
      </w:r>
      <w:r w:rsidRPr="00393887">
        <w:rPr>
          <w:lang w:val="sv-SE"/>
        </w:rPr>
        <w:t xml:space="preserve"> bersifat linier.</w:t>
      </w:r>
      <w:r>
        <w:rPr>
          <w:lang w:val="sv-SE"/>
        </w:rPr>
        <w:t xml:space="preserve"> Ketiga, </w:t>
      </w:r>
      <w:r w:rsidRPr="00393887">
        <w:rPr>
          <w:lang w:val="sv-SE"/>
        </w:rPr>
        <w:t>Hasil uji multikolinieritas pada penelitian ini antara variabel X1 (</w:t>
      </w:r>
      <w:r w:rsidR="004D0236">
        <w:rPr>
          <w:lang w:val="sv-SE"/>
        </w:rPr>
        <w:t>regulasi emosi</w:t>
      </w:r>
      <w:r w:rsidRPr="00393887">
        <w:rPr>
          <w:lang w:val="sv-SE"/>
        </w:rPr>
        <w:t>) dan X2 (</w:t>
      </w:r>
      <w:r w:rsidR="004D0236">
        <w:rPr>
          <w:i/>
          <w:iCs/>
          <w:lang w:val="sv-SE"/>
        </w:rPr>
        <w:t>work life balance</w:t>
      </w:r>
      <w:r w:rsidRPr="00393887">
        <w:rPr>
          <w:lang w:val="sv-SE"/>
        </w:rPr>
        <w:t xml:space="preserve">) </w:t>
      </w:r>
      <w:r>
        <w:rPr>
          <w:lang w:val="sv-SE"/>
        </w:rPr>
        <w:t>mem</w:t>
      </w:r>
      <w:r w:rsidRPr="00393887">
        <w:rPr>
          <w:lang w:val="sv-SE"/>
        </w:rPr>
        <w:t xml:space="preserve">peroleh nilai tolerance= </w:t>
      </w:r>
      <w:r w:rsidR="004D0236" w:rsidRPr="003E67D6">
        <w:rPr>
          <w:lang w:val="sv-SE"/>
        </w:rPr>
        <w:t xml:space="preserve">0,623 </w:t>
      </w:r>
      <w:r w:rsidRPr="00393887">
        <w:rPr>
          <w:lang w:val="sv-SE"/>
        </w:rPr>
        <w:t xml:space="preserve">&gt; 0,10 dan nilai VIF= </w:t>
      </w:r>
      <w:r w:rsidR="004D0236" w:rsidRPr="003E67D6">
        <w:rPr>
          <w:lang w:val="sv-SE"/>
        </w:rPr>
        <w:t>1,605</w:t>
      </w:r>
      <w:r w:rsidRPr="00393887">
        <w:rPr>
          <w:lang w:val="sv-SE"/>
        </w:rPr>
        <w:t xml:space="preserve"> &lt; 10,00 yang artinya tidak ada multikolinieritas / interkorelasi antara variabel X1 (</w:t>
      </w:r>
      <w:r w:rsidR="004D0236">
        <w:rPr>
          <w:lang w:val="sv-SE"/>
        </w:rPr>
        <w:t>regulasi emosi</w:t>
      </w:r>
      <w:r w:rsidRPr="00393887">
        <w:rPr>
          <w:lang w:val="sv-SE"/>
        </w:rPr>
        <w:t>) dan X2 (</w:t>
      </w:r>
      <w:r w:rsidR="004D0236">
        <w:rPr>
          <w:i/>
          <w:iCs/>
          <w:lang w:val="sv-SE"/>
        </w:rPr>
        <w:t>work life balance</w:t>
      </w:r>
      <w:r w:rsidRPr="00393887">
        <w:rPr>
          <w:lang w:val="sv-SE"/>
        </w:rPr>
        <w:t xml:space="preserve">). </w:t>
      </w:r>
      <w:r>
        <w:rPr>
          <w:lang w:val="sv-SE"/>
        </w:rPr>
        <w:t xml:space="preserve">Keempat, </w:t>
      </w:r>
      <w:r w:rsidRPr="00393887">
        <w:rPr>
          <w:lang w:val="sv-SE"/>
        </w:rPr>
        <w:t xml:space="preserve">Hasil uji Heteroskedastisitas pada variabel Kontrol Diri diperoleh signifikansi sebesar </w:t>
      </w:r>
      <w:r w:rsidR="004D0236" w:rsidRPr="003E67D6">
        <w:rPr>
          <w:lang w:val="sv-SE"/>
        </w:rPr>
        <w:t>0,125</w:t>
      </w:r>
      <w:r w:rsidRPr="00393887">
        <w:rPr>
          <w:lang w:val="sv-SE"/>
        </w:rPr>
        <w:t xml:space="preserve"> (p&gt;0,05)</w:t>
      </w:r>
      <w:r>
        <w:rPr>
          <w:lang w:val="sv-SE"/>
        </w:rPr>
        <w:t xml:space="preserve"> yang a</w:t>
      </w:r>
      <w:r w:rsidRPr="00393887">
        <w:rPr>
          <w:lang w:val="sv-SE"/>
        </w:rPr>
        <w:t>rtinya tidak terjadi ketidaksamaan variasi model / Heteroskedastisita</w:t>
      </w:r>
      <w:r>
        <w:rPr>
          <w:lang w:val="sv-SE"/>
        </w:rPr>
        <w:t>s, sedangkan</w:t>
      </w:r>
      <w:r w:rsidRPr="00393887">
        <w:rPr>
          <w:lang w:val="sv-SE"/>
        </w:rPr>
        <w:t xml:space="preserve"> variabel Konformitas </w:t>
      </w:r>
      <w:r>
        <w:rPr>
          <w:lang w:val="sv-SE"/>
        </w:rPr>
        <w:t>mem</w:t>
      </w:r>
      <w:r w:rsidRPr="00393887">
        <w:rPr>
          <w:lang w:val="sv-SE"/>
        </w:rPr>
        <w:t xml:space="preserve">peroleh signifikansi sebesar </w:t>
      </w:r>
      <w:r w:rsidR="004D0236" w:rsidRPr="003E67D6">
        <w:rPr>
          <w:lang w:val="sv-SE"/>
        </w:rPr>
        <w:t>0,399</w:t>
      </w:r>
      <w:r w:rsidRPr="00393887">
        <w:rPr>
          <w:lang w:val="sv-SE"/>
        </w:rPr>
        <w:t xml:space="preserve"> (p&gt;0,05)</w:t>
      </w:r>
      <w:r>
        <w:rPr>
          <w:lang w:val="sv-SE"/>
        </w:rPr>
        <w:t xml:space="preserve"> yang a</w:t>
      </w:r>
      <w:r w:rsidRPr="00393887">
        <w:rPr>
          <w:lang w:val="sv-SE"/>
        </w:rPr>
        <w:t>rtinya tidak terjadi ketidaksamaan variasi model / Heteroskedastisitas.</w:t>
      </w:r>
      <w:r>
        <w:rPr>
          <w:lang w:val="sv-SE"/>
        </w:rPr>
        <w:t xml:space="preserve"> Analisis data pada penelitian ini menggunakan teknik regresi berganda yang bertujuan untuk mengetahui apakah ada hubungan antara variabel bebas dengan bersamaan dengan variabel terikat. </w:t>
      </w:r>
      <w:r w:rsidRPr="00393887">
        <w:t xml:space="preserve">Teknik </w:t>
      </w:r>
      <w:proofErr w:type="spellStart"/>
      <w:r w:rsidRPr="00393887">
        <w:t>analisis</w:t>
      </w:r>
      <w:proofErr w:type="spellEnd"/>
      <w:r w:rsidRPr="00393887">
        <w:t xml:space="preserve"> </w:t>
      </w:r>
      <w:proofErr w:type="spellStart"/>
      <w:r w:rsidRPr="00393887">
        <w:t>regresi</w:t>
      </w:r>
      <w:proofErr w:type="spellEnd"/>
      <w:r w:rsidRPr="00393887">
        <w:t xml:space="preserve"> </w:t>
      </w:r>
      <w:proofErr w:type="spellStart"/>
      <w:r w:rsidRPr="00393887">
        <w:t>berganda</w:t>
      </w:r>
      <w:proofErr w:type="spellEnd"/>
      <w:r w:rsidRPr="00393887">
        <w:t xml:space="preserve"> </w:t>
      </w:r>
      <w:proofErr w:type="spellStart"/>
      <w:r w:rsidRPr="00393887">
        <w:t>diolah</w:t>
      </w:r>
      <w:proofErr w:type="spellEnd"/>
      <w:r w:rsidRPr="00393887">
        <w:t xml:space="preserve"> </w:t>
      </w:r>
      <w:proofErr w:type="spellStart"/>
      <w:r w:rsidRPr="00393887">
        <w:t>dengan</w:t>
      </w:r>
      <w:proofErr w:type="spellEnd"/>
      <w:r w:rsidRPr="00393887">
        <w:t xml:space="preserve"> program Statistic Package </w:t>
      </w:r>
      <w:proofErr w:type="gramStart"/>
      <w:r w:rsidRPr="00393887">
        <w:t>For</w:t>
      </w:r>
      <w:proofErr w:type="gramEnd"/>
      <w:r w:rsidRPr="00393887">
        <w:t xml:space="preserve"> Sosial Science (SPSS) </w:t>
      </w:r>
      <w:proofErr w:type="spellStart"/>
      <w:r w:rsidRPr="00393887">
        <w:t>versi</w:t>
      </w:r>
      <w:proofErr w:type="spellEnd"/>
      <w:r w:rsidRPr="00393887">
        <w:t xml:space="preserve"> 26 IBM for Windows.</w:t>
      </w:r>
      <w:r w:rsidR="002E6AE6" w:rsidRPr="00AC2E24">
        <w:t xml:space="preserve"> </w:t>
      </w:r>
    </w:p>
    <w:p w14:paraId="50E35677" w14:textId="624E2A27" w:rsidR="007B78F4" w:rsidRPr="00453422" w:rsidRDefault="007B78F4" w:rsidP="00453422">
      <w:pPr>
        <w:ind w:left="-5" w:right="0"/>
      </w:pPr>
    </w:p>
    <w:p w14:paraId="3C78EF3E" w14:textId="77777777" w:rsidR="007B78F4" w:rsidRPr="00453422" w:rsidRDefault="002E6AE6">
      <w:pPr>
        <w:pStyle w:val="Heading1"/>
        <w:ind w:left="19"/>
      </w:pPr>
      <w:r w:rsidRPr="00453422">
        <w:t xml:space="preserve">Hasil  </w:t>
      </w:r>
    </w:p>
    <w:p w14:paraId="067EF977" w14:textId="77777777" w:rsidR="007B78F4" w:rsidRPr="00AC2E24" w:rsidRDefault="002E6AE6">
      <w:pPr>
        <w:ind w:left="-5" w:right="0"/>
      </w:pPr>
      <w:proofErr w:type="spellStart"/>
      <w:r w:rsidRPr="00AC2E24">
        <w:t>Penelitian</w:t>
      </w:r>
      <w:proofErr w:type="spellEnd"/>
      <w:r w:rsidRPr="00AC2E24">
        <w:t xml:space="preserve"> </w:t>
      </w:r>
      <w:proofErr w:type="spellStart"/>
      <w:r w:rsidRPr="00AC2E24">
        <w:t>ini</w:t>
      </w:r>
      <w:proofErr w:type="spellEnd"/>
      <w:r w:rsidRPr="00AC2E24">
        <w:t xml:space="preserve"> </w:t>
      </w:r>
      <w:proofErr w:type="spellStart"/>
      <w:r w:rsidRPr="00AC2E24">
        <w:t>dilakukan</w:t>
      </w:r>
      <w:proofErr w:type="spellEnd"/>
      <w:r w:rsidRPr="00AC2E24">
        <w:t xml:space="preserve"> pada </w:t>
      </w:r>
      <w:proofErr w:type="spellStart"/>
      <w:r w:rsidRPr="00AC2E24">
        <w:t>minggu</w:t>
      </w:r>
      <w:proofErr w:type="spellEnd"/>
      <w:r w:rsidRPr="00AC2E24">
        <w:t xml:space="preserve"> ke-4 November </w:t>
      </w:r>
      <w:proofErr w:type="spellStart"/>
      <w:r w:rsidRPr="00AC2E24">
        <w:t>sampai</w:t>
      </w:r>
      <w:proofErr w:type="spellEnd"/>
      <w:r w:rsidRPr="00AC2E24">
        <w:t xml:space="preserve"> </w:t>
      </w:r>
      <w:proofErr w:type="spellStart"/>
      <w:r w:rsidRPr="00AC2E24">
        <w:t>minggu</w:t>
      </w:r>
      <w:proofErr w:type="spellEnd"/>
      <w:r w:rsidRPr="00AC2E24">
        <w:t xml:space="preserve"> </w:t>
      </w:r>
      <w:proofErr w:type="spellStart"/>
      <w:r w:rsidRPr="00AC2E24">
        <w:t>pertama</w:t>
      </w:r>
      <w:proofErr w:type="spellEnd"/>
      <w:r w:rsidRPr="00AC2E24">
        <w:t xml:space="preserve"> </w:t>
      </w:r>
      <w:proofErr w:type="spellStart"/>
      <w:r w:rsidRPr="00AC2E24">
        <w:t>desember</w:t>
      </w:r>
      <w:proofErr w:type="spellEnd"/>
      <w:r w:rsidRPr="00AC2E24">
        <w:t xml:space="preserve"> </w:t>
      </w:r>
      <w:proofErr w:type="spellStart"/>
      <w:r w:rsidRPr="00AC2E24">
        <w:t>menggunakan</w:t>
      </w:r>
      <w:proofErr w:type="spellEnd"/>
      <w:r w:rsidRPr="00AC2E24">
        <w:t xml:space="preserve"> google form dan </w:t>
      </w:r>
      <w:proofErr w:type="spellStart"/>
      <w:r w:rsidRPr="00AC2E24">
        <w:t>penyebaran</w:t>
      </w:r>
      <w:proofErr w:type="spellEnd"/>
      <w:r w:rsidRPr="00AC2E24">
        <w:t xml:space="preserve"> data </w:t>
      </w:r>
      <w:proofErr w:type="spellStart"/>
      <w:r w:rsidRPr="00AC2E24">
        <w:t>didistribusikan</w:t>
      </w:r>
      <w:proofErr w:type="spellEnd"/>
      <w:r w:rsidRPr="00AC2E24">
        <w:t xml:space="preserve"> </w:t>
      </w:r>
      <w:proofErr w:type="spellStart"/>
      <w:r w:rsidRPr="00AC2E24">
        <w:t>secara</w:t>
      </w:r>
      <w:proofErr w:type="spellEnd"/>
      <w:r w:rsidRPr="00AC2E24">
        <w:t xml:space="preserve"> </w:t>
      </w:r>
      <w:r w:rsidRPr="00AC2E24">
        <w:rPr>
          <w:i/>
        </w:rPr>
        <w:t xml:space="preserve">online </w:t>
      </w:r>
      <w:proofErr w:type="spellStart"/>
      <w:r w:rsidRPr="00AC2E24">
        <w:t>menggunakan</w:t>
      </w:r>
      <w:proofErr w:type="spellEnd"/>
      <w:r w:rsidRPr="00AC2E24">
        <w:t xml:space="preserve"> </w:t>
      </w:r>
      <w:proofErr w:type="spellStart"/>
      <w:r w:rsidRPr="00AC2E24">
        <w:t>bantuan</w:t>
      </w:r>
      <w:proofErr w:type="spellEnd"/>
      <w:r w:rsidRPr="00AC2E24">
        <w:t xml:space="preserve"> </w:t>
      </w:r>
      <w:proofErr w:type="spellStart"/>
      <w:r w:rsidRPr="00AC2E24">
        <w:t>kuesioner</w:t>
      </w:r>
      <w:proofErr w:type="spellEnd"/>
      <w:r w:rsidRPr="00AC2E24">
        <w:t xml:space="preserve"> </w:t>
      </w:r>
      <w:proofErr w:type="spellStart"/>
      <w:r w:rsidRPr="00AC2E24">
        <w:t>sesuai</w:t>
      </w:r>
      <w:proofErr w:type="spellEnd"/>
      <w:r w:rsidRPr="00AC2E24">
        <w:t xml:space="preserve"> </w:t>
      </w:r>
      <w:proofErr w:type="spellStart"/>
      <w:r w:rsidRPr="00AC2E24">
        <w:t>dengan</w:t>
      </w:r>
      <w:proofErr w:type="spellEnd"/>
      <w:r w:rsidRPr="00AC2E24">
        <w:t xml:space="preserve"> </w:t>
      </w:r>
      <w:proofErr w:type="spellStart"/>
      <w:r w:rsidRPr="00AC2E24">
        <w:t>keriteria</w:t>
      </w:r>
      <w:proofErr w:type="spellEnd"/>
      <w:r w:rsidRPr="00AC2E24">
        <w:t xml:space="preserve"> </w:t>
      </w:r>
      <w:proofErr w:type="spellStart"/>
      <w:r w:rsidRPr="00AC2E24">
        <w:t>penelitian</w:t>
      </w:r>
      <w:proofErr w:type="spellEnd"/>
      <w:r w:rsidRPr="00AC2E24">
        <w:t xml:space="preserve">. </w:t>
      </w:r>
    </w:p>
    <w:p w14:paraId="5034F8D6" w14:textId="77777777" w:rsidR="007B78F4" w:rsidRPr="00AC2E24" w:rsidRDefault="002E6AE6">
      <w:pPr>
        <w:spacing w:after="19" w:line="259" w:lineRule="auto"/>
        <w:ind w:left="101" w:right="0" w:firstLine="0"/>
        <w:jc w:val="left"/>
      </w:pPr>
      <w:r w:rsidRPr="00AC2E24">
        <w:t xml:space="preserve">  </w:t>
      </w:r>
    </w:p>
    <w:p w14:paraId="1B3B02D6" w14:textId="77777777" w:rsidR="007B78F4" w:rsidRDefault="002E6AE6">
      <w:pPr>
        <w:spacing w:after="1" w:line="259" w:lineRule="auto"/>
        <w:ind w:left="204" w:right="0"/>
        <w:jc w:val="left"/>
      </w:pPr>
      <w:r>
        <w:rPr>
          <w:b/>
          <w:u w:val="single" w:color="000000"/>
        </w:rPr>
        <w:t>Tabel 1</w:t>
      </w:r>
      <w:r>
        <w:rPr>
          <w:u w:val="single" w:color="000000"/>
        </w:rPr>
        <w:t xml:space="preserve"> Data </w:t>
      </w:r>
      <w:proofErr w:type="spellStart"/>
      <w:r>
        <w:rPr>
          <w:u w:val="single" w:color="000000"/>
        </w:rPr>
        <w:t>Demogr</w:t>
      </w:r>
      <w:r>
        <w:t>afi</w:t>
      </w:r>
      <w:proofErr w:type="spellEnd"/>
      <w:r>
        <w:t xml:space="preserve"> </w:t>
      </w:r>
    </w:p>
    <w:tbl>
      <w:tblPr>
        <w:tblStyle w:val="TableGrid"/>
        <w:tblW w:w="7489" w:type="dxa"/>
        <w:tblInd w:w="-14" w:type="dxa"/>
        <w:tblCellMar>
          <w:top w:w="13" w:type="dxa"/>
          <w:right w:w="115" w:type="dxa"/>
        </w:tblCellMar>
        <w:tblLook w:val="04A0" w:firstRow="1" w:lastRow="0" w:firstColumn="1" w:lastColumn="0" w:noHBand="0" w:noVBand="1"/>
      </w:tblPr>
      <w:tblGrid>
        <w:gridCol w:w="2714"/>
        <w:gridCol w:w="2492"/>
        <w:gridCol w:w="2283"/>
      </w:tblGrid>
      <w:tr w:rsidR="007B78F4" w14:paraId="0CCAC4A8" w14:textId="77777777">
        <w:trPr>
          <w:trHeight w:val="288"/>
        </w:trPr>
        <w:tc>
          <w:tcPr>
            <w:tcW w:w="2715" w:type="dxa"/>
            <w:tcBorders>
              <w:top w:val="nil"/>
              <w:left w:val="nil"/>
              <w:bottom w:val="single" w:sz="4" w:space="0" w:color="000000"/>
              <w:right w:val="nil"/>
            </w:tcBorders>
          </w:tcPr>
          <w:p w14:paraId="41E87E18" w14:textId="74345F31" w:rsidR="007B78F4" w:rsidRDefault="002E6AE6" w:rsidP="004E572D">
            <w:pPr>
              <w:spacing w:after="0" w:line="259" w:lineRule="auto"/>
              <w:ind w:left="223" w:right="0" w:firstLine="0"/>
              <w:jc w:val="center"/>
            </w:pPr>
            <w:proofErr w:type="spellStart"/>
            <w:r>
              <w:rPr>
                <w:b/>
              </w:rPr>
              <w:t>Variabel</w:t>
            </w:r>
            <w:proofErr w:type="spellEnd"/>
          </w:p>
        </w:tc>
        <w:tc>
          <w:tcPr>
            <w:tcW w:w="2492" w:type="dxa"/>
            <w:tcBorders>
              <w:top w:val="single" w:sz="4" w:space="0" w:color="000000"/>
              <w:left w:val="nil"/>
              <w:bottom w:val="single" w:sz="4" w:space="0" w:color="000000"/>
              <w:right w:val="nil"/>
            </w:tcBorders>
          </w:tcPr>
          <w:p w14:paraId="0F3A3AF5" w14:textId="2C8F330A" w:rsidR="007B78F4" w:rsidRDefault="002E6AE6" w:rsidP="004E572D">
            <w:pPr>
              <w:spacing w:after="0" w:line="259" w:lineRule="auto"/>
              <w:ind w:left="0" w:right="0" w:firstLine="0"/>
              <w:jc w:val="center"/>
            </w:pPr>
            <w:r>
              <w:rPr>
                <w:b/>
              </w:rPr>
              <w:t>N=69</w:t>
            </w:r>
          </w:p>
        </w:tc>
        <w:tc>
          <w:tcPr>
            <w:tcW w:w="2283" w:type="dxa"/>
            <w:tcBorders>
              <w:top w:val="single" w:sz="4" w:space="0" w:color="000000"/>
              <w:left w:val="nil"/>
              <w:bottom w:val="single" w:sz="4" w:space="0" w:color="000000"/>
              <w:right w:val="nil"/>
            </w:tcBorders>
          </w:tcPr>
          <w:p w14:paraId="47F4937C" w14:textId="40377BA8" w:rsidR="007B78F4" w:rsidRDefault="002E6AE6" w:rsidP="004E572D">
            <w:pPr>
              <w:spacing w:after="0" w:line="259" w:lineRule="auto"/>
              <w:ind w:left="0" w:right="0" w:firstLine="0"/>
              <w:jc w:val="center"/>
            </w:pPr>
            <w:proofErr w:type="spellStart"/>
            <w:r>
              <w:rPr>
                <w:b/>
              </w:rPr>
              <w:t>Persentase</w:t>
            </w:r>
            <w:proofErr w:type="spellEnd"/>
          </w:p>
        </w:tc>
      </w:tr>
      <w:tr w:rsidR="007B78F4" w14:paraId="2F59C328" w14:textId="77777777">
        <w:trPr>
          <w:trHeight w:val="286"/>
        </w:trPr>
        <w:tc>
          <w:tcPr>
            <w:tcW w:w="2715" w:type="dxa"/>
            <w:tcBorders>
              <w:top w:val="single" w:sz="4" w:space="0" w:color="000000"/>
              <w:left w:val="nil"/>
              <w:bottom w:val="single" w:sz="4" w:space="0" w:color="000000"/>
              <w:right w:val="nil"/>
            </w:tcBorders>
          </w:tcPr>
          <w:p w14:paraId="59E714E1" w14:textId="1834C799" w:rsidR="007B78F4" w:rsidRDefault="002E6AE6" w:rsidP="004E572D">
            <w:pPr>
              <w:spacing w:after="0" w:line="259" w:lineRule="auto"/>
              <w:ind w:left="223" w:right="0" w:firstLine="0"/>
              <w:jc w:val="center"/>
            </w:pPr>
            <w:r>
              <w:rPr>
                <w:b/>
              </w:rPr>
              <w:t xml:space="preserve">Jenis </w:t>
            </w:r>
            <w:proofErr w:type="spellStart"/>
            <w:r>
              <w:rPr>
                <w:b/>
              </w:rPr>
              <w:t>Kelamin</w:t>
            </w:r>
            <w:proofErr w:type="spellEnd"/>
          </w:p>
        </w:tc>
        <w:tc>
          <w:tcPr>
            <w:tcW w:w="2492" w:type="dxa"/>
            <w:tcBorders>
              <w:top w:val="single" w:sz="4" w:space="0" w:color="000000"/>
              <w:left w:val="nil"/>
              <w:bottom w:val="single" w:sz="4" w:space="0" w:color="000000"/>
              <w:right w:val="nil"/>
            </w:tcBorders>
          </w:tcPr>
          <w:p w14:paraId="1118F041" w14:textId="0CA5BED5" w:rsidR="007B78F4" w:rsidRDefault="007B78F4" w:rsidP="004E572D">
            <w:pPr>
              <w:spacing w:after="0" w:line="259" w:lineRule="auto"/>
              <w:ind w:left="0" w:right="0" w:firstLine="0"/>
              <w:jc w:val="center"/>
            </w:pPr>
          </w:p>
        </w:tc>
        <w:tc>
          <w:tcPr>
            <w:tcW w:w="2283" w:type="dxa"/>
            <w:tcBorders>
              <w:top w:val="single" w:sz="4" w:space="0" w:color="000000"/>
              <w:left w:val="nil"/>
              <w:bottom w:val="single" w:sz="4" w:space="0" w:color="000000"/>
              <w:right w:val="nil"/>
            </w:tcBorders>
          </w:tcPr>
          <w:p w14:paraId="04C5B267" w14:textId="2B8FB92B" w:rsidR="007B78F4" w:rsidRDefault="007B78F4" w:rsidP="004E572D">
            <w:pPr>
              <w:spacing w:after="0" w:line="259" w:lineRule="auto"/>
              <w:ind w:left="0" w:right="0" w:firstLine="0"/>
              <w:jc w:val="center"/>
            </w:pPr>
          </w:p>
        </w:tc>
      </w:tr>
      <w:tr w:rsidR="007B78F4" w14:paraId="13875AB0" w14:textId="77777777">
        <w:trPr>
          <w:trHeight w:val="288"/>
        </w:trPr>
        <w:tc>
          <w:tcPr>
            <w:tcW w:w="2715" w:type="dxa"/>
            <w:tcBorders>
              <w:top w:val="single" w:sz="4" w:space="0" w:color="000000"/>
              <w:left w:val="nil"/>
              <w:bottom w:val="single" w:sz="4" w:space="0" w:color="000000"/>
              <w:right w:val="nil"/>
            </w:tcBorders>
          </w:tcPr>
          <w:p w14:paraId="21A08FAE" w14:textId="3BDA0888" w:rsidR="007B78F4" w:rsidRDefault="002E6AE6" w:rsidP="004E572D">
            <w:pPr>
              <w:spacing w:after="0" w:line="259" w:lineRule="auto"/>
              <w:ind w:left="223" w:right="0" w:firstLine="0"/>
              <w:jc w:val="center"/>
            </w:pPr>
            <w:r>
              <w:t>Laki-</w:t>
            </w:r>
            <w:proofErr w:type="spellStart"/>
            <w:r>
              <w:t>laki</w:t>
            </w:r>
            <w:proofErr w:type="spellEnd"/>
          </w:p>
        </w:tc>
        <w:tc>
          <w:tcPr>
            <w:tcW w:w="2492" w:type="dxa"/>
            <w:tcBorders>
              <w:top w:val="single" w:sz="4" w:space="0" w:color="000000"/>
              <w:left w:val="nil"/>
              <w:bottom w:val="single" w:sz="4" w:space="0" w:color="000000"/>
              <w:right w:val="nil"/>
            </w:tcBorders>
          </w:tcPr>
          <w:p w14:paraId="27B4B7E4" w14:textId="4D96ADB2" w:rsidR="007B78F4" w:rsidRDefault="002E6AE6" w:rsidP="004E572D">
            <w:pPr>
              <w:spacing w:after="0" w:line="259" w:lineRule="auto"/>
              <w:ind w:left="0" w:right="0" w:firstLine="0"/>
              <w:jc w:val="center"/>
            </w:pPr>
            <w:r>
              <w:t>19</w:t>
            </w:r>
          </w:p>
        </w:tc>
        <w:tc>
          <w:tcPr>
            <w:tcW w:w="2283" w:type="dxa"/>
            <w:tcBorders>
              <w:top w:val="single" w:sz="4" w:space="0" w:color="000000"/>
              <w:left w:val="nil"/>
              <w:bottom w:val="single" w:sz="4" w:space="0" w:color="000000"/>
              <w:right w:val="nil"/>
            </w:tcBorders>
          </w:tcPr>
          <w:p w14:paraId="5AFF69B6" w14:textId="43BF77FE" w:rsidR="007B78F4" w:rsidRDefault="002E6AE6" w:rsidP="004E572D">
            <w:pPr>
              <w:spacing w:after="0" w:line="259" w:lineRule="auto"/>
              <w:ind w:left="0" w:right="0" w:firstLine="0"/>
              <w:jc w:val="center"/>
            </w:pPr>
            <w:r>
              <w:t>27,5%</w:t>
            </w:r>
          </w:p>
        </w:tc>
      </w:tr>
      <w:tr w:rsidR="007B78F4" w14:paraId="11D626BB" w14:textId="77777777">
        <w:trPr>
          <w:trHeight w:val="288"/>
        </w:trPr>
        <w:tc>
          <w:tcPr>
            <w:tcW w:w="2715" w:type="dxa"/>
            <w:tcBorders>
              <w:top w:val="single" w:sz="4" w:space="0" w:color="000000"/>
              <w:left w:val="nil"/>
              <w:bottom w:val="single" w:sz="4" w:space="0" w:color="000000"/>
              <w:right w:val="nil"/>
            </w:tcBorders>
          </w:tcPr>
          <w:p w14:paraId="4AAED72C" w14:textId="36861BFA" w:rsidR="007B78F4" w:rsidRDefault="002E6AE6" w:rsidP="004E572D">
            <w:pPr>
              <w:spacing w:after="0" w:line="259" w:lineRule="auto"/>
              <w:ind w:left="223" w:right="0" w:firstLine="0"/>
              <w:jc w:val="center"/>
            </w:pPr>
            <w:r>
              <w:t>Perempuan</w:t>
            </w:r>
          </w:p>
        </w:tc>
        <w:tc>
          <w:tcPr>
            <w:tcW w:w="2492" w:type="dxa"/>
            <w:tcBorders>
              <w:top w:val="single" w:sz="4" w:space="0" w:color="000000"/>
              <w:left w:val="nil"/>
              <w:bottom w:val="single" w:sz="4" w:space="0" w:color="000000"/>
              <w:right w:val="nil"/>
            </w:tcBorders>
          </w:tcPr>
          <w:p w14:paraId="30818688" w14:textId="289267F9" w:rsidR="007B78F4" w:rsidRDefault="002E6AE6" w:rsidP="004E572D">
            <w:pPr>
              <w:spacing w:after="0" w:line="259" w:lineRule="auto"/>
              <w:ind w:left="0" w:right="0" w:firstLine="0"/>
              <w:jc w:val="center"/>
            </w:pPr>
            <w:r>
              <w:t>50</w:t>
            </w:r>
          </w:p>
        </w:tc>
        <w:tc>
          <w:tcPr>
            <w:tcW w:w="2283" w:type="dxa"/>
            <w:tcBorders>
              <w:top w:val="single" w:sz="4" w:space="0" w:color="000000"/>
              <w:left w:val="nil"/>
              <w:bottom w:val="single" w:sz="4" w:space="0" w:color="000000"/>
              <w:right w:val="nil"/>
            </w:tcBorders>
          </w:tcPr>
          <w:p w14:paraId="7412D72F" w14:textId="236B2F28" w:rsidR="007B78F4" w:rsidRDefault="002E6AE6" w:rsidP="004E572D">
            <w:pPr>
              <w:spacing w:after="0" w:line="259" w:lineRule="auto"/>
              <w:ind w:left="0" w:right="0" w:firstLine="0"/>
              <w:jc w:val="center"/>
            </w:pPr>
            <w:r>
              <w:t>72,5%</w:t>
            </w:r>
          </w:p>
        </w:tc>
      </w:tr>
      <w:tr w:rsidR="007B78F4" w14:paraId="19017C28" w14:textId="77777777">
        <w:trPr>
          <w:trHeight w:val="286"/>
        </w:trPr>
        <w:tc>
          <w:tcPr>
            <w:tcW w:w="2715" w:type="dxa"/>
            <w:tcBorders>
              <w:top w:val="single" w:sz="4" w:space="0" w:color="000000"/>
              <w:left w:val="nil"/>
              <w:bottom w:val="single" w:sz="4" w:space="0" w:color="000000"/>
              <w:right w:val="nil"/>
            </w:tcBorders>
          </w:tcPr>
          <w:p w14:paraId="5F9882C3" w14:textId="51EC261A" w:rsidR="007B78F4" w:rsidRDefault="002E6AE6" w:rsidP="004E572D">
            <w:pPr>
              <w:spacing w:after="0" w:line="259" w:lineRule="auto"/>
              <w:ind w:left="223" w:right="0" w:firstLine="0"/>
              <w:jc w:val="center"/>
            </w:pPr>
            <w:proofErr w:type="spellStart"/>
            <w:r>
              <w:rPr>
                <w:b/>
              </w:rPr>
              <w:t>Usia</w:t>
            </w:r>
            <w:proofErr w:type="spellEnd"/>
          </w:p>
        </w:tc>
        <w:tc>
          <w:tcPr>
            <w:tcW w:w="2492" w:type="dxa"/>
            <w:tcBorders>
              <w:top w:val="single" w:sz="4" w:space="0" w:color="000000"/>
              <w:left w:val="nil"/>
              <w:bottom w:val="single" w:sz="4" w:space="0" w:color="000000"/>
              <w:right w:val="nil"/>
            </w:tcBorders>
          </w:tcPr>
          <w:p w14:paraId="78DD60D5" w14:textId="13AB7AED" w:rsidR="007B78F4" w:rsidRDefault="007B78F4" w:rsidP="004E572D">
            <w:pPr>
              <w:spacing w:after="0" w:line="259" w:lineRule="auto"/>
              <w:ind w:left="0" w:right="0" w:firstLine="0"/>
              <w:jc w:val="center"/>
            </w:pPr>
          </w:p>
        </w:tc>
        <w:tc>
          <w:tcPr>
            <w:tcW w:w="2283" w:type="dxa"/>
            <w:tcBorders>
              <w:top w:val="single" w:sz="4" w:space="0" w:color="000000"/>
              <w:left w:val="nil"/>
              <w:bottom w:val="single" w:sz="4" w:space="0" w:color="000000"/>
              <w:right w:val="nil"/>
            </w:tcBorders>
          </w:tcPr>
          <w:p w14:paraId="5FD8BE18" w14:textId="61FCC9E0" w:rsidR="007B78F4" w:rsidRDefault="007B78F4" w:rsidP="004E572D">
            <w:pPr>
              <w:spacing w:after="0" w:line="259" w:lineRule="auto"/>
              <w:ind w:left="0" w:right="0" w:firstLine="0"/>
              <w:jc w:val="center"/>
            </w:pPr>
          </w:p>
        </w:tc>
      </w:tr>
      <w:tr w:rsidR="007B78F4" w14:paraId="2191A628" w14:textId="77777777">
        <w:trPr>
          <w:trHeight w:val="288"/>
        </w:trPr>
        <w:tc>
          <w:tcPr>
            <w:tcW w:w="2715" w:type="dxa"/>
            <w:tcBorders>
              <w:top w:val="single" w:sz="4" w:space="0" w:color="000000"/>
              <w:left w:val="nil"/>
              <w:bottom w:val="single" w:sz="4" w:space="0" w:color="000000"/>
              <w:right w:val="nil"/>
            </w:tcBorders>
          </w:tcPr>
          <w:p w14:paraId="6904D169" w14:textId="6B7E9CF1" w:rsidR="007B78F4" w:rsidRDefault="002E6AE6" w:rsidP="004E572D">
            <w:pPr>
              <w:spacing w:after="0" w:line="259" w:lineRule="auto"/>
              <w:ind w:left="223" w:right="0" w:firstLine="0"/>
              <w:jc w:val="center"/>
            </w:pPr>
            <w:r>
              <w:t xml:space="preserve">20-25 </w:t>
            </w:r>
            <w:proofErr w:type="spellStart"/>
            <w:r>
              <w:t>Tahun</w:t>
            </w:r>
            <w:proofErr w:type="spellEnd"/>
          </w:p>
        </w:tc>
        <w:tc>
          <w:tcPr>
            <w:tcW w:w="2492" w:type="dxa"/>
            <w:tcBorders>
              <w:top w:val="single" w:sz="4" w:space="0" w:color="000000"/>
              <w:left w:val="nil"/>
              <w:bottom w:val="single" w:sz="4" w:space="0" w:color="000000"/>
              <w:right w:val="nil"/>
            </w:tcBorders>
          </w:tcPr>
          <w:p w14:paraId="78E2A2E6" w14:textId="349783CE" w:rsidR="007B78F4" w:rsidRDefault="002E6AE6" w:rsidP="004E572D">
            <w:pPr>
              <w:spacing w:after="0" w:line="259" w:lineRule="auto"/>
              <w:ind w:left="0" w:right="0" w:firstLine="0"/>
              <w:jc w:val="center"/>
            </w:pPr>
            <w:r>
              <w:t>16</w:t>
            </w:r>
          </w:p>
        </w:tc>
        <w:tc>
          <w:tcPr>
            <w:tcW w:w="2283" w:type="dxa"/>
            <w:tcBorders>
              <w:top w:val="single" w:sz="4" w:space="0" w:color="000000"/>
              <w:left w:val="nil"/>
              <w:bottom w:val="single" w:sz="4" w:space="0" w:color="000000"/>
              <w:right w:val="nil"/>
            </w:tcBorders>
          </w:tcPr>
          <w:p w14:paraId="29905821" w14:textId="39D986FE" w:rsidR="007B78F4" w:rsidRDefault="002E6AE6" w:rsidP="004E572D">
            <w:pPr>
              <w:spacing w:after="0" w:line="259" w:lineRule="auto"/>
              <w:ind w:left="0" w:right="0" w:firstLine="0"/>
              <w:jc w:val="center"/>
            </w:pPr>
            <w:r>
              <w:t>23,3%</w:t>
            </w:r>
          </w:p>
        </w:tc>
      </w:tr>
      <w:tr w:rsidR="007B78F4" w14:paraId="31D5349A" w14:textId="77777777">
        <w:trPr>
          <w:trHeight w:val="286"/>
        </w:trPr>
        <w:tc>
          <w:tcPr>
            <w:tcW w:w="2715" w:type="dxa"/>
            <w:tcBorders>
              <w:top w:val="single" w:sz="4" w:space="0" w:color="000000"/>
              <w:left w:val="nil"/>
              <w:bottom w:val="single" w:sz="4" w:space="0" w:color="000000"/>
              <w:right w:val="nil"/>
            </w:tcBorders>
          </w:tcPr>
          <w:p w14:paraId="6BA020E6" w14:textId="7357C029" w:rsidR="007B78F4" w:rsidRDefault="002E6AE6" w:rsidP="004E572D">
            <w:pPr>
              <w:spacing w:after="0" w:line="259" w:lineRule="auto"/>
              <w:ind w:left="223" w:right="0" w:firstLine="0"/>
              <w:jc w:val="center"/>
            </w:pPr>
            <w:r>
              <w:t>26-31Tahun</w:t>
            </w:r>
          </w:p>
        </w:tc>
        <w:tc>
          <w:tcPr>
            <w:tcW w:w="2492" w:type="dxa"/>
            <w:tcBorders>
              <w:top w:val="single" w:sz="4" w:space="0" w:color="000000"/>
              <w:left w:val="nil"/>
              <w:bottom w:val="single" w:sz="4" w:space="0" w:color="000000"/>
              <w:right w:val="nil"/>
            </w:tcBorders>
          </w:tcPr>
          <w:p w14:paraId="791B059F" w14:textId="33A84809" w:rsidR="007B78F4" w:rsidRDefault="002E6AE6" w:rsidP="004E572D">
            <w:pPr>
              <w:spacing w:after="0" w:line="259" w:lineRule="auto"/>
              <w:ind w:left="0" w:right="0" w:firstLine="0"/>
              <w:jc w:val="center"/>
            </w:pPr>
            <w:r>
              <w:t>46</w:t>
            </w:r>
          </w:p>
        </w:tc>
        <w:tc>
          <w:tcPr>
            <w:tcW w:w="2283" w:type="dxa"/>
            <w:tcBorders>
              <w:top w:val="single" w:sz="4" w:space="0" w:color="000000"/>
              <w:left w:val="nil"/>
              <w:bottom w:val="single" w:sz="4" w:space="0" w:color="000000"/>
              <w:right w:val="nil"/>
            </w:tcBorders>
          </w:tcPr>
          <w:p w14:paraId="1CB39E86" w14:textId="691C9856" w:rsidR="007B78F4" w:rsidRDefault="002E6AE6" w:rsidP="004E572D">
            <w:pPr>
              <w:spacing w:after="0" w:line="259" w:lineRule="auto"/>
              <w:ind w:left="0" w:right="0" w:firstLine="0"/>
              <w:jc w:val="center"/>
            </w:pPr>
            <w:r>
              <w:t>66,6%</w:t>
            </w:r>
          </w:p>
        </w:tc>
      </w:tr>
      <w:tr w:rsidR="007B78F4" w14:paraId="67F96F16" w14:textId="77777777">
        <w:trPr>
          <w:trHeight w:val="288"/>
        </w:trPr>
        <w:tc>
          <w:tcPr>
            <w:tcW w:w="2715" w:type="dxa"/>
            <w:tcBorders>
              <w:top w:val="single" w:sz="4" w:space="0" w:color="000000"/>
              <w:left w:val="nil"/>
              <w:bottom w:val="single" w:sz="4" w:space="0" w:color="000000"/>
              <w:right w:val="nil"/>
            </w:tcBorders>
          </w:tcPr>
          <w:p w14:paraId="5B4FBB14" w14:textId="0873D36B" w:rsidR="007B78F4" w:rsidRDefault="002E6AE6" w:rsidP="004E572D">
            <w:pPr>
              <w:spacing w:after="0" w:line="259" w:lineRule="auto"/>
              <w:ind w:left="223" w:right="0" w:firstLine="0"/>
              <w:jc w:val="center"/>
            </w:pPr>
            <w:r>
              <w:t xml:space="preserve">&gt;32 </w:t>
            </w:r>
            <w:proofErr w:type="spellStart"/>
            <w:r>
              <w:t>Tahun</w:t>
            </w:r>
            <w:proofErr w:type="spellEnd"/>
          </w:p>
        </w:tc>
        <w:tc>
          <w:tcPr>
            <w:tcW w:w="2492" w:type="dxa"/>
            <w:tcBorders>
              <w:top w:val="single" w:sz="4" w:space="0" w:color="000000"/>
              <w:left w:val="nil"/>
              <w:bottom w:val="single" w:sz="4" w:space="0" w:color="000000"/>
              <w:right w:val="nil"/>
            </w:tcBorders>
          </w:tcPr>
          <w:p w14:paraId="1CC8E4E1" w14:textId="59E03EB6" w:rsidR="007B78F4" w:rsidRDefault="002E6AE6" w:rsidP="004E572D">
            <w:pPr>
              <w:spacing w:after="0" w:line="259" w:lineRule="auto"/>
              <w:ind w:left="0" w:right="0" w:firstLine="0"/>
              <w:jc w:val="center"/>
            </w:pPr>
            <w:r>
              <w:t>7</w:t>
            </w:r>
          </w:p>
        </w:tc>
        <w:tc>
          <w:tcPr>
            <w:tcW w:w="2283" w:type="dxa"/>
            <w:tcBorders>
              <w:top w:val="single" w:sz="4" w:space="0" w:color="000000"/>
              <w:left w:val="nil"/>
              <w:bottom w:val="single" w:sz="4" w:space="0" w:color="000000"/>
              <w:right w:val="nil"/>
            </w:tcBorders>
          </w:tcPr>
          <w:p w14:paraId="620153D1" w14:textId="090D01D3" w:rsidR="007B78F4" w:rsidRDefault="002E6AE6" w:rsidP="004E572D">
            <w:pPr>
              <w:spacing w:after="0" w:line="259" w:lineRule="auto"/>
              <w:ind w:left="0" w:right="0" w:firstLine="0"/>
              <w:jc w:val="center"/>
            </w:pPr>
            <w:r>
              <w:t>10%</w:t>
            </w:r>
          </w:p>
        </w:tc>
      </w:tr>
      <w:tr w:rsidR="007B78F4" w14:paraId="372BBE58" w14:textId="77777777">
        <w:trPr>
          <w:trHeight w:val="286"/>
        </w:trPr>
        <w:tc>
          <w:tcPr>
            <w:tcW w:w="2715" w:type="dxa"/>
            <w:tcBorders>
              <w:top w:val="single" w:sz="4" w:space="0" w:color="000000"/>
              <w:left w:val="nil"/>
              <w:bottom w:val="single" w:sz="4" w:space="0" w:color="000000"/>
              <w:right w:val="nil"/>
            </w:tcBorders>
          </w:tcPr>
          <w:p w14:paraId="672789FD" w14:textId="5E826059" w:rsidR="007B78F4" w:rsidRDefault="002E6AE6" w:rsidP="004E572D">
            <w:pPr>
              <w:spacing w:after="0" w:line="259" w:lineRule="auto"/>
              <w:ind w:left="223" w:right="0" w:firstLine="0"/>
              <w:jc w:val="center"/>
            </w:pPr>
            <w:r>
              <w:rPr>
                <w:b/>
              </w:rPr>
              <w:t xml:space="preserve">Lama </w:t>
            </w:r>
            <w:proofErr w:type="spellStart"/>
            <w:r>
              <w:rPr>
                <w:b/>
              </w:rPr>
              <w:t>Bekerja</w:t>
            </w:r>
            <w:proofErr w:type="spellEnd"/>
          </w:p>
        </w:tc>
        <w:tc>
          <w:tcPr>
            <w:tcW w:w="2492" w:type="dxa"/>
            <w:tcBorders>
              <w:top w:val="single" w:sz="4" w:space="0" w:color="000000"/>
              <w:left w:val="nil"/>
              <w:bottom w:val="single" w:sz="4" w:space="0" w:color="000000"/>
              <w:right w:val="nil"/>
            </w:tcBorders>
          </w:tcPr>
          <w:p w14:paraId="72E5976F" w14:textId="0AD2A3DD" w:rsidR="007B78F4" w:rsidRDefault="007B78F4" w:rsidP="004E572D">
            <w:pPr>
              <w:spacing w:after="0" w:line="259" w:lineRule="auto"/>
              <w:ind w:left="0" w:right="0" w:firstLine="0"/>
              <w:jc w:val="center"/>
            </w:pPr>
          </w:p>
        </w:tc>
        <w:tc>
          <w:tcPr>
            <w:tcW w:w="2283" w:type="dxa"/>
            <w:tcBorders>
              <w:top w:val="single" w:sz="4" w:space="0" w:color="000000"/>
              <w:left w:val="nil"/>
              <w:bottom w:val="single" w:sz="4" w:space="0" w:color="000000"/>
              <w:right w:val="nil"/>
            </w:tcBorders>
          </w:tcPr>
          <w:p w14:paraId="6CEF6612" w14:textId="530BA251" w:rsidR="007B78F4" w:rsidRDefault="007B78F4" w:rsidP="004E572D">
            <w:pPr>
              <w:spacing w:after="0" w:line="259" w:lineRule="auto"/>
              <w:ind w:left="0" w:right="0" w:firstLine="0"/>
              <w:jc w:val="center"/>
            </w:pPr>
          </w:p>
        </w:tc>
      </w:tr>
      <w:tr w:rsidR="007B78F4" w14:paraId="3B8A8036" w14:textId="77777777">
        <w:trPr>
          <w:trHeight w:val="288"/>
        </w:trPr>
        <w:tc>
          <w:tcPr>
            <w:tcW w:w="2715" w:type="dxa"/>
            <w:tcBorders>
              <w:top w:val="single" w:sz="4" w:space="0" w:color="000000"/>
              <w:left w:val="nil"/>
              <w:bottom w:val="single" w:sz="4" w:space="0" w:color="000000"/>
              <w:right w:val="nil"/>
            </w:tcBorders>
          </w:tcPr>
          <w:p w14:paraId="24320EE9" w14:textId="4AB7242D" w:rsidR="007B78F4" w:rsidRDefault="002E6AE6" w:rsidP="004E572D">
            <w:pPr>
              <w:spacing w:after="0" w:line="259" w:lineRule="auto"/>
              <w:ind w:left="223" w:right="0" w:firstLine="0"/>
              <w:jc w:val="center"/>
            </w:pPr>
            <w:r>
              <w:t xml:space="preserve">1-3 </w:t>
            </w:r>
            <w:proofErr w:type="spellStart"/>
            <w:r>
              <w:t>Tahun</w:t>
            </w:r>
            <w:proofErr w:type="spellEnd"/>
          </w:p>
        </w:tc>
        <w:tc>
          <w:tcPr>
            <w:tcW w:w="2492" w:type="dxa"/>
            <w:tcBorders>
              <w:top w:val="single" w:sz="4" w:space="0" w:color="000000"/>
              <w:left w:val="nil"/>
              <w:bottom w:val="single" w:sz="4" w:space="0" w:color="000000"/>
              <w:right w:val="nil"/>
            </w:tcBorders>
          </w:tcPr>
          <w:p w14:paraId="2F72CB6D" w14:textId="4DE4FD4C" w:rsidR="007B78F4" w:rsidRDefault="002E6AE6" w:rsidP="004E572D">
            <w:pPr>
              <w:spacing w:after="0" w:line="259" w:lineRule="auto"/>
              <w:ind w:left="0" w:right="0" w:firstLine="0"/>
              <w:jc w:val="center"/>
            </w:pPr>
            <w:r>
              <w:t>47</w:t>
            </w:r>
          </w:p>
        </w:tc>
        <w:tc>
          <w:tcPr>
            <w:tcW w:w="2283" w:type="dxa"/>
            <w:tcBorders>
              <w:top w:val="single" w:sz="4" w:space="0" w:color="000000"/>
              <w:left w:val="nil"/>
              <w:bottom w:val="single" w:sz="4" w:space="0" w:color="000000"/>
              <w:right w:val="nil"/>
            </w:tcBorders>
          </w:tcPr>
          <w:p w14:paraId="61F2D2B6" w14:textId="005ECCC7" w:rsidR="007B78F4" w:rsidRDefault="002E6AE6" w:rsidP="004E572D">
            <w:pPr>
              <w:spacing w:after="0" w:line="259" w:lineRule="auto"/>
              <w:ind w:left="0" w:right="0" w:firstLine="0"/>
              <w:jc w:val="center"/>
            </w:pPr>
            <w:r>
              <w:t>68,1%</w:t>
            </w:r>
          </w:p>
        </w:tc>
      </w:tr>
      <w:tr w:rsidR="007B78F4" w14:paraId="4EB03F4F" w14:textId="77777777">
        <w:trPr>
          <w:trHeight w:val="288"/>
        </w:trPr>
        <w:tc>
          <w:tcPr>
            <w:tcW w:w="2715" w:type="dxa"/>
            <w:tcBorders>
              <w:top w:val="single" w:sz="4" w:space="0" w:color="000000"/>
              <w:left w:val="nil"/>
              <w:bottom w:val="single" w:sz="4" w:space="0" w:color="000000"/>
              <w:right w:val="nil"/>
            </w:tcBorders>
          </w:tcPr>
          <w:p w14:paraId="4B656744" w14:textId="6EF3B720" w:rsidR="007B78F4" w:rsidRDefault="002E6AE6" w:rsidP="004E572D">
            <w:pPr>
              <w:spacing w:after="0" w:line="259" w:lineRule="auto"/>
              <w:ind w:left="223" w:right="0" w:firstLine="0"/>
              <w:jc w:val="center"/>
            </w:pPr>
            <w:r>
              <w:t xml:space="preserve">4-6 </w:t>
            </w:r>
            <w:proofErr w:type="spellStart"/>
            <w:r>
              <w:t>Tahun</w:t>
            </w:r>
            <w:proofErr w:type="spellEnd"/>
          </w:p>
        </w:tc>
        <w:tc>
          <w:tcPr>
            <w:tcW w:w="2492" w:type="dxa"/>
            <w:tcBorders>
              <w:top w:val="single" w:sz="4" w:space="0" w:color="000000"/>
              <w:left w:val="nil"/>
              <w:bottom w:val="single" w:sz="4" w:space="0" w:color="000000"/>
              <w:right w:val="nil"/>
            </w:tcBorders>
          </w:tcPr>
          <w:p w14:paraId="0C3778C4" w14:textId="64D6264C" w:rsidR="007B78F4" w:rsidRDefault="002E6AE6" w:rsidP="004E572D">
            <w:pPr>
              <w:spacing w:after="0" w:line="259" w:lineRule="auto"/>
              <w:ind w:left="0" w:right="0" w:firstLine="0"/>
              <w:jc w:val="center"/>
            </w:pPr>
            <w:r>
              <w:t>19</w:t>
            </w:r>
          </w:p>
        </w:tc>
        <w:tc>
          <w:tcPr>
            <w:tcW w:w="2283" w:type="dxa"/>
            <w:tcBorders>
              <w:top w:val="single" w:sz="4" w:space="0" w:color="000000"/>
              <w:left w:val="nil"/>
              <w:bottom w:val="single" w:sz="4" w:space="0" w:color="000000"/>
              <w:right w:val="nil"/>
            </w:tcBorders>
          </w:tcPr>
          <w:p w14:paraId="4720C19B" w14:textId="4FE2AF7B" w:rsidR="007B78F4" w:rsidRDefault="002E6AE6" w:rsidP="004E572D">
            <w:pPr>
              <w:spacing w:after="0" w:line="259" w:lineRule="auto"/>
              <w:ind w:left="0" w:right="0" w:firstLine="0"/>
              <w:jc w:val="center"/>
            </w:pPr>
            <w:r>
              <w:t>27,6%</w:t>
            </w:r>
          </w:p>
        </w:tc>
      </w:tr>
      <w:tr w:rsidR="007B78F4" w14:paraId="6E71B975" w14:textId="77777777">
        <w:trPr>
          <w:trHeight w:val="286"/>
        </w:trPr>
        <w:tc>
          <w:tcPr>
            <w:tcW w:w="2715" w:type="dxa"/>
            <w:tcBorders>
              <w:top w:val="single" w:sz="4" w:space="0" w:color="000000"/>
              <w:left w:val="nil"/>
              <w:bottom w:val="single" w:sz="4" w:space="0" w:color="000000"/>
              <w:right w:val="nil"/>
            </w:tcBorders>
          </w:tcPr>
          <w:p w14:paraId="5A799808" w14:textId="16C52C3B" w:rsidR="007B78F4" w:rsidRDefault="002E6AE6" w:rsidP="004E572D">
            <w:pPr>
              <w:spacing w:after="0" w:line="259" w:lineRule="auto"/>
              <w:ind w:left="223" w:right="0" w:firstLine="0"/>
              <w:jc w:val="center"/>
            </w:pPr>
            <w:r>
              <w:t xml:space="preserve">&gt;6 </w:t>
            </w:r>
            <w:proofErr w:type="spellStart"/>
            <w:r>
              <w:t>Tahun</w:t>
            </w:r>
            <w:proofErr w:type="spellEnd"/>
          </w:p>
        </w:tc>
        <w:tc>
          <w:tcPr>
            <w:tcW w:w="2492" w:type="dxa"/>
            <w:tcBorders>
              <w:top w:val="single" w:sz="4" w:space="0" w:color="000000"/>
              <w:left w:val="nil"/>
              <w:bottom w:val="single" w:sz="4" w:space="0" w:color="000000"/>
              <w:right w:val="nil"/>
            </w:tcBorders>
          </w:tcPr>
          <w:p w14:paraId="05CA5F0D" w14:textId="06881BB6" w:rsidR="007B78F4" w:rsidRDefault="002E6AE6" w:rsidP="004E572D">
            <w:pPr>
              <w:spacing w:after="0" w:line="259" w:lineRule="auto"/>
              <w:ind w:left="0" w:right="0" w:firstLine="0"/>
              <w:jc w:val="center"/>
            </w:pPr>
            <w:r>
              <w:t>3</w:t>
            </w:r>
          </w:p>
        </w:tc>
        <w:tc>
          <w:tcPr>
            <w:tcW w:w="2283" w:type="dxa"/>
            <w:tcBorders>
              <w:top w:val="single" w:sz="4" w:space="0" w:color="000000"/>
              <w:left w:val="nil"/>
              <w:bottom w:val="single" w:sz="4" w:space="0" w:color="000000"/>
              <w:right w:val="nil"/>
            </w:tcBorders>
          </w:tcPr>
          <w:p w14:paraId="3FAD17AA" w14:textId="4672DC93" w:rsidR="007B78F4" w:rsidRDefault="002E6AE6" w:rsidP="004E572D">
            <w:pPr>
              <w:spacing w:after="0" w:line="259" w:lineRule="auto"/>
              <w:ind w:left="0" w:right="0" w:firstLine="0"/>
              <w:jc w:val="center"/>
            </w:pPr>
            <w:r>
              <w:t>4,3%</w:t>
            </w:r>
          </w:p>
        </w:tc>
      </w:tr>
      <w:tr w:rsidR="007B78F4" w14:paraId="2F63CF01" w14:textId="77777777">
        <w:trPr>
          <w:trHeight w:val="288"/>
        </w:trPr>
        <w:tc>
          <w:tcPr>
            <w:tcW w:w="2715" w:type="dxa"/>
            <w:tcBorders>
              <w:top w:val="single" w:sz="4" w:space="0" w:color="000000"/>
              <w:left w:val="nil"/>
              <w:bottom w:val="single" w:sz="4" w:space="0" w:color="000000"/>
              <w:right w:val="nil"/>
            </w:tcBorders>
          </w:tcPr>
          <w:p w14:paraId="1BE4C281" w14:textId="253E929A" w:rsidR="007B78F4" w:rsidRDefault="002E6AE6" w:rsidP="004E572D">
            <w:pPr>
              <w:spacing w:after="0" w:line="259" w:lineRule="auto"/>
              <w:ind w:left="223" w:right="0" w:firstLine="0"/>
              <w:jc w:val="center"/>
            </w:pPr>
            <w:proofErr w:type="spellStart"/>
            <w:r>
              <w:rPr>
                <w:b/>
              </w:rPr>
              <w:t>Jumlah</w:t>
            </w:r>
            <w:proofErr w:type="spellEnd"/>
            <w:r>
              <w:rPr>
                <w:b/>
              </w:rPr>
              <w:t xml:space="preserve"> </w:t>
            </w:r>
            <w:proofErr w:type="spellStart"/>
            <w:r>
              <w:rPr>
                <w:b/>
              </w:rPr>
              <w:t>Keluarga</w:t>
            </w:r>
            <w:proofErr w:type="spellEnd"/>
          </w:p>
        </w:tc>
        <w:tc>
          <w:tcPr>
            <w:tcW w:w="2492" w:type="dxa"/>
            <w:tcBorders>
              <w:top w:val="single" w:sz="4" w:space="0" w:color="000000"/>
              <w:left w:val="nil"/>
              <w:bottom w:val="single" w:sz="4" w:space="0" w:color="000000"/>
              <w:right w:val="nil"/>
            </w:tcBorders>
          </w:tcPr>
          <w:p w14:paraId="3206923A" w14:textId="2E9BD063" w:rsidR="007B78F4" w:rsidRDefault="007B78F4" w:rsidP="004E572D">
            <w:pPr>
              <w:spacing w:after="0" w:line="259" w:lineRule="auto"/>
              <w:ind w:left="0" w:right="0" w:firstLine="0"/>
              <w:jc w:val="center"/>
            </w:pPr>
          </w:p>
        </w:tc>
        <w:tc>
          <w:tcPr>
            <w:tcW w:w="2283" w:type="dxa"/>
            <w:tcBorders>
              <w:top w:val="single" w:sz="4" w:space="0" w:color="000000"/>
              <w:left w:val="nil"/>
              <w:bottom w:val="single" w:sz="4" w:space="0" w:color="000000"/>
              <w:right w:val="nil"/>
            </w:tcBorders>
          </w:tcPr>
          <w:p w14:paraId="412479DC" w14:textId="3F84C1ED" w:rsidR="007B78F4" w:rsidRDefault="007B78F4" w:rsidP="004E572D">
            <w:pPr>
              <w:spacing w:after="0" w:line="259" w:lineRule="auto"/>
              <w:ind w:left="0" w:right="0" w:firstLine="0"/>
              <w:jc w:val="center"/>
            </w:pPr>
          </w:p>
        </w:tc>
      </w:tr>
      <w:tr w:rsidR="007B78F4" w14:paraId="50BE937C" w14:textId="77777777">
        <w:trPr>
          <w:trHeight w:val="286"/>
        </w:trPr>
        <w:tc>
          <w:tcPr>
            <w:tcW w:w="2715" w:type="dxa"/>
            <w:tcBorders>
              <w:top w:val="single" w:sz="4" w:space="0" w:color="000000"/>
              <w:left w:val="nil"/>
              <w:bottom w:val="single" w:sz="4" w:space="0" w:color="000000"/>
              <w:right w:val="nil"/>
            </w:tcBorders>
          </w:tcPr>
          <w:p w14:paraId="23092A4A" w14:textId="6C8AD624" w:rsidR="007B78F4" w:rsidRDefault="002E6AE6" w:rsidP="004E572D">
            <w:pPr>
              <w:spacing w:after="0" w:line="259" w:lineRule="auto"/>
              <w:ind w:left="223" w:right="0" w:firstLine="0"/>
              <w:jc w:val="center"/>
            </w:pPr>
            <w:r>
              <w:t>2-4</w:t>
            </w:r>
          </w:p>
        </w:tc>
        <w:tc>
          <w:tcPr>
            <w:tcW w:w="2492" w:type="dxa"/>
            <w:tcBorders>
              <w:top w:val="single" w:sz="4" w:space="0" w:color="000000"/>
              <w:left w:val="nil"/>
              <w:bottom w:val="single" w:sz="4" w:space="0" w:color="000000"/>
              <w:right w:val="nil"/>
            </w:tcBorders>
          </w:tcPr>
          <w:p w14:paraId="31A812F4" w14:textId="2A963371" w:rsidR="007B78F4" w:rsidRDefault="002E6AE6" w:rsidP="004E572D">
            <w:pPr>
              <w:spacing w:after="0" w:line="259" w:lineRule="auto"/>
              <w:ind w:left="0" w:right="0" w:firstLine="0"/>
              <w:jc w:val="center"/>
            </w:pPr>
            <w:r>
              <w:t>55</w:t>
            </w:r>
          </w:p>
        </w:tc>
        <w:tc>
          <w:tcPr>
            <w:tcW w:w="2283" w:type="dxa"/>
            <w:tcBorders>
              <w:top w:val="single" w:sz="4" w:space="0" w:color="000000"/>
              <w:left w:val="nil"/>
              <w:bottom w:val="single" w:sz="4" w:space="0" w:color="000000"/>
              <w:right w:val="nil"/>
            </w:tcBorders>
          </w:tcPr>
          <w:p w14:paraId="17EBEBB7" w14:textId="631088B9" w:rsidR="007B78F4" w:rsidRDefault="002E6AE6" w:rsidP="004E572D">
            <w:pPr>
              <w:spacing w:after="0" w:line="259" w:lineRule="auto"/>
              <w:ind w:left="0" w:right="0" w:firstLine="0"/>
              <w:jc w:val="center"/>
            </w:pPr>
            <w:r>
              <w:t>80%</w:t>
            </w:r>
          </w:p>
        </w:tc>
      </w:tr>
      <w:tr w:rsidR="007B78F4" w14:paraId="1A350AD3" w14:textId="77777777">
        <w:trPr>
          <w:trHeight w:val="288"/>
        </w:trPr>
        <w:tc>
          <w:tcPr>
            <w:tcW w:w="2715" w:type="dxa"/>
            <w:tcBorders>
              <w:top w:val="single" w:sz="4" w:space="0" w:color="000000"/>
              <w:left w:val="nil"/>
              <w:bottom w:val="single" w:sz="4" w:space="0" w:color="000000"/>
              <w:right w:val="nil"/>
            </w:tcBorders>
          </w:tcPr>
          <w:p w14:paraId="3A2CEB3E" w14:textId="254605C3" w:rsidR="007B78F4" w:rsidRDefault="002E6AE6" w:rsidP="004E572D">
            <w:pPr>
              <w:spacing w:after="0" w:line="259" w:lineRule="auto"/>
              <w:ind w:left="223" w:right="0" w:firstLine="0"/>
              <w:jc w:val="center"/>
            </w:pPr>
            <w:r>
              <w:t>5-7</w:t>
            </w:r>
          </w:p>
        </w:tc>
        <w:tc>
          <w:tcPr>
            <w:tcW w:w="2492" w:type="dxa"/>
            <w:tcBorders>
              <w:top w:val="single" w:sz="4" w:space="0" w:color="000000"/>
              <w:left w:val="nil"/>
              <w:bottom w:val="single" w:sz="4" w:space="0" w:color="000000"/>
              <w:right w:val="nil"/>
            </w:tcBorders>
          </w:tcPr>
          <w:p w14:paraId="68497247" w14:textId="5F4048D8" w:rsidR="007B78F4" w:rsidRDefault="002E6AE6" w:rsidP="004E572D">
            <w:pPr>
              <w:spacing w:after="0" w:line="259" w:lineRule="auto"/>
              <w:ind w:left="0" w:right="0" w:firstLine="0"/>
              <w:jc w:val="center"/>
            </w:pPr>
            <w:r>
              <w:t>14</w:t>
            </w:r>
          </w:p>
        </w:tc>
        <w:tc>
          <w:tcPr>
            <w:tcW w:w="2283" w:type="dxa"/>
            <w:tcBorders>
              <w:top w:val="single" w:sz="4" w:space="0" w:color="000000"/>
              <w:left w:val="nil"/>
              <w:bottom w:val="single" w:sz="4" w:space="0" w:color="000000"/>
              <w:right w:val="nil"/>
            </w:tcBorders>
          </w:tcPr>
          <w:p w14:paraId="64B1F5F1" w14:textId="0C5A0311" w:rsidR="007B78F4" w:rsidRDefault="002E6AE6" w:rsidP="004E572D">
            <w:pPr>
              <w:spacing w:after="0" w:line="259" w:lineRule="auto"/>
              <w:ind w:left="0" w:right="0" w:firstLine="0"/>
              <w:jc w:val="center"/>
            </w:pPr>
            <w:r>
              <w:t>20%</w:t>
            </w:r>
          </w:p>
        </w:tc>
      </w:tr>
    </w:tbl>
    <w:p w14:paraId="7FED062F" w14:textId="77777777" w:rsidR="007B78F4" w:rsidRDefault="002E6AE6">
      <w:pPr>
        <w:spacing w:after="21" w:line="259" w:lineRule="auto"/>
        <w:ind w:left="101" w:right="0" w:firstLine="0"/>
        <w:jc w:val="left"/>
      </w:pPr>
      <w:r>
        <w:rPr>
          <w:i/>
        </w:rPr>
        <w:t xml:space="preserve"> </w:t>
      </w:r>
    </w:p>
    <w:p w14:paraId="4313287E" w14:textId="77777777" w:rsidR="007B78F4" w:rsidRPr="003E67D6" w:rsidRDefault="002E6AE6">
      <w:pPr>
        <w:ind w:left="101" w:right="0" w:firstLine="619"/>
        <w:rPr>
          <w:lang w:val="sv-SE"/>
        </w:rPr>
      </w:pPr>
      <w:proofErr w:type="spellStart"/>
      <w:r>
        <w:lastRenderedPageBreak/>
        <w:t>Berdasarkan</w:t>
      </w:r>
      <w:proofErr w:type="spellEnd"/>
      <w:r>
        <w:t xml:space="preserve"> </w:t>
      </w:r>
      <w:proofErr w:type="spellStart"/>
      <w:r>
        <w:t>tabel</w:t>
      </w:r>
      <w:proofErr w:type="spellEnd"/>
      <w:r>
        <w:t xml:space="preserve"> </w:t>
      </w:r>
      <w:proofErr w:type="spellStart"/>
      <w:r>
        <w:t>rekapitulasi</w:t>
      </w:r>
      <w:proofErr w:type="spellEnd"/>
      <w:r>
        <w:t xml:space="preserve"> </w:t>
      </w:r>
      <w:proofErr w:type="spellStart"/>
      <w:r>
        <w:t>partisipan</w:t>
      </w:r>
      <w:proofErr w:type="spellEnd"/>
      <w:r>
        <w:t xml:space="preserve"> </w:t>
      </w:r>
      <w:proofErr w:type="spellStart"/>
      <w:r>
        <w:t>berdasarkan</w:t>
      </w:r>
      <w:proofErr w:type="spellEnd"/>
      <w:r>
        <w:t xml:space="preserve"> </w:t>
      </w:r>
      <w:proofErr w:type="spellStart"/>
      <w:r>
        <w:t>jenis</w:t>
      </w:r>
      <w:proofErr w:type="spellEnd"/>
      <w:r>
        <w:t xml:space="preserve"> </w:t>
      </w:r>
      <w:proofErr w:type="spellStart"/>
      <w:r>
        <w:t>kelamin</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mayoritas</w:t>
      </w:r>
      <w:proofErr w:type="spellEnd"/>
      <w:r>
        <w:t xml:space="preserve"> </w:t>
      </w:r>
      <w:proofErr w:type="spellStart"/>
      <w:r>
        <w:t>partisipan</w:t>
      </w:r>
      <w:proofErr w:type="spellEnd"/>
      <w:r>
        <w:t xml:space="preserve"> </w:t>
      </w:r>
      <w:proofErr w:type="spellStart"/>
      <w:r>
        <w:t>berjenis</w:t>
      </w:r>
      <w:proofErr w:type="spellEnd"/>
      <w:r>
        <w:t xml:space="preserve"> </w:t>
      </w:r>
      <w:proofErr w:type="spellStart"/>
      <w:r>
        <w:t>kelamin</w:t>
      </w:r>
      <w:proofErr w:type="spellEnd"/>
      <w:r>
        <w:t xml:space="preserve"> </w:t>
      </w:r>
      <w:proofErr w:type="spellStart"/>
      <w:r>
        <w:t>perempuan</w:t>
      </w:r>
      <w:proofErr w:type="spellEnd"/>
      <w:r>
        <w:t xml:space="preserve"> </w:t>
      </w:r>
      <w:proofErr w:type="spellStart"/>
      <w:r>
        <w:t>berjumlah</w:t>
      </w:r>
      <w:proofErr w:type="spellEnd"/>
      <w:r>
        <w:t xml:space="preserve"> 50 orang </w:t>
      </w:r>
      <w:proofErr w:type="spellStart"/>
      <w:r>
        <w:t>dengan</w:t>
      </w:r>
      <w:proofErr w:type="spellEnd"/>
      <w:r>
        <w:t xml:space="preserve"> </w:t>
      </w:r>
      <w:proofErr w:type="spellStart"/>
      <w:r>
        <w:t>presentase</w:t>
      </w:r>
      <w:proofErr w:type="spellEnd"/>
      <w:r>
        <w:t xml:space="preserve"> 72,5% </w:t>
      </w:r>
      <w:proofErr w:type="spellStart"/>
      <w:r>
        <w:t>dibandingkan</w:t>
      </w:r>
      <w:proofErr w:type="spellEnd"/>
      <w:r>
        <w:t xml:space="preserve"> </w:t>
      </w:r>
      <w:proofErr w:type="spellStart"/>
      <w:r>
        <w:t>dengan</w:t>
      </w:r>
      <w:proofErr w:type="spellEnd"/>
      <w:r>
        <w:t xml:space="preserve"> </w:t>
      </w:r>
      <w:proofErr w:type="spellStart"/>
      <w:r>
        <w:t>laki-laki</w:t>
      </w:r>
      <w:proofErr w:type="spellEnd"/>
      <w:r>
        <w:t xml:space="preserve"> yang </w:t>
      </w:r>
      <w:proofErr w:type="spellStart"/>
      <w:r>
        <w:t>berjumlah</w:t>
      </w:r>
      <w:proofErr w:type="spellEnd"/>
      <w:r>
        <w:t xml:space="preserve"> 19 </w:t>
      </w:r>
      <w:proofErr w:type="spellStart"/>
      <w:r>
        <w:t>dengan</w:t>
      </w:r>
      <w:proofErr w:type="spellEnd"/>
      <w:r>
        <w:t xml:space="preserve"> </w:t>
      </w:r>
      <w:proofErr w:type="spellStart"/>
      <w:r>
        <w:t>presentase</w:t>
      </w:r>
      <w:proofErr w:type="spellEnd"/>
      <w:r>
        <w:t xml:space="preserve"> 27,5%. </w:t>
      </w:r>
      <w:proofErr w:type="spellStart"/>
      <w:r>
        <w:t>Selanjutnya</w:t>
      </w:r>
      <w:proofErr w:type="spellEnd"/>
      <w:r>
        <w:t xml:space="preserve">, </w:t>
      </w:r>
      <w:proofErr w:type="spellStart"/>
      <w:r>
        <w:t>berdasarkan</w:t>
      </w:r>
      <w:proofErr w:type="spellEnd"/>
      <w:r>
        <w:t xml:space="preserve"> </w:t>
      </w:r>
      <w:proofErr w:type="spellStart"/>
      <w:r>
        <w:t>distribusi</w:t>
      </w:r>
      <w:proofErr w:type="spellEnd"/>
      <w:r>
        <w:t xml:space="preserve"> </w:t>
      </w:r>
      <w:proofErr w:type="spellStart"/>
      <w:r>
        <w:t>usia</w:t>
      </w:r>
      <w:proofErr w:type="spellEnd"/>
      <w:r>
        <w:t xml:space="preserve">, </w:t>
      </w:r>
      <w:proofErr w:type="spellStart"/>
      <w:r>
        <w:t>partisipan</w:t>
      </w:r>
      <w:proofErr w:type="spellEnd"/>
      <w:r>
        <w:t xml:space="preserve"> </w:t>
      </w:r>
      <w:proofErr w:type="spellStart"/>
      <w:r>
        <w:t>mayoritas</w:t>
      </w:r>
      <w:proofErr w:type="spellEnd"/>
      <w:r>
        <w:t xml:space="preserve"> </w:t>
      </w:r>
      <w:proofErr w:type="spellStart"/>
      <w:r>
        <w:t>berada</w:t>
      </w:r>
      <w:proofErr w:type="spellEnd"/>
      <w:r>
        <w:t xml:space="preserve"> </w:t>
      </w:r>
      <w:proofErr w:type="spellStart"/>
      <w:r>
        <w:t>dalam</w:t>
      </w:r>
      <w:proofErr w:type="spellEnd"/>
      <w:r>
        <w:t xml:space="preserve"> </w:t>
      </w:r>
      <w:proofErr w:type="spellStart"/>
      <w:r>
        <w:t>rentang</w:t>
      </w:r>
      <w:proofErr w:type="spellEnd"/>
      <w:r>
        <w:t xml:space="preserve"> </w:t>
      </w:r>
      <w:proofErr w:type="spellStart"/>
      <w:r>
        <w:t>usia</w:t>
      </w:r>
      <w:proofErr w:type="spellEnd"/>
      <w:r>
        <w:t xml:space="preserve"> 26-31 </w:t>
      </w:r>
      <w:proofErr w:type="spellStart"/>
      <w:r>
        <w:t>tahun</w:t>
      </w:r>
      <w:proofErr w:type="spellEnd"/>
      <w:r>
        <w:t xml:space="preserve"> </w:t>
      </w:r>
      <w:proofErr w:type="spellStart"/>
      <w:r>
        <w:t>berjumlah</w:t>
      </w:r>
      <w:proofErr w:type="spellEnd"/>
      <w:r>
        <w:t xml:space="preserve"> 46 orang </w:t>
      </w:r>
      <w:proofErr w:type="spellStart"/>
      <w:r>
        <w:t>dengan</w:t>
      </w:r>
      <w:proofErr w:type="spellEnd"/>
      <w:r>
        <w:t xml:space="preserve"> </w:t>
      </w:r>
      <w:proofErr w:type="spellStart"/>
      <w:r>
        <w:t>presentase</w:t>
      </w:r>
      <w:proofErr w:type="spellEnd"/>
      <w:r>
        <w:t xml:space="preserve"> 66,6%, </w:t>
      </w:r>
      <w:proofErr w:type="spellStart"/>
      <w:r>
        <w:t>diikuti</w:t>
      </w:r>
      <w:proofErr w:type="spellEnd"/>
      <w:r>
        <w:t xml:space="preserve"> oleh </w:t>
      </w:r>
      <w:proofErr w:type="spellStart"/>
      <w:r>
        <w:t>usia</w:t>
      </w:r>
      <w:proofErr w:type="spellEnd"/>
      <w:r>
        <w:t xml:space="preserve"> 20-25 </w:t>
      </w:r>
      <w:proofErr w:type="spellStart"/>
      <w:r>
        <w:t>tahun</w:t>
      </w:r>
      <w:proofErr w:type="spellEnd"/>
      <w:r>
        <w:t xml:space="preserve"> </w:t>
      </w:r>
      <w:proofErr w:type="spellStart"/>
      <w:r>
        <w:t>berjumlah</w:t>
      </w:r>
      <w:proofErr w:type="spellEnd"/>
      <w:r>
        <w:t xml:space="preserve"> 16 </w:t>
      </w:r>
      <w:proofErr w:type="spellStart"/>
      <w:r>
        <w:t>dengan</w:t>
      </w:r>
      <w:proofErr w:type="spellEnd"/>
      <w:r>
        <w:t xml:space="preserve"> </w:t>
      </w:r>
      <w:proofErr w:type="spellStart"/>
      <w:r>
        <w:t>presentase</w:t>
      </w:r>
      <w:proofErr w:type="spellEnd"/>
      <w:r>
        <w:t xml:space="preserve"> 23,3%, </w:t>
      </w:r>
      <w:proofErr w:type="spellStart"/>
      <w:r>
        <w:t>lalu</w:t>
      </w:r>
      <w:proofErr w:type="spellEnd"/>
      <w:r>
        <w:t xml:space="preserve"> </w:t>
      </w:r>
      <w:proofErr w:type="spellStart"/>
      <w:r>
        <w:t>diikuti</w:t>
      </w:r>
      <w:proofErr w:type="spellEnd"/>
      <w:r>
        <w:t xml:space="preserve"> </w:t>
      </w:r>
      <w:proofErr w:type="spellStart"/>
      <w:r>
        <w:t>dengan</w:t>
      </w:r>
      <w:proofErr w:type="spellEnd"/>
      <w:r>
        <w:t xml:space="preserve"> </w:t>
      </w:r>
      <w:proofErr w:type="spellStart"/>
      <w:r>
        <w:t>usia</w:t>
      </w:r>
      <w:proofErr w:type="spellEnd"/>
      <w:r>
        <w:t xml:space="preserve"> &gt;32tahun </w:t>
      </w:r>
      <w:proofErr w:type="spellStart"/>
      <w:r>
        <w:t>berjumlah</w:t>
      </w:r>
      <w:proofErr w:type="spellEnd"/>
      <w:r>
        <w:t xml:space="preserve"> 7 orang </w:t>
      </w:r>
      <w:proofErr w:type="spellStart"/>
      <w:r>
        <w:t>dengan</w:t>
      </w:r>
      <w:proofErr w:type="spellEnd"/>
      <w:r>
        <w:t xml:space="preserve"> </w:t>
      </w:r>
      <w:proofErr w:type="spellStart"/>
      <w:r>
        <w:t>presentase</w:t>
      </w:r>
      <w:proofErr w:type="spellEnd"/>
      <w:r>
        <w:t xml:space="preserve"> 10%. </w:t>
      </w:r>
      <w:r w:rsidRPr="003E67D6">
        <w:rPr>
          <w:lang w:val="sv-SE"/>
        </w:rPr>
        <w:t xml:space="preserve">Dilihat dari pengalaman bekerja, sebagian besar partisipan memiliki pengalaman bekerja selama 1-3 tahun dengan jumlah 47 orang dengan presentase 68,1%. 4-6 tahun berjumlah 19 orang dengan presentase 27,6%. &gt;6 tahun berjumlah 3 orang dengan presentase 4,3%. Berdasarkan jumlah anggota keluarga, sebagian besar partisipan memiliki 2-4 anggota keluarga dengan jumlah 55 orang atau 80% sedangkan partisipan yang memiliki 5-7 anggota keluarga berjumlah 14 orang atau 20%. </w:t>
      </w:r>
    </w:p>
    <w:p w14:paraId="51054782" w14:textId="77777777" w:rsidR="007B78F4" w:rsidRPr="003E67D6" w:rsidRDefault="002E6AE6">
      <w:pPr>
        <w:spacing w:after="0" w:line="259" w:lineRule="auto"/>
        <w:ind w:left="101" w:right="0" w:firstLine="0"/>
        <w:jc w:val="left"/>
        <w:rPr>
          <w:lang w:val="sv-SE"/>
        </w:rPr>
      </w:pPr>
      <w:r w:rsidRPr="003E67D6">
        <w:rPr>
          <w:lang w:val="sv-SE"/>
        </w:rPr>
        <w:t xml:space="preserve"> </w:t>
      </w:r>
    </w:p>
    <w:p w14:paraId="529528FB" w14:textId="77777777" w:rsidR="007B78F4" w:rsidRDefault="002E6AE6">
      <w:pPr>
        <w:spacing w:after="19" w:line="233" w:lineRule="auto"/>
        <w:ind w:left="209" w:right="1783" w:firstLine="0"/>
        <w:jc w:val="left"/>
      </w:pPr>
      <w:r>
        <w:rPr>
          <w:b/>
          <w:sz w:val="22"/>
        </w:rPr>
        <w:t>Tabel 2</w:t>
      </w:r>
      <w:r>
        <w:rPr>
          <w:b/>
          <w:i/>
          <w:sz w:val="22"/>
        </w:rPr>
        <w:t xml:space="preserve"> </w:t>
      </w:r>
      <w:r>
        <w:rPr>
          <w:sz w:val="22"/>
        </w:rPr>
        <w:t xml:space="preserve">Uji </w:t>
      </w:r>
      <w:proofErr w:type="spellStart"/>
      <w:r>
        <w:rPr>
          <w:sz w:val="22"/>
        </w:rPr>
        <w:t>Normalitas</w:t>
      </w:r>
      <w:proofErr w:type="spellEnd"/>
      <w:r>
        <w:rPr>
          <w:sz w:val="22"/>
        </w:rPr>
        <w:t xml:space="preserve"> </w:t>
      </w:r>
      <w:proofErr w:type="spellStart"/>
      <w:r>
        <w:rPr>
          <w:sz w:val="22"/>
        </w:rPr>
        <w:t>regulasi</w:t>
      </w:r>
      <w:proofErr w:type="spellEnd"/>
      <w:r>
        <w:rPr>
          <w:sz w:val="22"/>
        </w:rPr>
        <w:t xml:space="preserve"> </w:t>
      </w:r>
      <w:proofErr w:type="spellStart"/>
      <w:r>
        <w:rPr>
          <w:sz w:val="22"/>
        </w:rPr>
        <w:t>emosi</w:t>
      </w:r>
      <w:proofErr w:type="spellEnd"/>
      <w:r>
        <w:rPr>
          <w:sz w:val="22"/>
        </w:rPr>
        <w:t xml:space="preserve">, </w:t>
      </w:r>
      <w:r>
        <w:rPr>
          <w:i/>
          <w:sz w:val="22"/>
        </w:rPr>
        <w:t xml:space="preserve">work-life balance, </w:t>
      </w:r>
      <w:r>
        <w:rPr>
          <w:sz w:val="22"/>
        </w:rPr>
        <w:t xml:space="preserve">dan </w:t>
      </w:r>
      <w:r>
        <w:rPr>
          <w:i/>
          <w:sz w:val="22"/>
        </w:rPr>
        <w:t>burnout</w:t>
      </w:r>
      <w:r>
        <w:rPr>
          <w:b/>
        </w:rPr>
        <w:t xml:space="preserve"> </w:t>
      </w:r>
    </w:p>
    <w:tbl>
      <w:tblPr>
        <w:tblStyle w:val="TableGrid0"/>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7"/>
        <w:gridCol w:w="2005"/>
        <w:gridCol w:w="1360"/>
        <w:gridCol w:w="1770"/>
      </w:tblGrid>
      <w:tr w:rsidR="004E572D" w:rsidRPr="00D52001" w14:paraId="21AA01D9" w14:textId="77777777" w:rsidTr="00EE5DD6">
        <w:tc>
          <w:tcPr>
            <w:tcW w:w="2157" w:type="pct"/>
            <w:vMerge w:val="restart"/>
            <w:tcBorders>
              <w:top w:val="single" w:sz="4" w:space="0" w:color="auto"/>
              <w:bottom w:val="nil"/>
            </w:tcBorders>
            <w:vAlign w:val="center"/>
          </w:tcPr>
          <w:p w14:paraId="5FE72590" w14:textId="77777777" w:rsidR="004E572D" w:rsidRPr="00D52001" w:rsidRDefault="004E572D" w:rsidP="00EE5DD6">
            <w:pPr>
              <w:spacing w:line="276" w:lineRule="auto"/>
              <w:jc w:val="center"/>
              <w:rPr>
                <w:rFonts w:eastAsia="Times New Roman"/>
                <w:b/>
                <w:bCs/>
                <w:sz w:val="24"/>
                <w:szCs w:val="24"/>
              </w:rPr>
            </w:pPr>
            <w:proofErr w:type="spellStart"/>
            <w:r w:rsidRPr="00D52001">
              <w:rPr>
                <w:rFonts w:eastAsia="Times New Roman"/>
                <w:b/>
                <w:bCs/>
                <w:sz w:val="24"/>
                <w:szCs w:val="24"/>
              </w:rPr>
              <w:t>Variabel</w:t>
            </w:r>
            <w:proofErr w:type="spellEnd"/>
          </w:p>
        </w:tc>
        <w:tc>
          <w:tcPr>
            <w:tcW w:w="2843" w:type="pct"/>
            <w:gridSpan w:val="3"/>
            <w:tcBorders>
              <w:top w:val="single" w:sz="4" w:space="0" w:color="auto"/>
              <w:bottom w:val="single" w:sz="4" w:space="0" w:color="auto"/>
            </w:tcBorders>
            <w:vAlign w:val="center"/>
          </w:tcPr>
          <w:p w14:paraId="4198E585" w14:textId="77777777" w:rsidR="004E572D" w:rsidRPr="00D52001" w:rsidRDefault="004E572D" w:rsidP="00EE5DD6">
            <w:pPr>
              <w:spacing w:line="276" w:lineRule="auto"/>
              <w:jc w:val="center"/>
              <w:rPr>
                <w:rFonts w:eastAsia="Times New Roman"/>
                <w:b/>
                <w:bCs/>
                <w:sz w:val="24"/>
                <w:szCs w:val="24"/>
              </w:rPr>
            </w:pPr>
            <w:r>
              <w:rPr>
                <w:b/>
                <w:bCs/>
                <w:sz w:val="24"/>
                <w:szCs w:val="24"/>
              </w:rPr>
              <w:t>Shapiro-Wilk</w:t>
            </w:r>
            <w:r w:rsidRPr="00D52001">
              <w:rPr>
                <w:b/>
                <w:bCs/>
                <w:sz w:val="24"/>
                <w:szCs w:val="24"/>
                <w:vertAlign w:val="superscript"/>
              </w:rPr>
              <w:t xml:space="preserve"> </w:t>
            </w:r>
          </w:p>
        </w:tc>
      </w:tr>
      <w:tr w:rsidR="004E572D" w:rsidRPr="00D52001" w14:paraId="2A37502F" w14:textId="77777777" w:rsidTr="00EE5DD6">
        <w:trPr>
          <w:trHeight w:val="144"/>
        </w:trPr>
        <w:tc>
          <w:tcPr>
            <w:tcW w:w="2157" w:type="pct"/>
            <w:vMerge/>
            <w:tcBorders>
              <w:top w:val="nil"/>
              <w:bottom w:val="single" w:sz="4" w:space="0" w:color="auto"/>
            </w:tcBorders>
            <w:vAlign w:val="center"/>
          </w:tcPr>
          <w:p w14:paraId="1215B634" w14:textId="77777777" w:rsidR="004E572D" w:rsidRPr="00D52001" w:rsidRDefault="004E572D" w:rsidP="00EE5DD6">
            <w:pPr>
              <w:spacing w:line="276" w:lineRule="auto"/>
              <w:jc w:val="center"/>
              <w:rPr>
                <w:rFonts w:eastAsia="Times New Roman"/>
                <w:b/>
                <w:bCs/>
                <w:sz w:val="24"/>
                <w:szCs w:val="24"/>
              </w:rPr>
            </w:pPr>
          </w:p>
        </w:tc>
        <w:tc>
          <w:tcPr>
            <w:tcW w:w="1110" w:type="pct"/>
            <w:tcBorders>
              <w:top w:val="single" w:sz="4" w:space="0" w:color="auto"/>
              <w:bottom w:val="single" w:sz="4" w:space="0" w:color="auto"/>
            </w:tcBorders>
            <w:vAlign w:val="center"/>
          </w:tcPr>
          <w:p w14:paraId="65FBB098" w14:textId="77777777" w:rsidR="004E572D" w:rsidRPr="00D52001" w:rsidRDefault="004E572D" w:rsidP="00EE5DD6">
            <w:pPr>
              <w:spacing w:line="276" w:lineRule="auto"/>
              <w:jc w:val="center"/>
              <w:rPr>
                <w:rFonts w:eastAsia="Times New Roman"/>
                <w:b/>
                <w:bCs/>
                <w:sz w:val="24"/>
                <w:szCs w:val="24"/>
              </w:rPr>
            </w:pPr>
            <w:r w:rsidRPr="00D52001">
              <w:rPr>
                <w:rFonts w:eastAsia="Times New Roman"/>
                <w:b/>
                <w:bCs/>
                <w:sz w:val="24"/>
                <w:szCs w:val="24"/>
              </w:rPr>
              <w:t>N</w:t>
            </w:r>
          </w:p>
        </w:tc>
        <w:tc>
          <w:tcPr>
            <w:tcW w:w="753" w:type="pct"/>
            <w:tcBorders>
              <w:top w:val="single" w:sz="4" w:space="0" w:color="auto"/>
              <w:bottom w:val="single" w:sz="4" w:space="0" w:color="auto"/>
            </w:tcBorders>
            <w:vAlign w:val="center"/>
          </w:tcPr>
          <w:p w14:paraId="03B2B0E8" w14:textId="77777777" w:rsidR="004E572D" w:rsidRPr="00D52001" w:rsidRDefault="004E572D" w:rsidP="00EE5DD6">
            <w:pPr>
              <w:spacing w:line="276" w:lineRule="auto"/>
              <w:jc w:val="center"/>
              <w:rPr>
                <w:rFonts w:eastAsia="Times New Roman"/>
                <w:b/>
                <w:bCs/>
                <w:sz w:val="24"/>
                <w:szCs w:val="24"/>
              </w:rPr>
            </w:pPr>
            <w:r w:rsidRPr="00D52001">
              <w:rPr>
                <w:rFonts w:eastAsia="Times New Roman"/>
                <w:b/>
                <w:bCs/>
                <w:sz w:val="24"/>
                <w:szCs w:val="24"/>
              </w:rPr>
              <w:t>Sig.</w:t>
            </w:r>
          </w:p>
        </w:tc>
        <w:tc>
          <w:tcPr>
            <w:tcW w:w="980" w:type="pct"/>
            <w:tcBorders>
              <w:top w:val="single" w:sz="4" w:space="0" w:color="auto"/>
              <w:bottom w:val="single" w:sz="4" w:space="0" w:color="auto"/>
            </w:tcBorders>
            <w:vAlign w:val="center"/>
          </w:tcPr>
          <w:p w14:paraId="79396728" w14:textId="77777777" w:rsidR="004E572D" w:rsidRPr="00D52001" w:rsidRDefault="004E572D" w:rsidP="00EE5DD6">
            <w:pPr>
              <w:spacing w:line="276" w:lineRule="auto"/>
              <w:ind w:left="-196"/>
              <w:jc w:val="center"/>
              <w:rPr>
                <w:rFonts w:eastAsia="Times New Roman"/>
                <w:b/>
                <w:bCs/>
                <w:sz w:val="24"/>
                <w:szCs w:val="24"/>
              </w:rPr>
            </w:pPr>
            <w:proofErr w:type="spellStart"/>
            <w:r w:rsidRPr="00D52001">
              <w:rPr>
                <w:rFonts w:eastAsia="Times New Roman"/>
                <w:b/>
                <w:bCs/>
                <w:sz w:val="24"/>
                <w:szCs w:val="24"/>
              </w:rPr>
              <w:t>Keterangan</w:t>
            </w:r>
            <w:proofErr w:type="spellEnd"/>
          </w:p>
        </w:tc>
      </w:tr>
      <w:tr w:rsidR="004E572D" w:rsidRPr="00D52001" w14:paraId="5B2177B1" w14:textId="77777777" w:rsidTr="00EE5DD6">
        <w:tc>
          <w:tcPr>
            <w:tcW w:w="2157" w:type="pct"/>
            <w:tcBorders>
              <w:top w:val="single" w:sz="4" w:space="0" w:color="auto"/>
            </w:tcBorders>
            <w:vAlign w:val="center"/>
          </w:tcPr>
          <w:p w14:paraId="270BEF38" w14:textId="77777777" w:rsidR="004E572D" w:rsidRPr="00D52001" w:rsidRDefault="004E572D" w:rsidP="00EE5DD6">
            <w:pPr>
              <w:spacing w:line="276" w:lineRule="auto"/>
              <w:jc w:val="center"/>
              <w:rPr>
                <w:rFonts w:eastAsia="Times New Roman"/>
                <w:sz w:val="24"/>
                <w:szCs w:val="24"/>
                <w:lang w:val="sv-SE"/>
              </w:rPr>
            </w:pPr>
            <w:r>
              <w:rPr>
                <w:rFonts w:eastAsia="Times New Roman"/>
                <w:sz w:val="24"/>
                <w:szCs w:val="24"/>
                <w:lang w:val="sv-SE"/>
              </w:rPr>
              <w:t>Regulasi emosi</w:t>
            </w:r>
            <w:r w:rsidRPr="00D52001">
              <w:rPr>
                <w:rFonts w:eastAsia="Times New Roman"/>
                <w:sz w:val="24"/>
                <w:szCs w:val="24"/>
                <w:lang w:val="sv-SE"/>
              </w:rPr>
              <w:t xml:space="preserve"> -  </w:t>
            </w:r>
            <w:r w:rsidRPr="004E572D">
              <w:rPr>
                <w:rFonts w:eastAsia="Times New Roman"/>
                <w:i/>
                <w:iCs/>
                <w:sz w:val="24"/>
                <w:szCs w:val="24"/>
                <w:lang w:val="sv-SE"/>
              </w:rPr>
              <w:t>Work-life balance</w:t>
            </w:r>
            <w:r w:rsidRPr="00D52001">
              <w:rPr>
                <w:rFonts w:eastAsia="Times New Roman"/>
                <w:sz w:val="24"/>
                <w:szCs w:val="24"/>
                <w:lang w:val="sv-SE"/>
              </w:rPr>
              <w:t xml:space="preserve"> – </w:t>
            </w:r>
            <w:r w:rsidRPr="004E572D">
              <w:rPr>
                <w:rFonts w:eastAsia="Times New Roman"/>
                <w:i/>
                <w:iCs/>
                <w:sz w:val="24"/>
                <w:szCs w:val="24"/>
                <w:lang w:val="sv-SE"/>
              </w:rPr>
              <w:t>Burnout</w:t>
            </w:r>
          </w:p>
        </w:tc>
        <w:tc>
          <w:tcPr>
            <w:tcW w:w="1110" w:type="pct"/>
            <w:tcBorders>
              <w:top w:val="single" w:sz="4" w:space="0" w:color="auto"/>
            </w:tcBorders>
            <w:vAlign w:val="center"/>
          </w:tcPr>
          <w:p w14:paraId="0FE51083" w14:textId="77777777" w:rsidR="004E572D" w:rsidRPr="00D52001" w:rsidRDefault="004E572D" w:rsidP="00EE5DD6">
            <w:pPr>
              <w:spacing w:line="276" w:lineRule="auto"/>
              <w:jc w:val="center"/>
              <w:rPr>
                <w:rFonts w:eastAsia="Times New Roman"/>
                <w:sz w:val="24"/>
                <w:szCs w:val="24"/>
              </w:rPr>
            </w:pPr>
            <w:r>
              <w:rPr>
                <w:rFonts w:eastAsia="Times New Roman"/>
                <w:sz w:val="24"/>
                <w:szCs w:val="24"/>
              </w:rPr>
              <w:t>69</w:t>
            </w:r>
          </w:p>
        </w:tc>
        <w:tc>
          <w:tcPr>
            <w:tcW w:w="753" w:type="pct"/>
            <w:tcBorders>
              <w:top w:val="single" w:sz="4" w:space="0" w:color="auto"/>
            </w:tcBorders>
            <w:vAlign w:val="center"/>
          </w:tcPr>
          <w:p w14:paraId="61B72AE9" w14:textId="77777777" w:rsidR="004E572D" w:rsidRPr="00D52001" w:rsidRDefault="004E572D" w:rsidP="00EE5DD6">
            <w:pPr>
              <w:spacing w:line="276" w:lineRule="auto"/>
              <w:jc w:val="center"/>
              <w:rPr>
                <w:rFonts w:eastAsia="Times New Roman"/>
                <w:sz w:val="24"/>
                <w:szCs w:val="24"/>
              </w:rPr>
            </w:pPr>
            <w:r w:rsidRPr="00D52001">
              <w:rPr>
                <w:rFonts w:eastAsia="Times New Roman"/>
                <w:sz w:val="24"/>
                <w:szCs w:val="24"/>
              </w:rPr>
              <w:t>0,</w:t>
            </w:r>
            <w:r>
              <w:rPr>
                <w:rFonts w:eastAsia="Times New Roman"/>
                <w:sz w:val="24"/>
                <w:szCs w:val="24"/>
              </w:rPr>
              <w:t>866</w:t>
            </w:r>
          </w:p>
        </w:tc>
        <w:tc>
          <w:tcPr>
            <w:tcW w:w="980" w:type="pct"/>
            <w:tcBorders>
              <w:top w:val="single" w:sz="4" w:space="0" w:color="auto"/>
            </w:tcBorders>
            <w:vAlign w:val="center"/>
          </w:tcPr>
          <w:p w14:paraId="4AF604C3" w14:textId="77777777" w:rsidR="004E572D" w:rsidRPr="00D52001" w:rsidRDefault="004E572D" w:rsidP="00EE5DD6">
            <w:pPr>
              <w:spacing w:line="276" w:lineRule="auto"/>
              <w:jc w:val="center"/>
              <w:rPr>
                <w:rFonts w:eastAsia="Times New Roman"/>
                <w:sz w:val="24"/>
                <w:szCs w:val="24"/>
              </w:rPr>
            </w:pPr>
            <w:r w:rsidRPr="00D52001">
              <w:rPr>
                <w:rFonts w:eastAsia="Times New Roman"/>
                <w:sz w:val="24"/>
                <w:szCs w:val="24"/>
              </w:rPr>
              <w:t>Normal</w:t>
            </w:r>
          </w:p>
        </w:tc>
      </w:tr>
    </w:tbl>
    <w:p w14:paraId="36A06C10" w14:textId="77777777" w:rsidR="007B78F4" w:rsidRDefault="002E6AE6">
      <w:pPr>
        <w:spacing w:after="37" w:line="259" w:lineRule="auto"/>
        <w:ind w:left="96" w:right="0"/>
        <w:jc w:val="left"/>
      </w:pPr>
      <w:proofErr w:type="spellStart"/>
      <w:r>
        <w:rPr>
          <w:i/>
          <w:sz w:val="22"/>
        </w:rPr>
        <w:t>Sumber</w:t>
      </w:r>
      <w:proofErr w:type="spellEnd"/>
      <w:r>
        <w:rPr>
          <w:i/>
          <w:sz w:val="22"/>
        </w:rPr>
        <w:t>:</w:t>
      </w:r>
      <w:r>
        <w:rPr>
          <w:sz w:val="22"/>
        </w:rPr>
        <w:t xml:space="preserve"> </w:t>
      </w:r>
      <w:r>
        <w:rPr>
          <w:i/>
          <w:sz w:val="22"/>
        </w:rPr>
        <w:t>Output SPSS for Windows Version 25.0</w:t>
      </w:r>
      <w:r>
        <w:rPr>
          <w:sz w:val="22"/>
        </w:rPr>
        <w:t xml:space="preserve"> </w:t>
      </w:r>
    </w:p>
    <w:p w14:paraId="16479183" w14:textId="77777777" w:rsidR="00105AFC" w:rsidRDefault="00105AFC">
      <w:pPr>
        <w:ind w:left="111" w:right="0"/>
      </w:pPr>
    </w:p>
    <w:p w14:paraId="435E707D" w14:textId="2F20BEE1" w:rsidR="007B78F4" w:rsidRPr="003E67D6" w:rsidRDefault="002E6AE6">
      <w:pPr>
        <w:ind w:left="111" w:right="0"/>
        <w:rPr>
          <w:lang w:val="sv-SE"/>
        </w:rPr>
      </w:pPr>
      <w:proofErr w:type="spellStart"/>
      <w:r w:rsidRPr="00AC2E24">
        <w:t>Berdasarkan</w:t>
      </w:r>
      <w:proofErr w:type="spellEnd"/>
      <w:r w:rsidRPr="00AC2E24">
        <w:t xml:space="preserve"> </w:t>
      </w:r>
      <w:proofErr w:type="spellStart"/>
      <w:r w:rsidRPr="00AC2E24">
        <w:t>hasil</w:t>
      </w:r>
      <w:proofErr w:type="spellEnd"/>
      <w:r w:rsidRPr="00AC2E24">
        <w:t xml:space="preserve"> uji </w:t>
      </w:r>
      <w:proofErr w:type="spellStart"/>
      <w:r w:rsidRPr="00AC2E24">
        <w:t>normalitas</w:t>
      </w:r>
      <w:proofErr w:type="spellEnd"/>
      <w:r w:rsidRPr="00AC2E24">
        <w:t xml:space="preserve"> </w:t>
      </w:r>
      <w:proofErr w:type="spellStart"/>
      <w:r w:rsidRPr="00AC2E24">
        <w:t>menunjukkan</w:t>
      </w:r>
      <w:proofErr w:type="spellEnd"/>
      <w:r w:rsidRPr="00AC2E24">
        <w:t xml:space="preserve"> </w:t>
      </w:r>
      <w:proofErr w:type="spellStart"/>
      <w:r w:rsidRPr="00AC2E24">
        <w:t>bahwa</w:t>
      </w:r>
      <w:proofErr w:type="spellEnd"/>
      <w:r w:rsidRPr="00AC2E24">
        <w:t xml:space="preserve"> data </w:t>
      </w:r>
      <w:proofErr w:type="spellStart"/>
      <w:r w:rsidRPr="00AC2E24">
        <w:t>penelitian</w:t>
      </w:r>
      <w:proofErr w:type="spellEnd"/>
      <w:r w:rsidRPr="00AC2E24">
        <w:t xml:space="preserve"> </w:t>
      </w:r>
      <w:proofErr w:type="spellStart"/>
      <w:r w:rsidRPr="00AC2E24">
        <w:t>berdistribusi</w:t>
      </w:r>
      <w:proofErr w:type="spellEnd"/>
      <w:r w:rsidRPr="00AC2E24">
        <w:t xml:space="preserve"> normal. </w:t>
      </w:r>
      <w:proofErr w:type="spellStart"/>
      <w:r w:rsidRPr="00AC2E24">
        <w:t>Penelitian</w:t>
      </w:r>
      <w:proofErr w:type="spellEnd"/>
      <w:r w:rsidRPr="00AC2E24">
        <w:t xml:space="preserve"> </w:t>
      </w:r>
      <w:proofErr w:type="spellStart"/>
      <w:r w:rsidRPr="00AC2E24">
        <w:t>ini</w:t>
      </w:r>
      <w:proofErr w:type="spellEnd"/>
      <w:r w:rsidRPr="00AC2E24">
        <w:t xml:space="preserve"> </w:t>
      </w:r>
      <w:proofErr w:type="spellStart"/>
      <w:r w:rsidRPr="00AC2E24">
        <w:t>menggunakan</w:t>
      </w:r>
      <w:proofErr w:type="spellEnd"/>
      <w:r w:rsidRPr="00AC2E24">
        <w:t xml:space="preserve"> </w:t>
      </w:r>
      <w:proofErr w:type="spellStart"/>
      <w:r w:rsidRPr="00AC2E24">
        <w:t>analisis</w:t>
      </w:r>
      <w:proofErr w:type="spellEnd"/>
      <w:r w:rsidRPr="00AC2E24">
        <w:t xml:space="preserve"> </w:t>
      </w:r>
      <w:proofErr w:type="spellStart"/>
      <w:r w:rsidRPr="00AC2E24">
        <w:t>parametrik</w:t>
      </w:r>
      <w:proofErr w:type="spellEnd"/>
      <w:r w:rsidRPr="00AC2E24">
        <w:t xml:space="preserve"> </w:t>
      </w:r>
      <w:proofErr w:type="spellStart"/>
      <w:r w:rsidRPr="00AC2E24">
        <w:t>dengan</w:t>
      </w:r>
      <w:proofErr w:type="spellEnd"/>
      <w:r w:rsidRPr="00AC2E24">
        <w:t xml:space="preserve"> </w:t>
      </w:r>
      <w:proofErr w:type="spellStart"/>
      <w:r w:rsidRPr="00AC2E24">
        <w:t>teknik</w:t>
      </w:r>
      <w:proofErr w:type="spellEnd"/>
      <w:r w:rsidRPr="00AC2E24">
        <w:t xml:space="preserve"> </w:t>
      </w:r>
      <w:proofErr w:type="spellStart"/>
      <w:r w:rsidRPr="00AC2E24">
        <w:rPr>
          <w:i/>
        </w:rPr>
        <w:t>shapiro</w:t>
      </w:r>
      <w:proofErr w:type="spellEnd"/>
      <w:r w:rsidRPr="00AC2E24">
        <w:rPr>
          <w:i/>
        </w:rPr>
        <w:t>-wilk</w:t>
      </w:r>
      <w:r w:rsidRPr="00AC2E24">
        <w:t xml:space="preserve">. </w:t>
      </w:r>
      <w:r w:rsidRPr="003E67D6">
        <w:rPr>
          <w:i/>
          <w:lang w:val="sv-SE"/>
        </w:rPr>
        <w:t>Shapiro-wilk</w:t>
      </w:r>
      <w:r w:rsidRPr="003E67D6">
        <w:rPr>
          <w:lang w:val="sv-SE"/>
        </w:rPr>
        <w:t xml:space="preserve"> digunakan apabila jumlah responden sedikit (kurang dari 100 responden). Berdasarkan hasil dari teknik </w:t>
      </w:r>
      <w:r w:rsidRPr="003E67D6">
        <w:rPr>
          <w:i/>
          <w:lang w:val="sv-SE"/>
        </w:rPr>
        <w:t>Shapiro-wilk</w:t>
      </w:r>
      <w:r w:rsidRPr="003E67D6">
        <w:rPr>
          <w:lang w:val="sv-SE"/>
        </w:rPr>
        <w:t xml:space="preserve"> diperoleh skor signifikansi sebesar 0,866 (p&gt;0,05) artinya sebaran data penelitian berdistribusi normal. </w:t>
      </w:r>
    </w:p>
    <w:p w14:paraId="190E3A9D" w14:textId="77777777" w:rsidR="007B78F4" w:rsidRPr="003E67D6" w:rsidRDefault="002E6AE6">
      <w:pPr>
        <w:spacing w:after="19" w:line="259" w:lineRule="auto"/>
        <w:ind w:left="0" w:right="0" w:firstLine="0"/>
        <w:jc w:val="left"/>
        <w:rPr>
          <w:lang w:val="sv-SE"/>
        </w:rPr>
      </w:pPr>
      <w:r w:rsidRPr="003E67D6">
        <w:rPr>
          <w:lang w:val="sv-SE"/>
        </w:rPr>
        <w:t xml:space="preserve"> </w:t>
      </w:r>
    </w:p>
    <w:p w14:paraId="51EB4C49" w14:textId="77777777" w:rsidR="007B78F4" w:rsidRPr="005F0A5A" w:rsidRDefault="002E6AE6">
      <w:pPr>
        <w:spacing w:after="1" w:line="259" w:lineRule="auto"/>
        <w:ind w:left="204" w:right="0"/>
        <w:jc w:val="left"/>
      </w:pPr>
      <w:r w:rsidRPr="005F0A5A">
        <w:rPr>
          <w:b/>
          <w:u w:color="000000"/>
        </w:rPr>
        <w:t>Tabel 3</w:t>
      </w:r>
      <w:r w:rsidRPr="005F0A5A">
        <w:rPr>
          <w:u w:color="000000"/>
        </w:rPr>
        <w:t xml:space="preserve"> Uji Linert</w:t>
      </w:r>
      <w:r w:rsidRPr="005F0A5A">
        <w:t xml:space="preserve">as </w:t>
      </w:r>
    </w:p>
    <w:tbl>
      <w:tblPr>
        <w:tblStyle w:val="TableGrid0"/>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82"/>
        <w:gridCol w:w="1413"/>
        <w:gridCol w:w="1445"/>
        <w:gridCol w:w="1992"/>
      </w:tblGrid>
      <w:tr w:rsidR="005F0A5A" w:rsidRPr="00D52001" w14:paraId="7668A7CF" w14:textId="77777777" w:rsidTr="00EE5DD6">
        <w:trPr>
          <w:tblHeader/>
        </w:trPr>
        <w:tc>
          <w:tcPr>
            <w:tcW w:w="2315" w:type="pct"/>
            <w:vMerge w:val="restart"/>
            <w:tcBorders>
              <w:top w:val="single" w:sz="4" w:space="0" w:color="auto"/>
              <w:bottom w:val="single" w:sz="4" w:space="0" w:color="auto"/>
              <w:right w:val="nil"/>
            </w:tcBorders>
            <w:vAlign w:val="center"/>
          </w:tcPr>
          <w:p w14:paraId="54C3C3CB" w14:textId="77777777" w:rsidR="005F0A5A" w:rsidRPr="00D52001" w:rsidRDefault="005F0A5A" w:rsidP="00EE5DD6">
            <w:pPr>
              <w:tabs>
                <w:tab w:val="left" w:pos="3574"/>
              </w:tabs>
              <w:spacing w:line="276" w:lineRule="auto"/>
              <w:jc w:val="center"/>
              <w:rPr>
                <w:b/>
                <w:bCs/>
                <w:color w:val="000000" w:themeColor="text1"/>
                <w:sz w:val="24"/>
                <w:szCs w:val="24"/>
                <w:lang w:val="sv-SE"/>
              </w:rPr>
            </w:pPr>
            <w:r w:rsidRPr="00D52001">
              <w:rPr>
                <w:b/>
                <w:bCs/>
                <w:color w:val="000000" w:themeColor="text1"/>
                <w:sz w:val="24"/>
                <w:szCs w:val="24"/>
                <w:lang w:val="sv-SE"/>
              </w:rPr>
              <w:t>Variabel</w:t>
            </w:r>
          </w:p>
        </w:tc>
        <w:tc>
          <w:tcPr>
            <w:tcW w:w="2685" w:type="pct"/>
            <w:gridSpan w:val="3"/>
            <w:tcBorders>
              <w:top w:val="single" w:sz="4" w:space="0" w:color="auto"/>
              <w:left w:val="nil"/>
              <w:bottom w:val="single" w:sz="4" w:space="0" w:color="auto"/>
              <w:right w:val="nil"/>
            </w:tcBorders>
          </w:tcPr>
          <w:p w14:paraId="753B1384" w14:textId="77777777" w:rsidR="005F0A5A" w:rsidRPr="00D52001" w:rsidRDefault="005F0A5A" w:rsidP="00EE5DD6">
            <w:pPr>
              <w:tabs>
                <w:tab w:val="left" w:pos="3574"/>
              </w:tabs>
              <w:spacing w:line="276" w:lineRule="auto"/>
              <w:jc w:val="center"/>
              <w:rPr>
                <w:b/>
                <w:bCs/>
                <w:i/>
                <w:iCs/>
                <w:color w:val="000000" w:themeColor="text1"/>
                <w:sz w:val="24"/>
                <w:szCs w:val="24"/>
                <w:lang w:val="sv-SE"/>
              </w:rPr>
            </w:pPr>
            <w:r w:rsidRPr="00D52001">
              <w:rPr>
                <w:b/>
                <w:bCs/>
                <w:i/>
                <w:iCs/>
                <w:color w:val="000000" w:themeColor="text1"/>
                <w:sz w:val="24"/>
                <w:szCs w:val="24"/>
                <w:lang w:val="sv-SE"/>
              </w:rPr>
              <w:t>Deviation form Linerarity</w:t>
            </w:r>
          </w:p>
        </w:tc>
      </w:tr>
      <w:tr w:rsidR="005F0A5A" w:rsidRPr="00D52001" w14:paraId="64DF07C6" w14:textId="77777777" w:rsidTr="00EE5DD6">
        <w:trPr>
          <w:tblHeader/>
        </w:trPr>
        <w:tc>
          <w:tcPr>
            <w:tcW w:w="2315" w:type="pct"/>
            <w:vMerge/>
            <w:tcBorders>
              <w:top w:val="single" w:sz="4" w:space="0" w:color="auto"/>
              <w:bottom w:val="single" w:sz="4" w:space="0" w:color="auto"/>
              <w:right w:val="nil"/>
            </w:tcBorders>
            <w:vAlign w:val="center"/>
          </w:tcPr>
          <w:p w14:paraId="27FAAFF4" w14:textId="77777777" w:rsidR="005F0A5A" w:rsidRPr="00D52001" w:rsidRDefault="005F0A5A" w:rsidP="00EE5DD6">
            <w:pPr>
              <w:tabs>
                <w:tab w:val="left" w:pos="3574"/>
              </w:tabs>
              <w:spacing w:line="276" w:lineRule="auto"/>
              <w:jc w:val="center"/>
              <w:rPr>
                <w:b/>
                <w:bCs/>
                <w:color w:val="000000" w:themeColor="text1"/>
                <w:sz w:val="24"/>
                <w:szCs w:val="24"/>
                <w:lang w:val="sv-SE"/>
              </w:rPr>
            </w:pPr>
          </w:p>
        </w:tc>
        <w:tc>
          <w:tcPr>
            <w:tcW w:w="782" w:type="pct"/>
            <w:tcBorders>
              <w:top w:val="single" w:sz="4" w:space="0" w:color="auto"/>
              <w:left w:val="nil"/>
              <w:bottom w:val="single" w:sz="4" w:space="0" w:color="auto"/>
              <w:right w:val="nil"/>
            </w:tcBorders>
          </w:tcPr>
          <w:p w14:paraId="573CF1F1" w14:textId="77777777" w:rsidR="005F0A5A" w:rsidRPr="00D52001" w:rsidRDefault="005F0A5A" w:rsidP="00EE5DD6">
            <w:pPr>
              <w:tabs>
                <w:tab w:val="left" w:pos="3574"/>
              </w:tabs>
              <w:spacing w:line="276" w:lineRule="auto"/>
              <w:jc w:val="center"/>
              <w:rPr>
                <w:b/>
                <w:bCs/>
                <w:color w:val="000000" w:themeColor="text1"/>
                <w:sz w:val="24"/>
                <w:szCs w:val="24"/>
                <w:lang w:val="sv-SE"/>
              </w:rPr>
            </w:pPr>
            <w:r w:rsidRPr="00D52001">
              <w:rPr>
                <w:b/>
                <w:bCs/>
                <w:color w:val="000000" w:themeColor="text1"/>
                <w:sz w:val="24"/>
                <w:szCs w:val="24"/>
                <w:lang w:val="sv-SE"/>
              </w:rPr>
              <w:t>F</w:t>
            </w:r>
          </w:p>
        </w:tc>
        <w:tc>
          <w:tcPr>
            <w:tcW w:w="800" w:type="pct"/>
            <w:tcBorders>
              <w:top w:val="single" w:sz="4" w:space="0" w:color="auto"/>
              <w:left w:val="nil"/>
              <w:bottom w:val="single" w:sz="4" w:space="0" w:color="auto"/>
              <w:right w:val="nil"/>
            </w:tcBorders>
          </w:tcPr>
          <w:p w14:paraId="581A7D45" w14:textId="77777777" w:rsidR="005F0A5A" w:rsidRPr="00D52001" w:rsidRDefault="005F0A5A" w:rsidP="00EE5DD6">
            <w:pPr>
              <w:tabs>
                <w:tab w:val="left" w:pos="3574"/>
              </w:tabs>
              <w:spacing w:line="276" w:lineRule="auto"/>
              <w:jc w:val="center"/>
              <w:rPr>
                <w:b/>
                <w:bCs/>
                <w:color w:val="000000" w:themeColor="text1"/>
                <w:sz w:val="24"/>
                <w:szCs w:val="24"/>
                <w:lang w:val="sv-SE"/>
              </w:rPr>
            </w:pPr>
            <w:r w:rsidRPr="00D52001">
              <w:rPr>
                <w:b/>
                <w:bCs/>
                <w:color w:val="000000" w:themeColor="text1"/>
                <w:sz w:val="24"/>
                <w:szCs w:val="24"/>
                <w:lang w:val="sv-SE"/>
              </w:rPr>
              <w:t>Sig.</w:t>
            </w:r>
          </w:p>
        </w:tc>
        <w:tc>
          <w:tcPr>
            <w:tcW w:w="1102" w:type="pct"/>
            <w:tcBorders>
              <w:top w:val="single" w:sz="4" w:space="0" w:color="auto"/>
              <w:left w:val="nil"/>
              <w:bottom w:val="single" w:sz="4" w:space="0" w:color="auto"/>
            </w:tcBorders>
          </w:tcPr>
          <w:p w14:paraId="0B44AE4A" w14:textId="77777777" w:rsidR="005F0A5A" w:rsidRPr="00D52001" w:rsidRDefault="005F0A5A" w:rsidP="00EE5DD6">
            <w:pPr>
              <w:tabs>
                <w:tab w:val="left" w:pos="3574"/>
              </w:tabs>
              <w:spacing w:line="276" w:lineRule="auto"/>
              <w:jc w:val="center"/>
              <w:rPr>
                <w:b/>
                <w:bCs/>
                <w:color w:val="000000" w:themeColor="text1"/>
                <w:sz w:val="24"/>
                <w:szCs w:val="24"/>
                <w:lang w:val="sv-SE"/>
              </w:rPr>
            </w:pPr>
            <w:r w:rsidRPr="00D52001">
              <w:rPr>
                <w:b/>
                <w:bCs/>
                <w:color w:val="000000" w:themeColor="text1"/>
                <w:sz w:val="24"/>
                <w:szCs w:val="24"/>
                <w:lang w:val="sv-SE"/>
              </w:rPr>
              <w:t>Keterangan</w:t>
            </w:r>
          </w:p>
        </w:tc>
      </w:tr>
      <w:tr w:rsidR="005F0A5A" w:rsidRPr="00D52001" w14:paraId="1E26B9EB" w14:textId="77777777" w:rsidTr="00EE5DD6">
        <w:tc>
          <w:tcPr>
            <w:tcW w:w="2315" w:type="pct"/>
            <w:tcBorders>
              <w:top w:val="single" w:sz="4" w:space="0" w:color="auto"/>
              <w:bottom w:val="nil"/>
              <w:right w:val="nil"/>
            </w:tcBorders>
          </w:tcPr>
          <w:p w14:paraId="5B3A2E4A" w14:textId="77777777" w:rsidR="005F0A5A" w:rsidRPr="00D52001" w:rsidRDefault="005F0A5A" w:rsidP="00EE5DD6">
            <w:pPr>
              <w:tabs>
                <w:tab w:val="left" w:pos="3574"/>
              </w:tabs>
              <w:spacing w:line="276" w:lineRule="auto"/>
              <w:rPr>
                <w:color w:val="000000" w:themeColor="text1"/>
                <w:sz w:val="24"/>
                <w:szCs w:val="24"/>
                <w:lang w:val="sv-SE"/>
              </w:rPr>
            </w:pPr>
            <w:r>
              <w:rPr>
                <w:i/>
                <w:iCs/>
                <w:color w:val="000000" w:themeColor="text1"/>
                <w:sz w:val="24"/>
                <w:szCs w:val="24"/>
                <w:lang w:val="sv-SE"/>
              </w:rPr>
              <w:t>Burnout</w:t>
            </w:r>
            <w:r w:rsidRPr="00D52001">
              <w:rPr>
                <w:color w:val="000000" w:themeColor="text1"/>
                <w:sz w:val="24"/>
                <w:szCs w:val="24"/>
                <w:lang w:val="sv-SE"/>
              </w:rPr>
              <w:t xml:space="preserve"> – </w:t>
            </w:r>
            <w:r>
              <w:rPr>
                <w:color w:val="000000" w:themeColor="text1"/>
                <w:sz w:val="24"/>
                <w:szCs w:val="24"/>
                <w:lang w:val="sv-SE"/>
              </w:rPr>
              <w:t>Regulasi Emosi</w:t>
            </w:r>
          </w:p>
        </w:tc>
        <w:tc>
          <w:tcPr>
            <w:tcW w:w="782" w:type="pct"/>
            <w:tcBorders>
              <w:top w:val="single" w:sz="4" w:space="0" w:color="auto"/>
              <w:left w:val="nil"/>
              <w:bottom w:val="nil"/>
              <w:right w:val="nil"/>
            </w:tcBorders>
          </w:tcPr>
          <w:p w14:paraId="620EB448" w14:textId="77777777" w:rsidR="005F0A5A" w:rsidRPr="00D52001" w:rsidRDefault="005F0A5A" w:rsidP="00EE5DD6">
            <w:pPr>
              <w:tabs>
                <w:tab w:val="left" w:pos="3574"/>
              </w:tabs>
              <w:spacing w:line="276" w:lineRule="auto"/>
              <w:jc w:val="center"/>
              <w:rPr>
                <w:color w:val="000000" w:themeColor="text1"/>
                <w:sz w:val="24"/>
                <w:szCs w:val="24"/>
                <w:lang w:val="sv-SE"/>
              </w:rPr>
            </w:pPr>
            <w:r>
              <w:t>2,486</w:t>
            </w:r>
          </w:p>
        </w:tc>
        <w:tc>
          <w:tcPr>
            <w:tcW w:w="800" w:type="pct"/>
            <w:tcBorders>
              <w:top w:val="single" w:sz="4" w:space="0" w:color="auto"/>
              <w:left w:val="nil"/>
              <w:bottom w:val="nil"/>
              <w:right w:val="nil"/>
            </w:tcBorders>
          </w:tcPr>
          <w:p w14:paraId="69272178" w14:textId="77777777" w:rsidR="005F0A5A" w:rsidRPr="00D52001" w:rsidRDefault="005F0A5A" w:rsidP="00EE5DD6">
            <w:pPr>
              <w:tabs>
                <w:tab w:val="left" w:pos="3574"/>
              </w:tabs>
              <w:spacing w:line="276" w:lineRule="auto"/>
              <w:jc w:val="center"/>
              <w:rPr>
                <w:color w:val="000000" w:themeColor="text1"/>
                <w:sz w:val="24"/>
                <w:szCs w:val="24"/>
                <w:lang w:val="sv-SE"/>
              </w:rPr>
            </w:pPr>
            <w:r w:rsidRPr="00D52001">
              <w:rPr>
                <w:color w:val="000000" w:themeColor="text1"/>
                <w:sz w:val="24"/>
                <w:szCs w:val="24"/>
                <w:lang w:val="sv-SE"/>
              </w:rPr>
              <w:t>0,</w:t>
            </w:r>
            <w:r>
              <w:rPr>
                <w:color w:val="000000" w:themeColor="text1"/>
                <w:sz w:val="24"/>
                <w:szCs w:val="24"/>
                <w:lang w:val="sv-SE"/>
              </w:rPr>
              <w:t>00</w:t>
            </w:r>
            <w:r w:rsidRPr="00D52001">
              <w:rPr>
                <w:color w:val="000000" w:themeColor="text1"/>
                <w:sz w:val="24"/>
                <w:szCs w:val="24"/>
                <w:lang w:val="sv-SE"/>
              </w:rPr>
              <w:t>0</w:t>
            </w:r>
          </w:p>
        </w:tc>
        <w:tc>
          <w:tcPr>
            <w:tcW w:w="1102" w:type="pct"/>
            <w:tcBorders>
              <w:top w:val="single" w:sz="4" w:space="0" w:color="auto"/>
              <w:left w:val="nil"/>
              <w:bottom w:val="nil"/>
            </w:tcBorders>
          </w:tcPr>
          <w:p w14:paraId="1D3BE757" w14:textId="77777777" w:rsidR="005F0A5A" w:rsidRPr="00D52001" w:rsidRDefault="005F0A5A" w:rsidP="00EE5DD6">
            <w:pPr>
              <w:tabs>
                <w:tab w:val="left" w:pos="3574"/>
              </w:tabs>
              <w:spacing w:line="276" w:lineRule="auto"/>
              <w:jc w:val="center"/>
              <w:rPr>
                <w:color w:val="000000" w:themeColor="text1"/>
                <w:sz w:val="24"/>
                <w:szCs w:val="24"/>
                <w:lang w:val="sv-SE"/>
              </w:rPr>
            </w:pPr>
            <w:r w:rsidRPr="00D52001">
              <w:rPr>
                <w:color w:val="000000" w:themeColor="text1"/>
                <w:sz w:val="24"/>
                <w:szCs w:val="24"/>
                <w:lang w:val="sv-SE"/>
              </w:rPr>
              <w:t>Linier</w:t>
            </w:r>
          </w:p>
        </w:tc>
      </w:tr>
      <w:tr w:rsidR="005F0A5A" w:rsidRPr="00D52001" w14:paraId="0CED302F" w14:textId="77777777" w:rsidTr="00EE5DD6">
        <w:tc>
          <w:tcPr>
            <w:tcW w:w="2315" w:type="pct"/>
            <w:tcBorders>
              <w:top w:val="nil"/>
              <w:bottom w:val="single" w:sz="4" w:space="0" w:color="auto"/>
              <w:right w:val="nil"/>
            </w:tcBorders>
          </w:tcPr>
          <w:p w14:paraId="4EB72085" w14:textId="77777777" w:rsidR="005F0A5A" w:rsidRPr="00D52001" w:rsidRDefault="005F0A5A" w:rsidP="00EE5DD6">
            <w:pPr>
              <w:tabs>
                <w:tab w:val="left" w:pos="3574"/>
              </w:tabs>
              <w:spacing w:line="276" w:lineRule="auto"/>
              <w:rPr>
                <w:color w:val="000000" w:themeColor="text1"/>
                <w:sz w:val="24"/>
                <w:szCs w:val="24"/>
                <w:lang w:val="sv-SE"/>
              </w:rPr>
            </w:pPr>
            <w:r w:rsidRPr="00D52001">
              <w:rPr>
                <w:color w:val="000000" w:themeColor="text1"/>
                <w:sz w:val="24"/>
                <w:szCs w:val="24"/>
                <w:lang w:val="sv-SE"/>
              </w:rPr>
              <w:t xml:space="preserve">Perilaku Konsumtif – Konformitas </w:t>
            </w:r>
          </w:p>
        </w:tc>
        <w:tc>
          <w:tcPr>
            <w:tcW w:w="782" w:type="pct"/>
            <w:tcBorders>
              <w:top w:val="nil"/>
              <w:left w:val="nil"/>
              <w:bottom w:val="single" w:sz="4" w:space="0" w:color="auto"/>
              <w:right w:val="nil"/>
            </w:tcBorders>
          </w:tcPr>
          <w:p w14:paraId="62677857" w14:textId="77777777" w:rsidR="005F0A5A" w:rsidRPr="00D52001" w:rsidRDefault="005F0A5A" w:rsidP="00EE5DD6">
            <w:pPr>
              <w:tabs>
                <w:tab w:val="left" w:pos="3574"/>
              </w:tabs>
              <w:spacing w:line="276" w:lineRule="auto"/>
              <w:jc w:val="center"/>
              <w:rPr>
                <w:color w:val="000000" w:themeColor="text1"/>
                <w:sz w:val="24"/>
                <w:szCs w:val="24"/>
                <w:lang w:val="sv-SE"/>
              </w:rPr>
            </w:pPr>
            <w:r>
              <w:t>1,745</w:t>
            </w:r>
          </w:p>
        </w:tc>
        <w:tc>
          <w:tcPr>
            <w:tcW w:w="800" w:type="pct"/>
            <w:tcBorders>
              <w:top w:val="nil"/>
              <w:left w:val="nil"/>
              <w:bottom w:val="single" w:sz="4" w:space="0" w:color="auto"/>
              <w:right w:val="nil"/>
            </w:tcBorders>
          </w:tcPr>
          <w:p w14:paraId="36807C45" w14:textId="77777777" w:rsidR="005F0A5A" w:rsidRPr="00D52001" w:rsidRDefault="005F0A5A" w:rsidP="00EE5DD6">
            <w:pPr>
              <w:tabs>
                <w:tab w:val="left" w:pos="3574"/>
              </w:tabs>
              <w:spacing w:line="276" w:lineRule="auto"/>
              <w:jc w:val="center"/>
              <w:rPr>
                <w:color w:val="000000" w:themeColor="text1"/>
                <w:sz w:val="24"/>
                <w:szCs w:val="24"/>
                <w:lang w:val="sv-SE"/>
              </w:rPr>
            </w:pPr>
            <w:r w:rsidRPr="00D52001">
              <w:rPr>
                <w:color w:val="000000" w:themeColor="text1"/>
                <w:sz w:val="24"/>
                <w:szCs w:val="24"/>
                <w:lang w:val="sv-SE"/>
              </w:rPr>
              <w:t>0,</w:t>
            </w:r>
            <w:r>
              <w:rPr>
                <w:color w:val="000000" w:themeColor="text1"/>
                <w:sz w:val="24"/>
                <w:szCs w:val="24"/>
                <w:lang w:val="sv-SE"/>
              </w:rPr>
              <w:t>000</w:t>
            </w:r>
          </w:p>
        </w:tc>
        <w:tc>
          <w:tcPr>
            <w:tcW w:w="1102" w:type="pct"/>
            <w:tcBorders>
              <w:top w:val="nil"/>
              <w:left w:val="nil"/>
              <w:bottom w:val="single" w:sz="4" w:space="0" w:color="auto"/>
            </w:tcBorders>
          </w:tcPr>
          <w:p w14:paraId="7A2C34A9" w14:textId="77777777" w:rsidR="005F0A5A" w:rsidRPr="00D52001" w:rsidRDefault="005F0A5A" w:rsidP="00EE5DD6">
            <w:pPr>
              <w:tabs>
                <w:tab w:val="left" w:pos="3574"/>
              </w:tabs>
              <w:spacing w:line="276" w:lineRule="auto"/>
              <w:jc w:val="center"/>
              <w:rPr>
                <w:color w:val="000000" w:themeColor="text1"/>
                <w:sz w:val="24"/>
                <w:szCs w:val="24"/>
                <w:lang w:val="sv-SE"/>
              </w:rPr>
            </w:pPr>
            <w:r w:rsidRPr="00D52001">
              <w:rPr>
                <w:color w:val="000000" w:themeColor="text1"/>
                <w:sz w:val="24"/>
                <w:szCs w:val="24"/>
                <w:lang w:val="sv-SE"/>
              </w:rPr>
              <w:t>Linier</w:t>
            </w:r>
          </w:p>
        </w:tc>
      </w:tr>
    </w:tbl>
    <w:p w14:paraId="3CE685B8" w14:textId="77777777" w:rsidR="007B78F4" w:rsidRDefault="002E6AE6">
      <w:pPr>
        <w:spacing w:after="37" w:line="259" w:lineRule="auto"/>
        <w:ind w:left="96" w:right="0"/>
        <w:jc w:val="left"/>
      </w:pPr>
      <w:proofErr w:type="spellStart"/>
      <w:r>
        <w:rPr>
          <w:i/>
          <w:sz w:val="22"/>
        </w:rPr>
        <w:t>Sumber</w:t>
      </w:r>
      <w:proofErr w:type="spellEnd"/>
      <w:r>
        <w:rPr>
          <w:i/>
          <w:sz w:val="22"/>
        </w:rPr>
        <w:t>:</w:t>
      </w:r>
      <w:r>
        <w:rPr>
          <w:sz w:val="22"/>
        </w:rPr>
        <w:t xml:space="preserve"> </w:t>
      </w:r>
      <w:r>
        <w:rPr>
          <w:i/>
          <w:sz w:val="22"/>
        </w:rPr>
        <w:t>Output SPSS for Windows Version 25.0</w:t>
      </w:r>
      <w:r>
        <w:rPr>
          <w:sz w:val="22"/>
        </w:rPr>
        <w:t xml:space="preserve"> </w:t>
      </w:r>
    </w:p>
    <w:p w14:paraId="72A4B570" w14:textId="77777777" w:rsidR="007B78F4" w:rsidRDefault="002E6AE6">
      <w:pPr>
        <w:spacing w:after="21" w:line="259" w:lineRule="auto"/>
        <w:ind w:left="101" w:right="0" w:firstLine="0"/>
        <w:jc w:val="left"/>
      </w:pPr>
      <w:r>
        <w:t xml:space="preserve"> </w:t>
      </w:r>
    </w:p>
    <w:p w14:paraId="33D18279" w14:textId="53EF1143" w:rsidR="00453422" w:rsidRDefault="002E6AE6">
      <w:pPr>
        <w:ind w:left="111" w:right="0"/>
      </w:pPr>
      <w:proofErr w:type="spellStart"/>
      <w:r>
        <w:t>Berdasarkan</w:t>
      </w:r>
      <w:proofErr w:type="spellEnd"/>
      <w:r>
        <w:t xml:space="preserve"> pada uji </w:t>
      </w:r>
      <w:proofErr w:type="spellStart"/>
      <w:r>
        <w:t>linearitas</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ketiga</w:t>
      </w:r>
      <w:proofErr w:type="spellEnd"/>
      <w:r>
        <w:t xml:space="preserve"> </w:t>
      </w:r>
      <w:proofErr w:type="spellStart"/>
      <w:r>
        <w:t>variabel</w:t>
      </w:r>
      <w:proofErr w:type="spellEnd"/>
      <w:r>
        <w:t xml:space="preserve"> </w:t>
      </w:r>
      <w:proofErr w:type="spellStart"/>
      <w:r>
        <w:t>bersifat</w:t>
      </w:r>
      <w:proofErr w:type="spellEnd"/>
      <w:r>
        <w:t xml:space="preserve"> linear. uji </w:t>
      </w:r>
      <w:proofErr w:type="spellStart"/>
      <w:r>
        <w:t>linieritas</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menggunakan</w:t>
      </w:r>
      <w:proofErr w:type="spellEnd"/>
      <w:r>
        <w:t xml:space="preserve"> </w:t>
      </w:r>
      <w:r>
        <w:rPr>
          <w:i/>
        </w:rPr>
        <w:t xml:space="preserve">Test of </w:t>
      </w:r>
      <w:proofErr w:type="spellStart"/>
      <w:r>
        <w:rPr>
          <w:i/>
        </w:rPr>
        <w:t>Linierity</w:t>
      </w:r>
      <w:proofErr w:type="spellEnd"/>
      <w:r>
        <w:t xml:space="preserve"> </w:t>
      </w:r>
      <w:proofErr w:type="spellStart"/>
      <w:r>
        <w:t>dengan</w:t>
      </w:r>
      <w:proofErr w:type="spellEnd"/>
      <w:r>
        <w:t xml:space="preserve"> </w:t>
      </w:r>
      <w:proofErr w:type="spellStart"/>
      <w:r>
        <w:t>nilai</w:t>
      </w:r>
      <w:proofErr w:type="spellEnd"/>
      <w:r>
        <w:t xml:space="preserve"> </w:t>
      </w:r>
      <w:proofErr w:type="spellStart"/>
      <w:r>
        <w:t>Signifikansi</w:t>
      </w:r>
      <w:proofErr w:type="spellEnd"/>
      <w:r>
        <w:t xml:space="preserve"> 0,000 pada </w:t>
      </w:r>
      <w:proofErr w:type="spellStart"/>
      <w:r>
        <w:t>kedua</w:t>
      </w:r>
      <w:proofErr w:type="spellEnd"/>
      <w:r>
        <w:t xml:space="preserve"> </w:t>
      </w:r>
      <w:proofErr w:type="spellStart"/>
      <w:r>
        <w:t>variabel</w:t>
      </w:r>
      <w:proofErr w:type="spellEnd"/>
      <w:r>
        <w:t xml:space="preserve"> X. </w:t>
      </w:r>
    </w:p>
    <w:p w14:paraId="335B62EE" w14:textId="77777777" w:rsidR="007B78F4" w:rsidRDefault="00453422">
      <w:pPr>
        <w:ind w:left="111" w:right="0"/>
      </w:pPr>
      <w:r>
        <w:br w:type="column"/>
      </w:r>
    </w:p>
    <w:p w14:paraId="07872E4F" w14:textId="77777777" w:rsidR="007B78F4" w:rsidRDefault="002E6AE6">
      <w:pPr>
        <w:spacing w:after="19" w:line="259" w:lineRule="auto"/>
        <w:ind w:left="101" w:right="0" w:firstLine="0"/>
        <w:jc w:val="left"/>
      </w:pPr>
      <w:r>
        <w:t xml:space="preserve"> </w:t>
      </w:r>
    </w:p>
    <w:p w14:paraId="1D6808FB" w14:textId="48242EB5" w:rsidR="007B78F4" w:rsidRDefault="002E6AE6" w:rsidP="00105AFC">
      <w:pPr>
        <w:ind w:left="219" w:right="0"/>
      </w:pPr>
      <w:r>
        <w:rPr>
          <w:b/>
        </w:rPr>
        <w:t xml:space="preserve">Tabel 4 </w:t>
      </w:r>
      <w:r>
        <w:t>Uji Multikolinieritas</w:t>
      </w:r>
      <w:r>
        <w:rPr>
          <w:b/>
        </w:rPr>
        <w:t xml:space="preserve"> </w:t>
      </w:r>
    </w:p>
    <w:tbl>
      <w:tblPr>
        <w:tblStyle w:val="TableGrid0"/>
        <w:tblW w:w="4997"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09"/>
        <w:gridCol w:w="1603"/>
        <w:gridCol w:w="2038"/>
        <w:gridCol w:w="2177"/>
      </w:tblGrid>
      <w:tr w:rsidR="005F0A5A" w:rsidRPr="00D52001" w14:paraId="42EE4FA3" w14:textId="77777777" w:rsidTr="005F0A5A">
        <w:tc>
          <w:tcPr>
            <w:tcW w:w="1777" w:type="pct"/>
            <w:vMerge w:val="restart"/>
            <w:tcBorders>
              <w:top w:val="single" w:sz="4" w:space="0" w:color="auto"/>
              <w:bottom w:val="single" w:sz="4" w:space="0" w:color="auto"/>
            </w:tcBorders>
            <w:vAlign w:val="center"/>
          </w:tcPr>
          <w:p w14:paraId="40868DBC" w14:textId="77777777" w:rsidR="005F0A5A" w:rsidRPr="00D52001" w:rsidRDefault="005F0A5A" w:rsidP="00EE5DD6">
            <w:pPr>
              <w:spacing w:line="276" w:lineRule="auto"/>
              <w:jc w:val="center"/>
              <w:rPr>
                <w:b/>
                <w:bCs/>
                <w:sz w:val="24"/>
                <w:szCs w:val="24"/>
                <w:lang w:val="sv-SE"/>
              </w:rPr>
            </w:pPr>
            <w:r w:rsidRPr="00D52001">
              <w:rPr>
                <w:b/>
                <w:bCs/>
                <w:sz w:val="24"/>
                <w:szCs w:val="24"/>
                <w:lang w:val="sv-SE"/>
              </w:rPr>
              <w:t>Variabel</w:t>
            </w:r>
          </w:p>
        </w:tc>
        <w:tc>
          <w:tcPr>
            <w:tcW w:w="3223" w:type="pct"/>
            <w:gridSpan w:val="3"/>
            <w:tcBorders>
              <w:top w:val="single" w:sz="4" w:space="0" w:color="auto"/>
              <w:bottom w:val="single" w:sz="4" w:space="0" w:color="auto"/>
            </w:tcBorders>
          </w:tcPr>
          <w:p w14:paraId="04F84150" w14:textId="77777777" w:rsidR="005F0A5A" w:rsidRPr="00D52001" w:rsidRDefault="005F0A5A" w:rsidP="00EE5DD6">
            <w:pPr>
              <w:spacing w:line="276" w:lineRule="auto"/>
              <w:jc w:val="center"/>
              <w:rPr>
                <w:b/>
                <w:bCs/>
                <w:sz w:val="24"/>
                <w:szCs w:val="24"/>
                <w:lang w:val="sv-SE"/>
              </w:rPr>
            </w:pPr>
            <w:r w:rsidRPr="00D52001">
              <w:rPr>
                <w:b/>
                <w:bCs/>
                <w:sz w:val="24"/>
                <w:szCs w:val="24"/>
                <w:lang w:val="sv-SE"/>
              </w:rPr>
              <w:t>Collinearity Statistics</w:t>
            </w:r>
          </w:p>
        </w:tc>
      </w:tr>
      <w:tr w:rsidR="005F0A5A" w:rsidRPr="00D52001" w14:paraId="7DE66724" w14:textId="77777777" w:rsidTr="005F0A5A">
        <w:tc>
          <w:tcPr>
            <w:tcW w:w="1777" w:type="pct"/>
            <w:vMerge/>
            <w:tcBorders>
              <w:top w:val="single" w:sz="4" w:space="0" w:color="auto"/>
              <w:bottom w:val="single" w:sz="4" w:space="0" w:color="auto"/>
            </w:tcBorders>
            <w:vAlign w:val="center"/>
          </w:tcPr>
          <w:p w14:paraId="4B71F52F" w14:textId="77777777" w:rsidR="005F0A5A" w:rsidRPr="00D52001" w:rsidRDefault="005F0A5A" w:rsidP="00EE5DD6">
            <w:pPr>
              <w:spacing w:line="276" w:lineRule="auto"/>
              <w:jc w:val="center"/>
              <w:rPr>
                <w:b/>
                <w:bCs/>
                <w:sz w:val="24"/>
                <w:szCs w:val="24"/>
                <w:lang w:val="sv-SE"/>
              </w:rPr>
            </w:pPr>
          </w:p>
        </w:tc>
        <w:tc>
          <w:tcPr>
            <w:tcW w:w="888" w:type="pct"/>
            <w:tcBorders>
              <w:top w:val="single" w:sz="4" w:space="0" w:color="auto"/>
              <w:bottom w:val="single" w:sz="4" w:space="0" w:color="auto"/>
            </w:tcBorders>
          </w:tcPr>
          <w:p w14:paraId="6DD7E529" w14:textId="77777777" w:rsidR="005F0A5A" w:rsidRPr="00D52001" w:rsidRDefault="005F0A5A" w:rsidP="00EE5DD6">
            <w:pPr>
              <w:spacing w:line="276" w:lineRule="auto"/>
              <w:jc w:val="center"/>
              <w:rPr>
                <w:b/>
                <w:bCs/>
                <w:sz w:val="24"/>
                <w:szCs w:val="24"/>
                <w:lang w:val="sv-SE"/>
              </w:rPr>
            </w:pPr>
            <w:r w:rsidRPr="00D52001">
              <w:rPr>
                <w:b/>
                <w:bCs/>
                <w:sz w:val="24"/>
                <w:szCs w:val="24"/>
                <w:lang w:val="sv-SE"/>
              </w:rPr>
              <w:t>Tollarance</w:t>
            </w:r>
          </w:p>
        </w:tc>
        <w:tc>
          <w:tcPr>
            <w:tcW w:w="1129" w:type="pct"/>
            <w:tcBorders>
              <w:top w:val="single" w:sz="4" w:space="0" w:color="auto"/>
              <w:bottom w:val="single" w:sz="4" w:space="0" w:color="auto"/>
            </w:tcBorders>
          </w:tcPr>
          <w:p w14:paraId="0E7F54FA" w14:textId="77777777" w:rsidR="005F0A5A" w:rsidRPr="00D52001" w:rsidRDefault="005F0A5A" w:rsidP="00EE5DD6">
            <w:pPr>
              <w:spacing w:line="276" w:lineRule="auto"/>
              <w:jc w:val="center"/>
              <w:rPr>
                <w:b/>
                <w:bCs/>
                <w:sz w:val="24"/>
                <w:szCs w:val="24"/>
                <w:lang w:val="sv-SE"/>
              </w:rPr>
            </w:pPr>
            <w:r w:rsidRPr="00D52001">
              <w:rPr>
                <w:b/>
                <w:bCs/>
                <w:sz w:val="24"/>
                <w:szCs w:val="24"/>
                <w:lang w:val="sv-SE"/>
              </w:rPr>
              <w:t>VIF</w:t>
            </w:r>
          </w:p>
        </w:tc>
        <w:tc>
          <w:tcPr>
            <w:tcW w:w="1206" w:type="pct"/>
            <w:tcBorders>
              <w:top w:val="single" w:sz="4" w:space="0" w:color="auto"/>
              <w:bottom w:val="single" w:sz="4" w:space="0" w:color="auto"/>
            </w:tcBorders>
          </w:tcPr>
          <w:p w14:paraId="45EBB0B2" w14:textId="77777777" w:rsidR="005F0A5A" w:rsidRPr="00D52001" w:rsidRDefault="005F0A5A" w:rsidP="00EE5DD6">
            <w:pPr>
              <w:spacing w:line="276" w:lineRule="auto"/>
              <w:jc w:val="center"/>
              <w:rPr>
                <w:b/>
                <w:bCs/>
                <w:sz w:val="24"/>
                <w:szCs w:val="24"/>
                <w:lang w:val="sv-SE"/>
              </w:rPr>
            </w:pPr>
            <w:r w:rsidRPr="00D52001">
              <w:rPr>
                <w:b/>
                <w:bCs/>
                <w:sz w:val="24"/>
                <w:szCs w:val="24"/>
                <w:lang w:val="sv-SE"/>
              </w:rPr>
              <w:t>Keterangan</w:t>
            </w:r>
          </w:p>
        </w:tc>
      </w:tr>
      <w:tr w:rsidR="005F0A5A" w:rsidRPr="00D52001" w14:paraId="00D522E4" w14:textId="77777777" w:rsidTr="005F0A5A">
        <w:trPr>
          <w:trHeight w:val="46"/>
        </w:trPr>
        <w:tc>
          <w:tcPr>
            <w:tcW w:w="1777" w:type="pct"/>
            <w:tcBorders>
              <w:top w:val="single" w:sz="4" w:space="0" w:color="auto"/>
              <w:bottom w:val="single" w:sz="4" w:space="0" w:color="auto"/>
            </w:tcBorders>
          </w:tcPr>
          <w:p w14:paraId="0B0FBF0D" w14:textId="77777777" w:rsidR="005F0A5A" w:rsidRPr="003A75B2" w:rsidRDefault="005F0A5A" w:rsidP="00EE5DD6">
            <w:pPr>
              <w:spacing w:line="276" w:lineRule="auto"/>
              <w:ind w:right="534"/>
              <w:rPr>
                <w:i/>
                <w:iCs/>
                <w:sz w:val="24"/>
                <w:szCs w:val="24"/>
                <w:lang w:val="sv-SE"/>
              </w:rPr>
            </w:pPr>
            <w:r>
              <w:rPr>
                <w:sz w:val="24"/>
                <w:szCs w:val="24"/>
                <w:lang w:val="sv-SE"/>
              </w:rPr>
              <w:t>Regulasi Emosi</w:t>
            </w:r>
            <w:r w:rsidRPr="00D52001">
              <w:rPr>
                <w:sz w:val="24"/>
                <w:szCs w:val="24"/>
                <w:lang w:val="sv-SE"/>
              </w:rPr>
              <w:t xml:space="preserve"> </w:t>
            </w:r>
            <w:r>
              <w:rPr>
                <w:sz w:val="24"/>
                <w:szCs w:val="24"/>
                <w:lang w:val="sv-SE"/>
              </w:rPr>
              <w:t>–</w:t>
            </w:r>
            <w:r w:rsidRPr="00D52001">
              <w:rPr>
                <w:sz w:val="24"/>
                <w:szCs w:val="24"/>
                <w:lang w:val="sv-SE"/>
              </w:rPr>
              <w:t xml:space="preserve"> </w:t>
            </w:r>
            <w:r>
              <w:rPr>
                <w:i/>
                <w:iCs/>
                <w:sz w:val="24"/>
                <w:szCs w:val="24"/>
                <w:lang w:val="sv-SE"/>
              </w:rPr>
              <w:t>Work life balance</w:t>
            </w:r>
          </w:p>
        </w:tc>
        <w:tc>
          <w:tcPr>
            <w:tcW w:w="888" w:type="pct"/>
            <w:tcBorders>
              <w:top w:val="single" w:sz="4" w:space="0" w:color="auto"/>
              <w:bottom w:val="single" w:sz="4" w:space="0" w:color="auto"/>
            </w:tcBorders>
          </w:tcPr>
          <w:p w14:paraId="762109A5" w14:textId="77777777" w:rsidR="005F0A5A" w:rsidRPr="00D52001" w:rsidRDefault="005F0A5A" w:rsidP="00EE5DD6">
            <w:pPr>
              <w:spacing w:line="276" w:lineRule="auto"/>
              <w:jc w:val="center"/>
              <w:rPr>
                <w:sz w:val="24"/>
                <w:szCs w:val="24"/>
                <w:lang w:val="sv-SE"/>
              </w:rPr>
            </w:pPr>
            <w:r w:rsidRPr="00D52001">
              <w:rPr>
                <w:sz w:val="24"/>
                <w:szCs w:val="24"/>
                <w:lang w:val="sv-SE"/>
              </w:rPr>
              <w:t>0,</w:t>
            </w:r>
            <w:r w:rsidRPr="003A75B2">
              <w:rPr>
                <w:kern w:val="2"/>
                <w:sz w:val="24"/>
                <w:szCs w:val="24"/>
                <w:lang w:val="en-ID" w:eastAsia="en-ID"/>
                <w14:ligatures w14:val="standardContextual"/>
              </w:rPr>
              <w:t xml:space="preserve"> </w:t>
            </w:r>
            <w:r w:rsidRPr="003A75B2">
              <w:rPr>
                <w:sz w:val="24"/>
                <w:szCs w:val="24"/>
                <w:lang w:val="en-ID"/>
              </w:rPr>
              <w:t>623</w:t>
            </w:r>
          </w:p>
        </w:tc>
        <w:tc>
          <w:tcPr>
            <w:tcW w:w="1129" w:type="pct"/>
            <w:tcBorders>
              <w:top w:val="single" w:sz="4" w:space="0" w:color="auto"/>
              <w:bottom w:val="single" w:sz="4" w:space="0" w:color="auto"/>
            </w:tcBorders>
          </w:tcPr>
          <w:p w14:paraId="6C7BFA6C" w14:textId="77777777" w:rsidR="005F0A5A" w:rsidRPr="00D52001" w:rsidRDefault="005F0A5A" w:rsidP="00EE5DD6">
            <w:pPr>
              <w:spacing w:line="276" w:lineRule="auto"/>
              <w:jc w:val="center"/>
              <w:rPr>
                <w:sz w:val="24"/>
                <w:szCs w:val="24"/>
                <w:lang w:val="sv-SE"/>
              </w:rPr>
            </w:pPr>
            <w:r w:rsidRPr="00D52001">
              <w:rPr>
                <w:sz w:val="24"/>
                <w:szCs w:val="24"/>
                <w:lang w:val="sv-SE"/>
              </w:rPr>
              <w:t>1,</w:t>
            </w:r>
            <w:r w:rsidRPr="003A75B2">
              <w:rPr>
                <w:kern w:val="2"/>
                <w:sz w:val="24"/>
                <w:szCs w:val="24"/>
                <w:lang w:val="en-ID" w:eastAsia="en-ID"/>
                <w14:ligatures w14:val="standardContextual"/>
              </w:rPr>
              <w:t xml:space="preserve"> </w:t>
            </w:r>
            <w:r w:rsidRPr="003A75B2">
              <w:rPr>
                <w:sz w:val="24"/>
                <w:szCs w:val="24"/>
                <w:lang w:val="en-ID"/>
              </w:rPr>
              <w:t>605</w:t>
            </w:r>
          </w:p>
        </w:tc>
        <w:tc>
          <w:tcPr>
            <w:tcW w:w="1206" w:type="pct"/>
            <w:tcBorders>
              <w:top w:val="single" w:sz="4" w:space="0" w:color="auto"/>
              <w:bottom w:val="single" w:sz="4" w:space="0" w:color="auto"/>
            </w:tcBorders>
          </w:tcPr>
          <w:p w14:paraId="6B42E842" w14:textId="77777777" w:rsidR="005F0A5A" w:rsidRPr="00D52001" w:rsidRDefault="005F0A5A" w:rsidP="00EE5DD6">
            <w:pPr>
              <w:spacing w:line="276" w:lineRule="auto"/>
              <w:jc w:val="center"/>
              <w:rPr>
                <w:sz w:val="24"/>
                <w:szCs w:val="24"/>
                <w:lang w:val="sv-SE"/>
              </w:rPr>
            </w:pPr>
            <w:r w:rsidRPr="00D52001">
              <w:rPr>
                <w:sz w:val="24"/>
                <w:szCs w:val="24"/>
                <w:lang w:val="sv-SE"/>
              </w:rPr>
              <w:t>Tidak terjadi multikolinierotas</w:t>
            </w:r>
          </w:p>
        </w:tc>
      </w:tr>
    </w:tbl>
    <w:p w14:paraId="403D1AC4" w14:textId="77777777" w:rsidR="007B78F4" w:rsidRDefault="002E6AE6">
      <w:pPr>
        <w:spacing w:after="37" w:line="259" w:lineRule="auto"/>
        <w:ind w:left="96" w:right="0"/>
        <w:jc w:val="left"/>
      </w:pPr>
      <w:proofErr w:type="spellStart"/>
      <w:r>
        <w:rPr>
          <w:i/>
          <w:sz w:val="22"/>
        </w:rPr>
        <w:t>Sumber</w:t>
      </w:r>
      <w:proofErr w:type="spellEnd"/>
      <w:r>
        <w:rPr>
          <w:i/>
          <w:sz w:val="22"/>
        </w:rPr>
        <w:t>:</w:t>
      </w:r>
      <w:r>
        <w:rPr>
          <w:sz w:val="22"/>
        </w:rPr>
        <w:t xml:space="preserve"> </w:t>
      </w:r>
      <w:r>
        <w:rPr>
          <w:i/>
          <w:sz w:val="22"/>
        </w:rPr>
        <w:t xml:space="preserve">Output SPSS for Windows Version 25.0 </w:t>
      </w:r>
    </w:p>
    <w:p w14:paraId="0338A401" w14:textId="77777777" w:rsidR="007B78F4" w:rsidRDefault="002E6AE6">
      <w:pPr>
        <w:spacing w:after="19" w:line="259" w:lineRule="auto"/>
        <w:ind w:left="101" w:right="0" w:firstLine="0"/>
        <w:jc w:val="left"/>
      </w:pPr>
      <w:r>
        <w:t xml:space="preserve"> </w:t>
      </w:r>
    </w:p>
    <w:p w14:paraId="2EF862D3" w14:textId="77777777" w:rsidR="007B78F4" w:rsidRPr="003E67D6" w:rsidRDefault="002E6AE6">
      <w:pPr>
        <w:ind w:left="111" w:right="0"/>
        <w:rPr>
          <w:lang w:val="sv-SE"/>
        </w:rPr>
      </w:pPr>
      <w:proofErr w:type="spellStart"/>
      <w:r>
        <w:t>Berdasarkan</w:t>
      </w:r>
      <w:proofErr w:type="spellEnd"/>
      <w:r>
        <w:t xml:space="preserve"> Pada uji </w:t>
      </w:r>
      <w:proofErr w:type="spellStart"/>
      <w:r>
        <w:t>kolinieritas</w:t>
      </w:r>
      <w:proofErr w:type="spellEnd"/>
      <w:r>
        <w:t xml:space="preserve"> </w:t>
      </w:r>
      <w:proofErr w:type="spellStart"/>
      <w:r>
        <w:t>menunjukkan</w:t>
      </w:r>
      <w:proofErr w:type="spellEnd"/>
      <w:r>
        <w:t xml:space="preserve"> Hasil uji </w:t>
      </w:r>
      <w:proofErr w:type="spellStart"/>
      <w:r>
        <w:t>multikolinieritas</w:t>
      </w:r>
      <w:proofErr w:type="spellEnd"/>
      <w:r>
        <w:t xml:space="preserve"> </w:t>
      </w:r>
      <w:proofErr w:type="spellStart"/>
      <w:r>
        <w:t>antara</w:t>
      </w:r>
      <w:proofErr w:type="spellEnd"/>
      <w:r>
        <w:t xml:space="preserve"> </w:t>
      </w:r>
      <w:proofErr w:type="spellStart"/>
      <w:r>
        <w:t>variabel</w:t>
      </w:r>
      <w:proofErr w:type="spellEnd"/>
      <w:r>
        <w:t xml:space="preserve"> X1 (</w:t>
      </w:r>
      <w:proofErr w:type="spellStart"/>
      <w:r>
        <w:t>regulasi</w:t>
      </w:r>
      <w:proofErr w:type="spellEnd"/>
      <w:r>
        <w:t xml:space="preserve"> </w:t>
      </w:r>
      <w:proofErr w:type="spellStart"/>
      <w:r>
        <w:t>emosi</w:t>
      </w:r>
      <w:proofErr w:type="spellEnd"/>
      <w:r>
        <w:t>) dan X2 (</w:t>
      </w:r>
      <w:r>
        <w:rPr>
          <w:i/>
        </w:rPr>
        <w:t>work life balance</w:t>
      </w:r>
      <w:r>
        <w:t xml:space="preserve">) </w:t>
      </w:r>
      <w:proofErr w:type="spellStart"/>
      <w:r>
        <w:t>diperoleh</w:t>
      </w:r>
      <w:proofErr w:type="spellEnd"/>
      <w:r>
        <w:t xml:space="preserve"> </w:t>
      </w:r>
      <w:proofErr w:type="spellStart"/>
      <w:r>
        <w:t>nilai</w:t>
      </w:r>
      <w:proofErr w:type="spellEnd"/>
      <w:r>
        <w:t xml:space="preserve"> tolerance= 0,623 &gt; 0,10 dan </w:t>
      </w:r>
      <w:proofErr w:type="spellStart"/>
      <w:r>
        <w:t>nilai</w:t>
      </w:r>
      <w:proofErr w:type="spellEnd"/>
      <w:r>
        <w:t xml:space="preserve"> VIF= 1,605 &lt; 10,00. </w:t>
      </w:r>
      <w:r w:rsidRPr="003E67D6">
        <w:rPr>
          <w:lang w:val="sv-SE"/>
        </w:rPr>
        <w:t>Artinya tidak ada multikolinieritas / interkorelasi antara variabel X1 (regulasi emosi) dan X2 (</w:t>
      </w:r>
      <w:r w:rsidRPr="003E67D6">
        <w:rPr>
          <w:i/>
          <w:lang w:val="sv-SE"/>
        </w:rPr>
        <w:t>work life balance</w:t>
      </w:r>
      <w:r w:rsidRPr="003E67D6">
        <w:rPr>
          <w:lang w:val="sv-SE"/>
        </w:rPr>
        <w:t xml:space="preserve">). </w:t>
      </w:r>
    </w:p>
    <w:p w14:paraId="09F415CB" w14:textId="77777777" w:rsidR="007B78F4" w:rsidRPr="003E67D6" w:rsidRDefault="002E6AE6">
      <w:pPr>
        <w:spacing w:after="16" w:line="259" w:lineRule="auto"/>
        <w:ind w:left="101" w:right="0" w:firstLine="0"/>
        <w:jc w:val="left"/>
        <w:rPr>
          <w:lang w:val="sv-SE"/>
        </w:rPr>
      </w:pPr>
      <w:r w:rsidRPr="003E67D6">
        <w:rPr>
          <w:lang w:val="sv-SE"/>
        </w:rPr>
        <w:t xml:space="preserve"> </w:t>
      </w:r>
    </w:p>
    <w:p w14:paraId="73F4CEC1" w14:textId="77777777" w:rsidR="007B78F4" w:rsidRPr="005F0A5A" w:rsidRDefault="002E6AE6">
      <w:pPr>
        <w:spacing w:after="1" w:line="259" w:lineRule="auto"/>
        <w:ind w:left="204" w:right="0"/>
        <w:jc w:val="left"/>
      </w:pPr>
      <w:r w:rsidRPr="005F0A5A">
        <w:rPr>
          <w:b/>
          <w:u w:color="000000"/>
        </w:rPr>
        <w:t>Tabel 5</w:t>
      </w:r>
      <w:r w:rsidRPr="005F0A5A">
        <w:rPr>
          <w:u w:color="000000"/>
        </w:rPr>
        <w:t xml:space="preserve"> Uji Heterokedastisita</w:t>
      </w:r>
      <w:r w:rsidRPr="005F0A5A">
        <w:t xml:space="preserve">s </w:t>
      </w:r>
    </w:p>
    <w:p w14:paraId="11ACC34B" w14:textId="14C15387" w:rsidR="007B78F4" w:rsidRDefault="007B78F4">
      <w:pPr>
        <w:spacing w:after="8" w:line="259" w:lineRule="auto"/>
        <w:ind w:left="3353" w:right="0" w:firstLine="0"/>
        <w:jc w:val="left"/>
      </w:pPr>
    </w:p>
    <w:tbl>
      <w:tblPr>
        <w:tblStyle w:val="TableGrid0"/>
        <w:tblW w:w="4997"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96"/>
        <w:gridCol w:w="4831"/>
      </w:tblGrid>
      <w:tr w:rsidR="005F0A5A" w:rsidRPr="00D52001" w14:paraId="6834512E" w14:textId="77777777" w:rsidTr="005F0A5A">
        <w:trPr>
          <w:tblHeader/>
        </w:trPr>
        <w:tc>
          <w:tcPr>
            <w:tcW w:w="2324" w:type="pct"/>
            <w:vMerge w:val="restart"/>
            <w:tcBorders>
              <w:top w:val="single" w:sz="4" w:space="0" w:color="auto"/>
              <w:bottom w:val="single" w:sz="4" w:space="0" w:color="auto"/>
              <w:right w:val="nil"/>
            </w:tcBorders>
            <w:vAlign w:val="center"/>
          </w:tcPr>
          <w:p w14:paraId="30D192CD" w14:textId="77777777" w:rsidR="005F0A5A" w:rsidRPr="00D52001" w:rsidRDefault="005F0A5A" w:rsidP="00EE5DD6">
            <w:pPr>
              <w:spacing w:line="276" w:lineRule="auto"/>
              <w:jc w:val="center"/>
              <w:rPr>
                <w:b/>
                <w:color w:val="000000" w:themeColor="text1"/>
                <w:sz w:val="24"/>
                <w:szCs w:val="24"/>
                <w:lang w:val="sv-SE"/>
              </w:rPr>
            </w:pPr>
            <w:proofErr w:type="spellStart"/>
            <w:r w:rsidRPr="00D52001">
              <w:rPr>
                <w:rFonts w:eastAsia="Times New Roman"/>
                <w:b/>
                <w:bCs/>
                <w:sz w:val="24"/>
                <w:szCs w:val="24"/>
              </w:rPr>
              <w:t>Variabel</w:t>
            </w:r>
            <w:proofErr w:type="spellEnd"/>
          </w:p>
        </w:tc>
        <w:tc>
          <w:tcPr>
            <w:tcW w:w="2676" w:type="pct"/>
            <w:tcBorders>
              <w:top w:val="single" w:sz="4" w:space="0" w:color="auto"/>
              <w:left w:val="nil"/>
              <w:bottom w:val="single" w:sz="4" w:space="0" w:color="auto"/>
            </w:tcBorders>
            <w:vAlign w:val="center"/>
          </w:tcPr>
          <w:p w14:paraId="72F97CC4" w14:textId="77777777" w:rsidR="005F0A5A" w:rsidRPr="00D52001" w:rsidRDefault="005F0A5A" w:rsidP="00EE5DD6">
            <w:pPr>
              <w:spacing w:line="276" w:lineRule="auto"/>
              <w:jc w:val="center"/>
              <w:rPr>
                <w:b/>
                <w:color w:val="000000" w:themeColor="text1"/>
                <w:sz w:val="24"/>
                <w:szCs w:val="24"/>
                <w:lang w:val="sv-SE"/>
              </w:rPr>
            </w:pPr>
            <w:r w:rsidRPr="00D52001">
              <w:rPr>
                <w:b/>
                <w:bCs/>
                <w:i/>
                <w:iCs/>
                <w:sz w:val="24"/>
                <w:szCs w:val="24"/>
              </w:rPr>
              <w:t>Correlations</w:t>
            </w:r>
          </w:p>
        </w:tc>
      </w:tr>
      <w:tr w:rsidR="005F0A5A" w:rsidRPr="00D52001" w14:paraId="25C5578E" w14:textId="77777777" w:rsidTr="005F0A5A">
        <w:trPr>
          <w:tblHeader/>
        </w:trPr>
        <w:tc>
          <w:tcPr>
            <w:tcW w:w="2324" w:type="pct"/>
            <w:vMerge/>
            <w:tcBorders>
              <w:top w:val="single" w:sz="4" w:space="0" w:color="auto"/>
              <w:right w:val="nil"/>
            </w:tcBorders>
            <w:vAlign w:val="center"/>
          </w:tcPr>
          <w:p w14:paraId="3A1B33CB" w14:textId="77777777" w:rsidR="005F0A5A" w:rsidRPr="00D52001" w:rsidRDefault="005F0A5A" w:rsidP="00EE5DD6">
            <w:pPr>
              <w:spacing w:line="276" w:lineRule="auto"/>
              <w:jc w:val="center"/>
              <w:rPr>
                <w:b/>
                <w:color w:val="000000" w:themeColor="text1"/>
                <w:sz w:val="24"/>
                <w:szCs w:val="24"/>
                <w:lang w:val="sv-SE"/>
              </w:rPr>
            </w:pPr>
          </w:p>
        </w:tc>
        <w:tc>
          <w:tcPr>
            <w:tcW w:w="2676" w:type="pct"/>
            <w:tcBorders>
              <w:top w:val="single" w:sz="4" w:space="0" w:color="auto"/>
              <w:left w:val="nil"/>
              <w:bottom w:val="single" w:sz="4" w:space="0" w:color="auto"/>
            </w:tcBorders>
            <w:vAlign w:val="center"/>
          </w:tcPr>
          <w:p w14:paraId="409EC3AB" w14:textId="77777777" w:rsidR="005F0A5A" w:rsidRPr="00D52001" w:rsidRDefault="005F0A5A" w:rsidP="00EE5DD6">
            <w:pPr>
              <w:spacing w:line="276" w:lineRule="auto"/>
              <w:jc w:val="center"/>
              <w:rPr>
                <w:b/>
                <w:color w:val="000000" w:themeColor="text1"/>
                <w:sz w:val="24"/>
                <w:szCs w:val="24"/>
                <w:lang w:val="sv-SE"/>
              </w:rPr>
            </w:pPr>
            <w:r w:rsidRPr="00D52001">
              <w:rPr>
                <w:rFonts w:eastAsia="Times New Roman"/>
                <w:b/>
                <w:bCs/>
                <w:sz w:val="24"/>
                <w:szCs w:val="24"/>
              </w:rPr>
              <w:t>Sig. (2-tailed)</w:t>
            </w:r>
          </w:p>
        </w:tc>
      </w:tr>
      <w:tr w:rsidR="005F0A5A" w:rsidRPr="00D52001" w14:paraId="1F459240" w14:textId="77777777" w:rsidTr="005F0A5A">
        <w:tc>
          <w:tcPr>
            <w:tcW w:w="2324" w:type="pct"/>
            <w:tcBorders>
              <w:bottom w:val="single" w:sz="4" w:space="0" w:color="auto"/>
              <w:right w:val="nil"/>
            </w:tcBorders>
            <w:vAlign w:val="center"/>
          </w:tcPr>
          <w:p w14:paraId="1EBCB3A9" w14:textId="77777777" w:rsidR="005F0A5A" w:rsidRPr="00D52001" w:rsidRDefault="005F0A5A" w:rsidP="00EE5DD6">
            <w:pPr>
              <w:spacing w:line="276" w:lineRule="auto"/>
              <w:rPr>
                <w:bCs/>
                <w:color w:val="000000" w:themeColor="text1"/>
                <w:sz w:val="24"/>
                <w:szCs w:val="24"/>
                <w:lang w:val="sv-SE"/>
              </w:rPr>
            </w:pPr>
            <w:r>
              <w:rPr>
                <w:bCs/>
                <w:color w:val="000000" w:themeColor="text1"/>
                <w:sz w:val="24"/>
                <w:szCs w:val="24"/>
                <w:lang w:val="sv-SE"/>
              </w:rPr>
              <w:t>Regulasi Emosi</w:t>
            </w:r>
          </w:p>
        </w:tc>
        <w:tc>
          <w:tcPr>
            <w:tcW w:w="2676" w:type="pct"/>
            <w:tcBorders>
              <w:top w:val="single" w:sz="4" w:space="0" w:color="auto"/>
              <w:left w:val="nil"/>
              <w:bottom w:val="single" w:sz="4" w:space="0" w:color="auto"/>
            </w:tcBorders>
            <w:vAlign w:val="center"/>
          </w:tcPr>
          <w:p w14:paraId="48452267" w14:textId="77777777" w:rsidR="005F0A5A" w:rsidRPr="00D52001" w:rsidRDefault="005F0A5A" w:rsidP="00EE5DD6">
            <w:pPr>
              <w:spacing w:line="276" w:lineRule="auto"/>
              <w:jc w:val="center"/>
              <w:rPr>
                <w:bCs/>
                <w:color w:val="000000" w:themeColor="text1"/>
                <w:sz w:val="24"/>
                <w:szCs w:val="24"/>
                <w:lang w:val="sv-SE"/>
              </w:rPr>
            </w:pPr>
            <w:r w:rsidRPr="00D52001">
              <w:rPr>
                <w:bCs/>
                <w:color w:val="000000" w:themeColor="text1"/>
                <w:sz w:val="24"/>
                <w:szCs w:val="24"/>
                <w:lang w:val="sv-SE"/>
              </w:rPr>
              <w:t>0,</w:t>
            </w:r>
            <w:r>
              <w:rPr>
                <w:bCs/>
                <w:color w:val="000000" w:themeColor="text1"/>
                <w:sz w:val="24"/>
                <w:szCs w:val="24"/>
                <w:lang w:val="sv-SE"/>
              </w:rPr>
              <w:t>125</w:t>
            </w:r>
          </w:p>
        </w:tc>
      </w:tr>
      <w:tr w:rsidR="005F0A5A" w:rsidRPr="00D52001" w14:paraId="14CFDDDD" w14:textId="77777777" w:rsidTr="005F0A5A">
        <w:tc>
          <w:tcPr>
            <w:tcW w:w="2324" w:type="pct"/>
            <w:tcBorders>
              <w:top w:val="single" w:sz="4" w:space="0" w:color="auto"/>
              <w:bottom w:val="single" w:sz="4" w:space="0" w:color="auto"/>
              <w:right w:val="nil"/>
            </w:tcBorders>
            <w:vAlign w:val="center"/>
          </w:tcPr>
          <w:p w14:paraId="4B086A01" w14:textId="77777777" w:rsidR="005F0A5A" w:rsidRPr="00D52001" w:rsidRDefault="005F0A5A" w:rsidP="00EE5DD6">
            <w:pPr>
              <w:spacing w:line="276" w:lineRule="auto"/>
              <w:rPr>
                <w:bCs/>
                <w:color w:val="000000" w:themeColor="text1"/>
                <w:sz w:val="24"/>
                <w:szCs w:val="24"/>
                <w:lang w:val="sv-SE"/>
              </w:rPr>
            </w:pPr>
            <w:r>
              <w:rPr>
                <w:bCs/>
                <w:color w:val="000000" w:themeColor="text1"/>
                <w:sz w:val="24"/>
                <w:szCs w:val="24"/>
                <w:lang w:val="sv-SE"/>
              </w:rPr>
              <w:t>Work life balance</w:t>
            </w:r>
          </w:p>
        </w:tc>
        <w:tc>
          <w:tcPr>
            <w:tcW w:w="2676" w:type="pct"/>
            <w:tcBorders>
              <w:top w:val="single" w:sz="4" w:space="0" w:color="auto"/>
              <w:left w:val="nil"/>
              <w:bottom w:val="single" w:sz="4" w:space="0" w:color="auto"/>
            </w:tcBorders>
            <w:vAlign w:val="center"/>
          </w:tcPr>
          <w:p w14:paraId="1CD79084" w14:textId="77777777" w:rsidR="005F0A5A" w:rsidRPr="00D52001" w:rsidRDefault="005F0A5A" w:rsidP="00EE5DD6">
            <w:pPr>
              <w:spacing w:line="276" w:lineRule="auto"/>
              <w:jc w:val="center"/>
              <w:rPr>
                <w:bCs/>
                <w:color w:val="000000" w:themeColor="text1"/>
                <w:sz w:val="24"/>
                <w:szCs w:val="24"/>
                <w:lang w:val="sv-SE"/>
              </w:rPr>
            </w:pPr>
            <w:r w:rsidRPr="00D52001">
              <w:rPr>
                <w:bCs/>
                <w:color w:val="000000" w:themeColor="text1"/>
                <w:sz w:val="24"/>
                <w:szCs w:val="24"/>
                <w:lang w:val="sv-SE"/>
              </w:rPr>
              <w:t>0</w:t>
            </w:r>
            <w:r>
              <w:rPr>
                <w:bCs/>
                <w:color w:val="000000" w:themeColor="text1"/>
                <w:sz w:val="24"/>
                <w:szCs w:val="24"/>
                <w:lang w:val="sv-SE"/>
              </w:rPr>
              <w:t>,399</w:t>
            </w:r>
          </w:p>
        </w:tc>
      </w:tr>
    </w:tbl>
    <w:p w14:paraId="7EFA4A40" w14:textId="77777777" w:rsidR="007B78F4" w:rsidRDefault="002E6AE6">
      <w:pPr>
        <w:spacing w:after="37" w:line="259" w:lineRule="auto"/>
        <w:ind w:left="96" w:right="0"/>
        <w:jc w:val="left"/>
      </w:pPr>
      <w:proofErr w:type="spellStart"/>
      <w:r>
        <w:rPr>
          <w:i/>
          <w:sz w:val="22"/>
        </w:rPr>
        <w:t>Sumber</w:t>
      </w:r>
      <w:proofErr w:type="spellEnd"/>
      <w:r>
        <w:rPr>
          <w:i/>
          <w:sz w:val="22"/>
        </w:rPr>
        <w:t>:</w:t>
      </w:r>
      <w:r>
        <w:rPr>
          <w:sz w:val="22"/>
        </w:rPr>
        <w:t xml:space="preserve"> </w:t>
      </w:r>
      <w:r>
        <w:rPr>
          <w:i/>
          <w:sz w:val="22"/>
        </w:rPr>
        <w:t xml:space="preserve">Output SPSS for Windows Version 25.0 </w:t>
      </w:r>
    </w:p>
    <w:p w14:paraId="62FF6884" w14:textId="77777777" w:rsidR="007B78F4" w:rsidRDefault="002E6AE6">
      <w:pPr>
        <w:spacing w:after="21" w:line="259" w:lineRule="auto"/>
        <w:ind w:left="101" w:right="0" w:firstLine="0"/>
        <w:jc w:val="left"/>
      </w:pPr>
      <w:r>
        <w:t xml:space="preserve"> </w:t>
      </w:r>
    </w:p>
    <w:p w14:paraId="7B59861D" w14:textId="77777777" w:rsidR="007B78F4" w:rsidRPr="00AC2E24" w:rsidRDefault="002E6AE6">
      <w:pPr>
        <w:ind w:left="101" w:right="0" w:firstLine="619"/>
      </w:pPr>
      <w:r w:rsidRPr="00AC2E24">
        <w:t xml:space="preserve">Pada Uji </w:t>
      </w:r>
      <w:proofErr w:type="spellStart"/>
      <w:r w:rsidRPr="00AC2E24">
        <w:t>heteroskedastisitas</w:t>
      </w:r>
      <w:proofErr w:type="spellEnd"/>
      <w:r w:rsidRPr="00AC2E24">
        <w:t xml:space="preserve"> </w:t>
      </w:r>
      <w:proofErr w:type="spellStart"/>
      <w:r w:rsidRPr="00AC2E24">
        <w:t>menunjukkan</w:t>
      </w:r>
      <w:proofErr w:type="spellEnd"/>
      <w:r w:rsidRPr="00AC2E24">
        <w:t xml:space="preserve"> </w:t>
      </w:r>
      <w:proofErr w:type="spellStart"/>
      <w:r w:rsidRPr="00AC2E24">
        <w:t>hasil</w:t>
      </w:r>
      <w:proofErr w:type="spellEnd"/>
      <w:r w:rsidRPr="00AC2E24">
        <w:t xml:space="preserve"> pada </w:t>
      </w:r>
      <w:proofErr w:type="spellStart"/>
      <w:r w:rsidRPr="00AC2E24">
        <w:t>variabel</w:t>
      </w:r>
      <w:proofErr w:type="spellEnd"/>
      <w:r w:rsidRPr="00AC2E24">
        <w:t xml:space="preserve"> </w:t>
      </w:r>
      <w:proofErr w:type="spellStart"/>
      <w:r w:rsidRPr="00AC2E24">
        <w:t>regulasi</w:t>
      </w:r>
      <w:proofErr w:type="spellEnd"/>
      <w:r w:rsidRPr="00AC2E24">
        <w:t xml:space="preserve"> </w:t>
      </w:r>
      <w:proofErr w:type="spellStart"/>
      <w:r w:rsidRPr="00AC2E24">
        <w:t>emosi</w:t>
      </w:r>
      <w:proofErr w:type="spellEnd"/>
      <w:r w:rsidRPr="00AC2E24">
        <w:rPr>
          <w:i/>
        </w:rPr>
        <w:t xml:space="preserve"> </w:t>
      </w:r>
      <w:proofErr w:type="spellStart"/>
      <w:r w:rsidRPr="00AC2E24">
        <w:t>diperoleh</w:t>
      </w:r>
      <w:proofErr w:type="spellEnd"/>
      <w:r w:rsidRPr="00AC2E24">
        <w:t xml:space="preserve"> </w:t>
      </w:r>
      <w:proofErr w:type="spellStart"/>
      <w:r w:rsidRPr="00AC2E24">
        <w:t>signifikansi</w:t>
      </w:r>
      <w:proofErr w:type="spellEnd"/>
      <w:r w:rsidRPr="00AC2E24">
        <w:t xml:space="preserve"> </w:t>
      </w:r>
      <w:proofErr w:type="spellStart"/>
      <w:r w:rsidRPr="00AC2E24">
        <w:t>sebesar</w:t>
      </w:r>
      <w:proofErr w:type="spellEnd"/>
      <w:r w:rsidRPr="00AC2E24">
        <w:t xml:space="preserve"> 0,125 (p&gt;0,05). </w:t>
      </w:r>
      <w:proofErr w:type="spellStart"/>
      <w:r w:rsidRPr="00AC2E24">
        <w:t>Artinya</w:t>
      </w:r>
      <w:proofErr w:type="spellEnd"/>
      <w:r w:rsidRPr="00AC2E24">
        <w:t xml:space="preserve"> </w:t>
      </w:r>
      <w:proofErr w:type="spellStart"/>
      <w:r w:rsidRPr="00AC2E24">
        <w:t>tidak</w:t>
      </w:r>
      <w:proofErr w:type="spellEnd"/>
      <w:r w:rsidRPr="00AC2E24">
        <w:t xml:space="preserve"> </w:t>
      </w:r>
      <w:proofErr w:type="spellStart"/>
      <w:r w:rsidRPr="00AC2E24">
        <w:t>terjadi</w:t>
      </w:r>
      <w:proofErr w:type="spellEnd"/>
      <w:r w:rsidRPr="00AC2E24">
        <w:t xml:space="preserve"> </w:t>
      </w:r>
      <w:proofErr w:type="spellStart"/>
      <w:r w:rsidRPr="00AC2E24">
        <w:t>ketidaksamaan</w:t>
      </w:r>
      <w:proofErr w:type="spellEnd"/>
      <w:r w:rsidRPr="00AC2E24">
        <w:t xml:space="preserve"> </w:t>
      </w:r>
      <w:proofErr w:type="spellStart"/>
      <w:r w:rsidRPr="00AC2E24">
        <w:t>variasi</w:t>
      </w:r>
      <w:proofErr w:type="spellEnd"/>
      <w:r w:rsidRPr="00AC2E24">
        <w:t xml:space="preserve"> model / </w:t>
      </w:r>
      <w:proofErr w:type="spellStart"/>
      <w:r w:rsidRPr="00AC2E24">
        <w:t>Heteroskedastisitas</w:t>
      </w:r>
      <w:proofErr w:type="spellEnd"/>
      <w:r w:rsidRPr="00AC2E24">
        <w:t xml:space="preserve">. Adapun </w:t>
      </w:r>
      <w:proofErr w:type="spellStart"/>
      <w:r w:rsidRPr="00AC2E24">
        <w:t>hasil</w:t>
      </w:r>
      <w:proofErr w:type="spellEnd"/>
      <w:r w:rsidRPr="00AC2E24">
        <w:t xml:space="preserve"> uji </w:t>
      </w:r>
      <w:proofErr w:type="spellStart"/>
      <w:r w:rsidRPr="00AC2E24">
        <w:t>Heteroskedastisitas</w:t>
      </w:r>
      <w:proofErr w:type="spellEnd"/>
      <w:r w:rsidRPr="00AC2E24">
        <w:t xml:space="preserve"> pada </w:t>
      </w:r>
      <w:proofErr w:type="spellStart"/>
      <w:r w:rsidRPr="00AC2E24">
        <w:t>variabel</w:t>
      </w:r>
      <w:proofErr w:type="spellEnd"/>
      <w:r w:rsidRPr="00AC2E24">
        <w:t xml:space="preserve"> </w:t>
      </w:r>
      <w:r w:rsidRPr="00AC2E24">
        <w:rPr>
          <w:i/>
        </w:rPr>
        <w:t>work-life balance</w:t>
      </w:r>
      <w:r w:rsidRPr="00AC2E24">
        <w:t xml:space="preserve"> </w:t>
      </w:r>
      <w:proofErr w:type="spellStart"/>
      <w:r w:rsidRPr="00AC2E24">
        <w:t>diperoleh</w:t>
      </w:r>
      <w:proofErr w:type="spellEnd"/>
      <w:r w:rsidRPr="00AC2E24">
        <w:t xml:space="preserve"> </w:t>
      </w:r>
      <w:proofErr w:type="spellStart"/>
      <w:r w:rsidRPr="00AC2E24">
        <w:t>signifikansi</w:t>
      </w:r>
      <w:proofErr w:type="spellEnd"/>
      <w:r w:rsidRPr="00AC2E24">
        <w:t xml:space="preserve"> 0,399 (p&gt;0,05). </w:t>
      </w:r>
      <w:proofErr w:type="spellStart"/>
      <w:r w:rsidRPr="00AC2E24">
        <w:t>Artinya</w:t>
      </w:r>
      <w:proofErr w:type="spellEnd"/>
      <w:r w:rsidRPr="00AC2E24">
        <w:t xml:space="preserve"> </w:t>
      </w:r>
      <w:proofErr w:type="spellStart"/>
      <w:r w:rsidRPr="00AC2E24">
        <w:t>tidak</w:t>
      </w:r>
      <w:proofErr w:type="spellEnd"/>
      <w:r w:rsidRPr="00AC2E24">
        <w:t xml:space="preserve"> </w:t>
      </w:r>
      <w:proofErr w:type="spellStart"/>
      <w:r w:rsidRPr="00AC2E24">
        <w:t>terjadi</w:t>
      </w:r>
      <w:proofErr w:type="spellEnd"/>
      <w:r w:rsidRPr="00AC2E24">
        <w:t xml:space="preserve"> </w:t>
      </w:r>
      <w:proofErr w:type="spellStart"/>
      <w:r w:rsidRPr="00AC2E24">
        <w:t>ketidaksamaan</w:t>
      </w:r>
      <w:proofErr w:type="spellEnd"/>
      <w:r w:rsidRPr="00AC2E24">
        <w:t xml:space="preserve"> </w:t>
      </w:r>
      <w:proofErr w:type="spellStart"/>
      <w:r w:rsidRPr="00AC2E24">
        <w:t>variasi</w:t>
      </w:r>
      <w:proofErr w:type="spellEnd"/>
      <w:r w:rsidRPr="00AC2E24">
        <w:t xml:space="preserve"> model / </w:t>
      </w:r>
      <w:proofErr w:type="spellStart"/>
      <w:r w:rsidRPr="00AC2E24">
        <w:t>Heteroskedastisitas</w:t>
      </w:r>
      <w:proofErr w:type="spellEnd"/>
      <w:r w:rsidRPr="00AC2E24">
        <w:t xml:space="preserve">. </w:t>
      </w:r>
    </w:p>
    <w:p w14:paraId="347AF189" w14:textId="77777777" w:rsidR="007B78F4" w:rsidRPr="00AC2E24" w:rsidRDefault="002E6AE6">
      <w:pPr>
        <w:spacing w:after="0" w:line="259" w:lineRule="auto"/>
        <w:ind w:left="101" w:right="0" w:firstLine="0"/>
        <w:jc w:val="left"/>
      </w:pPr>
      <w:r w:rsidRPr="00AC2E24">
        <w:t xml:space="preserve"> </w:t>
      </w:r>
    </w:p>
    <w:p w14:paraId="3E425C0F" w14:textId="40684374" w:rsidR="007B78F4" w:rsidRPr="003E67D6" w:rsidRDefault="007B78F4">
      <w:pPr>
        <w:spacing w:after="16" w:line="259" w:lineRule="auto"/>
        <w:ind w:left="0" w:right="0" w:firstLine="0"/>
        <w:jc w:val="left"/>
        <w:rPr>
          <w:lang w:val="sv-SE"/>
        </w:rPr>
      </w:pPr>
    </w:p>
    <w:p w14:paraId="12D28451" w14:textId="77777777" w:rsidR="007B78F4" w:rsidRDefault="002E6AE6">
      <w:pPr>
        <w:ind w:left="219" w:right="0"/>
      </w:pPr>
      <w:r>
        <w:rPr>
          <w:b/>
        </w:rPr>
        <w:t>Tabel 6</w:t>
      </w:r>
      <w:r>
        <w:t xml:space="preserve"> Uji Deskriptif </w:t>
      </w:r>
    </w:p>
    <w:tbl>
      <w:tblPr>
        <w:tblStyle w:val="TableGrid"/>
        <w:tblW w:w="6111" w:type="dxa"/>
        <w:tblInd w:w="-14" w:type="dxa"/>
        <w:tblCellMar>
          <w:top w:w="13" w:type="dxa"/>
          <w:right w:w="115" w:type="dxa"/>
        </w:tblCellMar>
        <w:tblLook w:val="04A0" w:firstRow="1" w:lastRow="0" w:firstColumn="1" w:lastColumn="0" w:noHBand="0" w:noVBand="1"/>
      </w:tblPr>
      <w:tblGrid>
        <w:gridCol w:w="2760"/>
        <w:gridCol w:w="1433"/>
        <w:gridCol w:w="1918"/>
      </w:tblGrid>
      <w:tr w:rsidR="007B78F4" w14:paraId="19E8F651" w14:textId="77777777">
        <w:trPr>
          <w:trHeight w:val="286"/>
        </w:trPr>
        <w:tc>
          <w:tcPr>
            <w:tcW w:w="2761" w:type="dxa"/>
            <w:tcBorders>
              <w:top w:val="single" w:sz="4" w:space="0" w:color="000000"/>
              <w:left w:val="nil"/>
              <w:bottom w:val="single" w:sz="4" w:space="0" w:color="000000"/>
              <w:right w:val="nil"/>
            </w:tcBorders>
          </w:tcPr>
          <w:p w14:paraId="312ADB3D" w14:textId="77777777" w:rsidR="007B78F4" w:rsidRDefault="002E6AE6">
            <w:pPr>
              <w:spacing w:after="0" w:line="259" w:lineRule="auto"/>
              <w:ind w:left="223" w:right="0" w:firstLine="0"/>
              <w:jc w:val="left"/>
            </w:pPr>
            <w:proofErr w:type="spellStart"/>
            <w:r>
              <w:rPr>
                <w:b/>
              </w:rPr>
              <w:t>Variabel</w:t>
            </w:r>
            <w:proofErr w:type="spellEnd"/>
            <w:r>
              <w:rPr>
                <w:b/>
              </w:rPr>
              <w:t xml:space="preserve"> </w:t>
            </w:r>
          </w:p>
        </w:tc>
        <w:tc>
          <w:tcPr>
            <w:tcW w:w="1433" w:type="dxa"/>
            <w:tcBorders>
              <w:top w:val="single" w:sz="4" w:space="0" w:color="000000"/>
              <w:left w:val="nil"/>
              <w:bottom w:val="single" w:sz="4" w:space="0" w:color="000000"/>
              <w:right w:val="nil"/>
            </w:tcBorders>
          </w:tcPr>
          <w:p w14:paraId="54297565" w14:textId="77777777" w:rsidR="007B78F4" w:rsidRDefault="002E6AE6">
            <w:pPr>
              <w:spacing w:after="0" w:line="259" w:lineRule="auto"/>
              <w:ind w:left="0" w:right="0" w:firstLine="0"/>
              <w:jc w:val="left"/>
            </w:pPr>
            <w:r>
              <w:rPr>
                <w:b/>
              </w:rPr>
              <w:t xml:space="preserve">Mean </w:t>
            </w:r>
          </w:p>
        </w:tc>
        <w:tc>
          <w:tcPr>
            <w:tcW w:w="1918" w:type="dxa"/>
            <w:tcBorders>
              <w:top w:val="single" w:sz="4" w:space="0" w:color="000000"/>
              <w:left w:val="nil"/>
              <w:bottom w:val="single" w:sz="4" w:space="0" w:color="000000"/>
              <w:right w:val="nil"/>
            </w:tcBorders>
          </w:tcPr>
          <w:p w14:paraId="55899369" w14:textId="77777777" w:rsidR="007B78F4" w:rsidRDefault="002E6AE6">
            <w:pPr>
              <w:spacing w:after="0" w:line="259" w:lineRule="auto"/>
              <w:ind w:left="0" w:right="0" w:firstLine="0"/>
              <w:jc w:val="left"/>
            </w:pPr>
            <w:r>
              <w:rPr>
                <w:b/>
              </w:rPr>
              <w:t xml:space="preserve">Std. Deviation </w:t>
            </w:r>
          </w:p>
        </w:tc>
      </w:tr>
      <w:tr w:rsidR="007B78F4" w14:paraId="74E95C97" w14:textId="77777777">
        <w:trPr>
          <w:trHeight w:val="288"/>
        </w:trPr>
        <w:tc>
          <w:tcPr>
            <w:tcW w:w="2761" w:type="dxa"/>
            <w:tcBorders>
              <w:top w:val="single" w:sz="4" w:space="0" w:color="000000"/>
              <w:left w:val="nil"/>
              <w:bottom w:val="single" w:sz="4" w:space="0" w:color="000000"/>
              <w:right w:val="nil"/>
            </w:tcBorders>
          </w:tcPr>
          <w:p w14:paraId="193E4CBB" w14:textId="77777777" w:rsidR="007B78F4" w:rsidRDefault="002E6AE6">
            <w:pPr>
              <w:spacing w:after="0" w:line="259" w:lineRule="auto"/>
              <w:ind w:left="223" w:right="0" w:firstLine="0"/>
              <w:jc w:val="left"/>
            </w:pPr>
            <w:r>
              <w:rPr>
                <w:i/>
              </w:rPr>
              <w:t xml:space="preserve">Burnout </w:t>
            </w:r>
          </w:p>
        </w:tc>
        <w:tc>
          <w:tcPr>
            <w:tcW w:w="1433" w:type="dxa"/>
            <w:tcBorders>
              <w:top w:val="single" w:sz="4" w:space="0" w:color="000000"/>
              <w:left w:val="nil"/>
              <w:bottom w:val="single" w:sz="4" w:space="0" w:color="000000"/>
              <w:right w:val="nil"/>
            </w:tcBorders>
          </w:tcPr>
          <w:p w14:paraId="06126A78" w14:textId="77777777" w:rsidR="007B78F4" w:rsidRDefault="002E6AE6">
            <w:pPr>
              <w:spacing w:after="0" w:line="259" w:lineRule="auto"/>
              <w:ind w:left="0" w:right="0" w:firstLine="0"/>
              <w:jc w:val="left"/>
            </w:pPr>
            <w:r>
              <w:t xml:space="preserve">97,87 </w:t>
            </w:r>
          </w:p>
        </w:tc>
        <w:tc>
          <w:tcPr>
            <w:tcW w:w="1918" w:type="dxa"/>
            <w:tcBorders>
              <w:top w:val="single" w:sz="4" w:space="0" w:color="000000"/>
              <w:left w:val="nil"/>
              <w:bottom w:val="single" w:sz="4" w:space="0" w:color="000000"/>
              <w:right w:val="nil"/>
            </w:tcBorders>
          </w:tcPr>
          <w:p w14:paraId="0B8B2A7B" w14:textId="77777777" w:rsidR="007B78F4" w:rsidRDefault="002E6AE6">
            <w:pPr>
              <w:spacing w:after="0" w:line="259" w:lineRule="auto"/>
              <w:ind w:left="0" w:right="0" w:firstLine="0"/>
              <w:jc w:val="left"/>
            </w:pPr>
            <w:r>
              <w:t xml:space="preserve">18,551 </w:t>
            </w:r>
          </w:p>
        </w:tc>
      </w:tr>
      <w:tr w:rsidR="007B78F4" w14:paraId="3C9D04CB" w14:textId="77777777">
        <w:trPr>
          <w:trHeight w:val="288"/>
        </w:trPr>
        <w:tc>
          <w:tcPr>
            <w:tcW w:w="2761" w:type="dxa"/>
            <w:tcBorders>
              <w:top w:val="single" w:sz="4" w:space="0" w:color="000000"/>
              <w:left w:val="nil"/>
              <w:bottom w:val="single" w:sz="4" w:space="0" w:color="000000"/>
              <w:right w:val="nil"/>
            </w:tcBorders>
          </w:tcPr>
          <w:p w14:paraId="3791F7A1" w14:textId="77777777" w:rsidR="007B78F4" w:rsidRDefault="002E6AE6">
            <w:pPr>
              <w:spacing w:after="0" w:line="259" w:lineRule="auto"/>
              <w:ind w:left="223" w:right="0" w:firstLine="0"/>
              <w:jc w:val="left"/>
            </w:pPr>
            <w:proofErr w:type="spellStart"/>
            <w:r>
              <w:t>Regulasi</w:t>
            </w:r>
            <w:proofErr w:type="spellEnd"/>
            <w:r>
              <w:t xml:space="preserve"> Emosi </w:t>
            </w:r>
          </w:p>
        </w:tc>
        <w:tc>
          <w:tcPr>
            <w:tcW w:w="1433" w:type="dxa"/>
            <w:tcBorders>
              <w:top w:val="single" w:sz="4" w:space="0" w:color="000000"/>
              <w:left w:val="nil"/>
              <w:bottom w:val="single" w:sz="4" w:space="0" w:color="000000"/>
              <w:right w:val="nil"/>
            </w:tcBorders>
          </w:tcPr>
          <w:p w14:paraId="75D5AF2E" w14:textId="77777777" w:rsidR="007B78F4" w:rsidRDefault="002E6AE6">
            <w:pPr>
              <w:spacing w:after="0" w:line="259" w:lineRule="auto"/>
              <w:ind w:left="0" w:right="0" w:firstLine="0"/>
              <w:jc w:val="left"/>
            </w:pPr>
            <w:r>
              <w:t xml:space="preserve">70,20 </w:t>
            </w:r>
          </w:p>
        </w:tc>
        <w:tc>
          <w:tcPr>
            <w:tcW w:w="1918" w:type="dxa"/>
            <w:tcBorders>
              <w:top w:val="single" w:sz="4" w:space="0" w:color="000000"/>
              <w:left w:val="nil"/>
              <w:bottom w:val="single" w:sz="4" w:space="0" w:color="000000"/>
              <w:right w:val="nil"/>
            </w:tcBorders>
          </w:tcPr>
          <w:p w14:paraId="21AE73CB" w14:textId="77777777" w:rsidR="007B78F4" w:rsidRDefault="002E6AE6">
            <w:pPr>
              <w:spacing w:after="0" w:line="259" w:lineRule="auto"/>
              <w:ind w:left="0" w:right="0" w:firstLine="0"/>
              <w:jc w:val="left"/>
            </w:pPr>
            <w:r>
              <w:t xml:space="preserve">7,360 </w:t>
            </w:r>
          </w:p>
        </w:tc>
      </w:tr>
      <w:tr w:rsidR="007B78F4" w14:paraId="090750A8" w14:textId="77777777">
        <w:trPr>
          <w:trHeight w:val="286"/>
        </w:trPr>
        <w:tc>
          <w:tcPr>
            <w:tcW w:w="2761" w:type="dxa"/>
            <w:tcBorders>
              <w:top w:val="single" w:sz="4" w:space="0" w:color="000000"/>
              <w:left w:val="nil"/>
              <w:bottom w:val="single" w:sz="4" w:space="0" w:color="000000"/>
              <w:right w:val="nil"/>
            </w:tcBorders>
          </w:tcPr>
          <w:p w14:paraId="6ECDB59D" w14:textId="77777777" w:rsidR="007B78F4" w:rsidRDefault="002E6AE6">
            <w:pPr>
              <w:spacing w:after="0" w:line="259" w:lineRule="auto"/>
              <w:ind w:left="223" w:right="0" w:firstLine="0"/>
              <w:jc w:val="left"/>
            </w:pPr>
            <w:r>
              <w:rPr>
                <w:i/>
              </w:rPr>
              <w:t xml:space="preserve">Work-life Balance </w:t>
            </w:r>
          </w:p>
        </w:tc>
        <w:tc>
          <w:tcPr>
            <w:tcW w:w="1433" w:type="dxa"/>
            <w:tcBorders>
              <w:top w:val="single" w:sz="4" w:space="0" w:color="000000"/>
              <w:left w:val="nil"/>
              <w:bottom w:val="single" w:sz="4" w:space="0" w:color="000000"/>
              <w:right w:val="nil"/>
            </w:tcBorders>
          </w:tcPr>
          <w:p w14:paraId="64BD2804" w14:textId="77777777" w:rsidR="007B78F4" w:rsidRDefault="002E6AE6">
            <w:pPr>
              <w:spacing w:after="0" w:line="259" w:lineRule="auto"/>
              <w:ind w:left="0" w:right="0" w:firstLine="0"/>
              <w:jc w:val="left"/>
            </w:pPr>
            <w:r>
              <w:t xml:space="preserve">71,35 </w:t>
            </w:r>
          </w:p>
        </w:tc>
        <w:tc>
          <w:tcPr>
            <w:tcW w:w="1918" w:type="dxa"/>
            <w:tcBorders>
              <w:top w:val="single" w:sz="4" w:space="0" w:color="000000"/>
              <w:left w:val="nil"/>
              <w:bottom w:val="single" w:sz="4" w:space="0" w:color="000000"/>
              <w:right w:val="nil"/>
            </w:tcBorders>
          </w:tcPr>
          <w:p w14:paraId="47B51584" w14:textId="77777777" w:rsidR="007B78F4" w:rsidRDefault="002E6AE6">
            <w:pPr>
              <w:spacing w:after="0" w:line="259" w:lineRule="auto"/>
              <w:ind w:left="0" w:right="0" w:firstLine="0"/>
              <w:jc w:val="left"/>
            </w:pPr>
            <w:r>
              <w:t xml:space="preserve">14,047 </w:t>
            </w:r>
          </w:p>
        </w:tc>
      </w:tr>
    </w:tbl>
    <w:p w14:paraId="78ADFF7D" w14:textId="77777777" w:rsidR="007B78F4" w:rsidRDefault="002E6AE6">
      <w:pPr>
        <w:spacing w:after="37" w:line="259" w:lineRule="auto"/>
        <w:ind w:left="96" w:right="0"/>
        <w:jc w:val="left"/>
      </w:pPr>
      <w:proofErr w:type="spellStart"/>
      <w:r>
        <w:rPr>
          <w:i/>
          <w:sz w:val="22"/>
        </w:rPr>
        <w:t>Sumber</w:t>
      </w:r>
      <w:proofErr w:type="spellEnd"/>
      <w:r>
        <w:rPr>
          <w:i/>
          <w:sz w:val="22"/>
        </w:rPr>
        <w:t>:</w:t>
      </w:r>
      <w:r>
        <w:rPr>
          <w:sz w:val="22"/>
        </w:rPr>
        <w:t xml:space="preserve"> </w:t>
      </w:r>
      <w:r>
        <w:rPr>
          <w:i/>
          <w:sz w:val="22"/>
        </w:rPr>
        <w:t xml:space="preserve">Output SPSS for Windows Version 25.0 </w:t>
      </w:r>
    </w:p>
    <w:p w14:paraId="462F6308" w14:textId="77777777" w:rsidR="007B78F4" w:rsidRDefault="002E6AE6">
      <w:pPr>
        <w:spacing w:after="21" w:line="259" w:lineRule="auto"/>
        <w:ind w:left="101" w:right="0" w:firstLine="0"/>
        <w:jc w:val="left"/>
      </w:pPr>
      <w:r>
        <w:t xml:space="preserve"> </w:t>
      </w:r>
    </w:p>
    <w:p w14:paraId="22F7173B" w14:textId="77777777" w:rsidR="007B78F4" w:rsidRPr="00AC2E24" w:rsidRDefault="002E6AE6">
      <w:pPr>
        <w:ind w:left="101" w:right="0" w:firstLine="619"/>
      </w:pPr>
      <w:proofErr w:type="spellStart"/>
      <w:r w:rsidRPr="00AC2E24">
        <w:t>Berdasarkan</w:t>
      </w:r>
      <w:proofErr w:type="spellEnd"/>
      <w:r w:rsidRPr="00AC2E24">
        <w:t xml:space="preserve"> </w:t>
      </w:r>
      <w:proofErr w:type="spellStart"/>
      <w:r w:rsidRPr="00AC2E24">
        <w:t>hasil</w:t>
      </w:r>
      <w:proofErr w:type="spellEnd"/>
      <w:r w:rsidRPr="00AC2E24">
        <w:t xml:space="preserve"> </w:t>
      </w:r>
      <w:proofErr w:type="spellStart"/>
      <w:r w:rsidRPr="00AC2E24">
        <w:t>dari</w:t>
      </w:r>
      <w:proofErr w:type="spellEnd"/>
      <w:r w:rsidRPr="00AC2E24">
        <w:t xml:space="preserve"> data </w:t>
      </w:r>
      <w:proofErr w:type="spellStart"/>
      <w:r w:rsidRPr="00AC2E24">
        <w:t>statistik</w:t>
      </w:r>
      <w:proofErr w:type="spellEnd"/>
      <w:r w:rsidRPr="00AC2E24">
        <w:t xml:space="preserve"> </w:t>
      </w:r>
      <w:proofErr w:type="spellStart"/>
      <w:r w:rsidRPr="00AC2E24">
        <w:t>deskriptif</w:t>
      </w:r>
      <w:proofErr w:type="spellEnd"/>
      <w:r w:rsidRPr="00AC2E24">
        <w:t xml:space="preserve"> </w:t>
      </w:r>
      <w:proofErr w:type="spellStart"/>
      <w:r w:rsidRPr="00AC2E24">
        <w:t>adalah</w:t>
      </w:r>
      <w:proofErr w:type="spellEnd"/>
      <w:r w:rsidRPr="00AC2E24">
        <w:t xml:space="preserve"> rata-rata </w:t>
      </w:r>
      <w:proofErr w:type="spellStart"/>
      <w:r w:rsidRPr="00AC2E24">
        <w:t>skor</w:t>
      </w:r>
      <w:proofErr w:type="spellEnd"/>
      <w:r w:rsidRPr="00AC2E24">
        <w:t xml:space="preserve"> </w:t>
      </w:r>
      <w:r w:rsidRPr="00AC2E24">
        <w:rPr>
          <w:i/>
        </w:rPr>
        <w:t>burnout</w:t>
      </w:r>
      <w:r w:rsidRPr="00AC2E24">
        <w:t xml:space="preserve"> </w:t>
      </w:r>
      <w:proofErr w:type="spellStart"/>
      <w:r w:rsidRPr="00AC2E24">
        <w:t>subjek</w:t>
      </w:r>
      <w:proofErr w:type="spellEnd"/>
      <w:r w:rsidRPr="00AC2E24">
        <w:t xml:space="preserve"> </w:t>
      </w:r>
      <w:proofErr w:type="spellStart"/>
      <w:r w:rsidRPr="00AC2E24">
        <w:t>penelitian</w:t>
      </w:r>
      <w:proofErr w:type="spellEnd"/>
      <w:r w:rsidRPr="00AC2E24">
        <w:t xml:space="preserve"> </w:t>
      </w:r>
      <w:proofErr w:type="spellStart"/>
      <w:r w:rsidRPr="00AC2E24">
        <w:t>sebesar</w:t>
      </w:r>
      <w:proofErr w:type="spellEnd"/>
      <w:r w:rsidRPr="00AC2E24">
        <w:t xml:space="preserve"> 97,87, rata-rata </w:t>
      </w:r>
      <w:proofErr w:type="spellStart"/>
      <w:r w:rsidRPr="00AC2E24">
        <w:t>regulasi</w:t>
      </w:r>
      <w:proofErr w:type="spellEnd"/>
      <w:r w:rsidRPr="00AC2E24">
        <w:t xml:space="preserve"> </w:t>
      </w:r>
      <w:proofErr w:type="spellStart"/>
      <w:r w:rsidRPr="00AC2E24">
        <w:t>emosi</w:t>
      </w:r>
      <w:proofErr w:type="spellEnd"/>
      <w:r w:rsidRPr="00AC2E24">
        <w:t xml:space="preserve"> </w:t>
      </w:r>
      <w:proofErr w:type="spellStart"/>
      <w:r w:rsidRPr="00AC2E24">
        <w:t>skor</w:t>
      </w:r>
      <w:proofErr w:type="spellEnd"/>
      <w:r w:rsidRPr="00AC2E24">
        <w:t xml:space="preserve"> </w:t>
      </w:r>
      <w:proofErr w:type="spellStart"/>
      <w:r w:rsidRPr="00AC2E24">
        <w:t>subjek</w:t>
      </w:r>
      <w:proofErr w:type="spellEnd"/>
      <w:r w:rsidRPr="00AC2E24">
        <w:t xml:space="preserve"> </w:t>
      </w:r>
      <w:proofErr w:type="spellStart"/>
      <w:r w:rsidRPr="00AC2E24">
        <w:t>penelitian</w:t>
      </w:r>
      <w:proofErr w:type="spellEnd"/>
      <w:r w:rsidRPr="00AC2E24">
        <w:t xml:space="preserve"> </w:t>
      </w:r>
      <w:proofErr w:type="spellStart"/>
      <w:r w:rsidRPr="00AC2E24">
        <w:t>sebesar</w:t>
      </w:r>
      <w:proofErr w:type="spellEnd"/>
      <w:r w:rsidRPr="00AC2E24">
        <w:t xml:space="preserve"> 70,20 dan rata-rata </w:t>
      </w:r>
      <w:proofErr w:type="spellStart"/>
      <w:r w:rsidRPr="00AC2E24">
        <w:t>skor</w:t>
      </w:r>
      <w:proofErr w:type="spellEnd"/>
      <w:r w:rsidRPr="00AC2E24">
        <w:t xml:space="preserve"> </w:t>
      </w:r>
      <w:r w:rsidRPr="00AC2E24">
        <w:rPr>
          <w:i/>
        </w:rPr>
        <w:t xml:space="preserve">work life balance </w:t>
      </w:r>
      <w:proofErr w:type="spellStart"/>
      <w:r w:rsidRPr="00AC2E24">
        <w:t>subjek</w:t>
      </w:r>
      <w:proofErr w:type="spellEnd"/>
      <w:r w:rsidRPr="00AC2E24">
        <w:t xml:space="preserve"> </w:t>
      </w:r>
      <w:proofErr w:type="spellStart"/>
      <w:r w:rsidRPr="00AC2E24">
        <w:t>penelitian</w:t>
      </w:r>
      <w:proofErr w:type="spellEnd"/>
      <w:r w:rsidRPr="00AC2E24">
        <w:t xml:space="preserve"> </w:t>
      </w:r>
      <w:proofErr w:type="spellStart"/>
      <w:r w:rsidRPr="00AC2E24">
        <w:t>sebesar</w:t>
      </w:r>
      <w:proofErr w:type="spellEnd"/>
      <w:r w:rsidRPr="00AC2E24">
        <w:t xml:space="preserve"> 71,35. </w:t>
      </w:r>
    </w:p>
    <w:p w14:paraId="7C42E66E" w14:textId="77777777" w:rsidR="007B78F4" w:rsidRPr="00AC2E24" w:rsidRDefault="002E6AE6">
      <w:pPr>
        <w:spacing w:after="16" w:line="259" w:lineRule="auto"/>
        <w:ind w:left="101" w:right="0" w:firstLine="0"/>
        <w:jc w:val="left"/>
      </w:pPr>
      <w:r w:rsidRPr="00AC2E24">
        <w:t xml:space="preserve"> </w:t>
      </w:r>
    </w:p>
    <w:p w14:paraId="2D8F0C6A" w14:textId="77777777" w:rsidR="007B78F4" w:rsidRPr="00105AFC" w:rsidRDefault="002E6AE6">
      <w:pPr>
        <w:ind w:left="219" w:right="0"/>
      </w:pPr>
      <w:r w:rsidRPr="00105AFC">
        <w:rPr>
          <w:b/>
          <w:u w:color="000000"/>
        </w:rPr>
        <w:t xml:space="preserve">Tabel 1 </w:t>
      </w:r>
      <w:r w:rsidRPr="00105AFC">
        <w:rPr>
          <w:u w:color="000000"/>
        </w:rPr>
        <w:t xml:space="preserve">Hasil Uji </w:t>
      </w:r>
      <w:r w:rsidRPr="00105AFC">
        <w:t>Koefisien Determenasi</w:t>
      </w:r>
      <w:r w:rsidRPr="00105AFC">
        <w:rPr>
          <w:b/>
          <w:i/>
        </w:rPr>
        <w:t xml:space="preserve"> </w:t>
      </w:r>
    </w:p>
    <w:tbl>
      <w:tblPr>
        <w:tblStyle w:val="TableGrid"/>
        <w:tblW w:w="6222" w:type="dxa"/>
        <w:tblInd w:w="-14" w:type="dxa"/>
        <w:tblCellMar>
          <w:top w:w="13" w:type="dxa"/>
          <w:right w:w="115" w:type="dxa"/>
        </w:tblCellMar>
        <w:tblLook w:val="04A0" w:firstRow="1" w:lastRow="0" w:firstColumn="1" w:lastColumn="0" w:noHBand="0" w:noVBand="1"/>
      </w:tblPr>
      <w:tblGrid>
        <w:gridCol w:w="2329"/>
        <w:gridCol w:w="2189"/>
        <w:gridCol w:w="1704"/>
      </w:tblGrid>
      <w:tr w:rsidR="007B78F4" w14:paraId="73980E42" w14:textId="77777777" w:rsidTr="00105AFC">
        <w:trPr>
          <w:trHeight w:val="286"/>
        </w:trPr>
        <w:tc>
          <w:tcPr>
            <w:tcW w:w="2329" w:type="dxa"/>
            <w:tcBorders>
              <w:top w:val="single" w:sz="4" w:space="0" w:color="auto"/>
              <w:left w:val="nil"/>
              <w:bottom w:val="single" w:sz="4" w:space="0" w:color="000000"/>
              <w:right w:val="nil"/>
            </w:tcBorders>
          </w:tcPr>
          <w:p w14:paraId="63DBFB1F" w14:textId="77777777" w:rsidR="007B78F4" w:rsidRDefault="002E6AE6">
            <w:pPr>
              <w:spacing w:after="0" w:line="259" w:lineRule="auto"/>
              <w:ind w:left="223" w:right="0" w:firstLine="0"/>
              <w:jc w:val="left"/>
            </w:pPr>
            <w:proofErr w:type="spellStart"/>
            <w:r>
              <w:rPr>
                <w:b/>
              </w:rPr>
              <w:t>Variabel</w:t>
            </w:r>
            <w:proofErr w:type="spellEnd"/>
            <w:r>
              <w:rPr>
                <w:b/>
              </w:rPr>
              <w:t xml:space="preserve"> </w:t>
            </w:r>
          </w:p>
        </w:tc>
        <w:tc>
          <w:tcPr>
            <w:tcW w:w="2189" w:type="dxa"/>
            <w:tcBorders>
              <w:top w:val="single" w:sz="4" w:space="0" w:color="000000"/>
              <w:left w:val="nil"/>
              <w:bottom w:val="single" w:sz="4" w:space="0" w:color="000000"/>
              <w:right w:val="nil"/>
            </w:tcBorders>
          </w:tcPr>
          <w:p w14:paraId="093DD272" w14:textId="77777777" w:rsidR="007B78F4" w:rsidRDefault="002E6AE6">
            <w:pPr>
              <w:spacing w:after="0" w:line="259" w:lineRule="auto"/>
              <w:ind w:left="0" w:right="0" w:firstLine="0"/>
              <w:jc w:val="left"/>
            </w:pPr>
            <w:r>
              <w:rPr>
                <w:b/>
              </w:rPr>
              <w:t xml:space="preserve">R-square </w:t>
            </w:r>
          </w:p>
        </w:tc>
        <w:tc>
          <w:tcPr>
            <w:tcW w:w="1704" w:type="dxa"/>
            <w:tcBorders>
              <w:top w:val="single" w:sz="4" w:space="0" w:color="000000"/>
              <w:left w:val="nil"/>
              <w:bottom w:val="single" w:sz="4" w:space="0" w:color="000000"/>
              <w:right w:val="nil"/>
            </w:tcBorders>
          </w:tcPr>
          <w:p w14:paraId="23BF0E65" w14:textId="77777777" w:rsidR="007B78F4" w:rsidRDefault="002E6AE6">
            <w:pPr>
              <w:spacing w:after="0" w:line="259" w:lineRule="auto"/>
              <w:ind w:left="0" w:right="0" w:firstLine="0"/>
              <w:jc w:val="left"/>
            </w:pPr>
            <w:proofErr w:type="spellStart"/>
            <w:r>
              <w:rPr>
                <w:b/>
              </w:rPr>
              <w:t>Keterangan</w:t>
            </w:r>
            <w:proofErr w:type="spellEnd"/>
            <w:r>
              <w:rPr>
                <w:b/>
              </w:rPr>
              <w:t xml:space="preserve"> </w:t>
            </w:r>
          </w:p>
        </w:tc>
      </w:tr>
      <w:tr w:rsidR="007B78F4" w14:paraId="78669D95" w14:textId="77777777">
        <w:trPr>
          <w:trHeight w:val="288"/>
        </w:trPr>
        <w:tc>
          <w:tcPr>
            <w:tcW w:w="2329" w:type="dxa"/>
            <w:tcBorders>
              <w:top w:val="single" w:sz="4" w:space="0" w:color="000000"/>
              <w:left w:val="nil"/>
              <w:bottom w:val="single" w:sz="4" w:space="0" w:color="000000"/>
              <w:right w:val="nil"/>
            </w:tcBorders>
          </w:tcPr>
          <w:p w14:paraId="2B67E474" w14:textId="77777777" w:rsidR="007B78F4" w:rsidRDefault="002E6AE6">
            <w:pPr>
              <w:spacing w:after="0" w:line="259" w:lineRule="auto"/>
              <w:ind w:left="223" w:right="0" w:firstLine="0"/>
              <w:jc w:val="left"/>
            </w:pPr>
            <w:r>
              <w:t xml:space="preserve">Burnout </w:t>
            </w:r>
          </w:p>
        </w:tc>
        <w:tc>
          <w:tcPr>
            <w:tcW w:w="2189" w:type="dxa"/>
            <w:tcBorders>
              <w:top w:val="single" w:sz="4" w:space="0" w:color="000000"/>
              <w:left w:val="nil"/>
              <w:bottom w:val="single" w:sz="4" w:space="0" w:color="000000"/>
              <w:right w:val="nil"/>
            </w:tcBorders>
          </w:tcPr>
          <w:p w14:paraId="4BB3EDF6" w14:textId="77777777" w:rsidR="007B78F4" w:rsidRDefault="002E6AE6">
            <w:pPr>
              <w:spacing w:after="0" w:line="259" w:lineRule="auto"/>
              <w:ind w:left="0" w:right="0" w:firstLine="0"/>
              <w:jc w:val="left"/>
            </w:pPr>
            <w:r>
              <w:t xml:space="preserve">0,604 </w:t>
            </w:r>
          </w:p>
        </w:tc>
        <w:tc>
          <w:tcPr>
            <w:tcW w:w="1704" w:type="dxa"/>
            <w:tcBorders>
              <w:top w:val="single" w:sz="4" w:space="0" w:color="000000"/>
              <w:left w:val="nil"/>
              <w:bottom w:val="single" w:sz="4" w:space="0" w:color="000000"/>
              <w:right w:val="nil"/>
            </w:tcBorders>
          </w:tcPr>
          <w:p w14:paraId="50BCDC92" w14:textId="77777777" w:rsidR="007B78F4" w:rsidRDefault="002E6AE6">
            <w:pPr>
              <w:spacing w:after="0" w:line="259" w:lineRule="auto"/>
              <w:ind w:left="0" w:right="0" w:firstLine="0"/>
              <w:jc w:val="left"/>
            </w:pPr>
            <w:proofErr w:type="spellStart"/>
            <w:r>
              <w:t>Moderat</w:t>
            </w:r>
            <w:proofErr w:type="spellEnd"/>
            <w:r>
              <w:t xml:space="preserve"> </w:t>
            </w:r>
          </w:p>
        </w:tc>
      </w:tr>
    </w:tbl>
    <w:p w14:paraId="13B86773" w14:textId="77777777" w:rsidR="007B78F4" w:rsidRDefault="002E6AE6">
      <w:pPr>
        <w:spacing w:after="37" w:line="259" w:lineRule="auto"/>
        <w:ind w:left="96" w:right="0"/>
        <w:jc w:val="left"/>
      </w:pPr>
      <w:proofErr w:type="spellStart"/>
      <w:r>
        <w:rPr>
          <w:i/>
          <w:sz w:val="22"/>
        </w:rPr>
        <w:t>Sumber</w:t>
      </w:r>
      <w:proofErr w:type="spellEnd"/>
      <w:r>
        <w:rPr>
          <w:i/>
          <w:sz w:val="22"/>
        </w:rPr>
        <w:t>:</w:t>
      </w:r>
      <w:r>
        <w:rPr>
          <w:sz w:val="22"/>
        </w:rPr>
        <w:t xml:space="preserve"> </w:t>
      </w:r>
      <w:r>
        <w:rPr>
          <w:i/>
          <w:sz w:val="22"/>
        </w:rPr>
        <w:t xml:space="preserve">Output SPSS for Windows Version 25.0 </w:t>
      </w:r>
    </w:p>
    <w:p w14:paraId="2465663E" w14:textId="77777777" w:rsidR="007B78F4" w:rsidRDefault="002E6AE6">
      <w:pPr>
        <w:spacing w:after="19" w:line="259" w:lineRule="auto"/>
        <w:ind w:left="101" w:right="0" w:firstLine="0"/>
        <w:jc w:val="left"/>
      </w:pPr>
      <w:r>
        <w:t xml:space="preserve"> </w:t>
      </w:r>
    </w:p>
    <w:p w14:paraId="61102C97" w14:textId="77777777" w:rsidR="007B78F4" w:rsidRPr="003E67D6" w:rsidRDefault="002E6AE6">
      <w:pPr>
        <w:ind w:left="101" w:right="0" w:firstLine="619"/>
        <w:rPr>
          <w:lang w:val="sv-SE"/>
        </w:rPr>
      </w:pPr>
      <w:r>
        <w:lastRenderedPageBreak/>
        <w:t xml:space="preserve">Pada </w:t>
      </w:r>
      <w:proofErr w:type="spellStart"/>
      <w:r>
        <w:t>tabel</w:t>
      </w:r>
      <w:proofErr w:type="spellEnd"/>
      <w:r>
        <w:t xml:space="preserve"> uji </w:t>
      </w:r>
      <w:proofErr w:type="spellStart"/>
      <w:r>
        <w:t>koefisien</w:t>
      </w:r>
      <w:proofErr w:type="spellEnd"/>
      <w:r>
        <w:t xml:space="preserve"> </w:t>
      </w:r>
      <w:proofErr w:type="spellStart"/>
      <w:r>
        <w:t>determinan</w:t>
      </w:r>
      <w:proofErr w:type="spellEnd"/>
      <w:r>
        <w:t xml:space="preserve"> </w:t>
      </w:r>
      <w:proofErr w:type="spellStart"/>
      <w:r>
        <w:t>diperoleh</w:t>
      </w:r>
      <w:proofErr w:type="spellEnd"/>
      <w:r>
        <w:t xml:space="preserve"> </w:t>
      </w:r>
      <w:proofErr w:type="spellStart"/>
      <w:r>
        <w:t>skor</w:t>
      </w:r>
      <w:proofErr w:type="spellEnd"/>
      <w:r>
        <w:t xml:space="preserve"> R-Square pada </w:t>
      </w:r>
      <w:proofErr w:type="spellStart"/>
      <w:r>
        <w:t>variabel</w:t>
      </w:r>
      <w:proofErr w:type="spellEnd"/>
      <w:r>
        <w:t xml:space="preserve"> </w:t>
      </w:r>
      <w:proofErr w:type="spellStart"/>
      <w:r>
        <w:t>bebas</w:t>
      </w:r>
      <w:proofErr w:type="spellEnd"/>
      <w:r>
        <w:t xml:space="preserve"> </w:t>
      </w:r>
      <w:proofErr w:type="spellStart"/>
      <w:r>
        <w:t>yaitu</w:t>
      </w:r>
      <w:proofErr w:type="spellEnd"/>
      <w:r>
        <w:t xml:space="preserve"> </w:t>
      </w:r>
      <w:proofErr w:type="spellStart"/>
      <w:r>
        <w:t>Regulasi</w:t>
      </w:r>
      <w:proofErr w:type="spellEnd"/>
      <w:r>
        <w:t xml:space="preserve"> Emosi</w:t>
      </w:r>
      <w:r>
        <w:rPr>
          <w:i/>
        </w:rPr>
        <w:t xml:space="preserve"> </w:t>
      </w:r>
      <w:r>
        <w:t xml:space="preserve">(X1) dan </w:t>
      </w:r>
      <w:r>
        <w:rPr>
          <w:i/>
        </w:rPr>
        <w:t>Work-life Balance</w:t>
      </w:r>
      <w:r>
        <w:t xml:space="preserve"> (X2) </w:t>
      </w:r>
      <w:proofErr w:type="spellStart"/>
      <w:r>
        <w:t>secara</w:t>
      </w:r>
      <w:proofErr w:type="spellEnd"/>
      <w:r>
        <w:t xml:space="preserve"> </w:t>
      </w:r>
      <w:proofErr w:type="spellStart"/>
      <w:r>
        <w:t>bersamaan</w:t>
      </w:r>
      <w:proofErr w:type="spellEnd"/>
      <w:r>
        <w:t xml:space="preserve"> </w:t>
      </w:r>
      <w:proofErr w:type="spellStart"/>
      <w:r>
        <w:t>terhadap</w:t>
      </w:r>
      <w:proofErr w:type="spellEnd"/>
      <w:r>
        <w:t xml:space="preserve"> </w:t>
      </w:r>
      <w:r>
        <w:rPr>
          <w:i/>
        </w:rPr>
        <w:t>Burnout</w:t>
      </w:r>
      <w:r>
        <w:t xml:space="preserve"> (Y), </w:t>
      </w:r>
      <w:r>
        <w:rPr>
          <w:i/>
        </w:rPr>
        <w:t xml:space="preserve">Work Life Balance </w:t>
      </w:r>
      <w:r>
        <w:t xml:space="preserve">dan OCB </w:t>
      </w:r>
      <w:proofErr w:type="spellStart"/>
      <w:r>
        <w:t>bersama-sama</w:t>
      </w:r>
      <w:proofErr w:type="spellEnd"/>
      <w:r>
        <w:t xml:space="preserve"> </w:t>
      </w:r>
      <w:proofErr w:type="spellStart"/>
      <w:r>
        <w:t>memiliki</w:t>
      </w:r>
      <w:proofErr w:type="spellEnd"/>
      <w:r>
        <w:t xml:space="preserve"> </w:t>
      </w:r>
      <w:proofErr w:type="spellStart"/>
      <w:r>
        <w:t>dampak</w:t>
      </w:r>
      <w:proofErr w:type="spellEnd"/>
      <w:r>
        <w:t xml:space="preserve"> </w:t>
      </w:r>
      <w:proofErr w:type="spellStart"/>
      <w:r>
        <w:t>sebesar</w:t>
      </w:r>
      <w:proofErr w:type="spellEnd"/>
      <w:r>
        <w:t xml:space="preserve"> 60,4% pada </w:t>
      </w:r>
      <w:proofErr w:type="spellStart"/>
      <w:r>
        <w:t>kinerja</w:t>
      </w:r>
      <w:proofErr w:type="spellEnd"/>
      <w:r>
        <w:t xml:space="preserve"> </w:t>
      </w:r>
      <w:proofErr w:type="spellStart"/>
      <w:r>
        <w:t>karyawan</w:t>
      </w:r>
      <w:proofErr w:type="spellEnd"/>
      <w:r>
        <w:t xml:space="preserve">, </w:t>
      </w:r>
      <w:proofErr w:type="spellStart"/>
      <w:r>
        <w:t>menurut</w:t>
      </w:r>
      <w:proofErr w:type="spellEnd"/>
      <w:r>
        <w:t xml:space="preserve"> </w:t>
      </w:r>
      <w:proofErr w:type="spellStart"/>
      <w:r>
        <w:t>nilai</w:t>
      </w:r>
      <w:proofErr w:type="spellEnd"/>
      <w:r>
        <w:t xml:space="preserve"> R-Square yang </w:t>
      </w:r>
      <w:proofErr w:type="spellStart"/>
      <w:r>
        <w:t>diperoleh</w:t>
      </w:r>
      <w:proofErr w:type="spellEnd"/>
      <w:r>
        <w:t xml:space="preserve"> </w:t>
      </w:r>
      <w:proofErr w:type="spellStart"/>
      <w:r>
        <w:t>secara</w:t>
      </w:r>
      <w:proofErr w:type="spellEnd"/>
      <w:r>
        <w:t xml:space="preserve"> </w:t>
      </w:r>
      <w:proofErr w:type="spellStart"/>
      <w:r>
        <w:t>moderat</w:t>
      </w:r>
      <w:proofErr w:type="spellEnd"/>
      <w:r>
        <w:t xml:space="preserve"> </w:t>
      </w:r>
      <w:proofErr w:type="spellStart"/>
      <w:r>
        <w:t>sebesar</w:t>
      </w:r>
      <w:proofErr w:type="spellEnd"/>
      <w:r>
        <w:t xml:space="preserve"> 60,4%, yang </w:t>
      </w:r>
      <w:proofErr w:type="spellStart"/>
      <w:r>
        <w:t>umumnya</w:t>
      </w:r>
      <w:proofErr w:type="spellEnd"/>
      <w:r>
        <w:t xml:space="preserve"> </w:t>
      </w:r>
      <w:proofErr w:type="spellStart"/>
      <w:r>
        <w:t>sederhana</w:t>
      </w:r>
      <w:proofErr w:type="spellEnd"/>
      <w:r>
        <w:t xml:space="preserve">. </w:t>
      </w:r>
      <w:r w:rsidRPr="003E67D6">
        <w:rPr>
          <w:lang w:val="sv-SE"/>
        </w:rPr>
        <w:t xml:space="preserve">Faktor-faktor lain yang tidak termasuk dalam penelitian ini mungkin bertanggung jawab atas 39,6% sisanya. </w:t>
      </w:r>
    </w:p>
    <w:p w14:paraId="448B956A" w14:textId="77777777" w:rsidR="007B78F4" w:rsidRPr="003E67D6" w:rsidRDefault="002E6AE6">
      <w:pPr>
        <w:spacing w:after="19" w:line="259" w:lineRule="auto"/>
        <w:ind w:left="0" w:right="0" w:firstLine="0"/>
        <w:jc w:val="left"/>
        <w:rPr>
          <w:lang w:val="sv-SE"/>
        </w:rPr>
      </w:pPr>
      <w:r w:rsidRPr="003E67D6">
        <w:rPr>
          <w:lang w:val="sv-SE"/>
        </w:rPr>
        <w:t xml:space="preserve"> </w:t>
      </w:r>
    </w:p>
    <w:p w14:paraId="39EFE750" w14:textId="77777777" w:rsidR="007B78F4" w:rsidRPr="00105AFC" w:rsidRDefault="002E6AE6">
      <w:pPr>
        <w:spacing w:after="1" w:line="259" w:lineRule="auto"/>
        <w:ind w:left="204" w:right="0"/>
        <w:jc w:val="left"/>
      </w:pPr>
      <w:r w:rsidRPr="00105AFC">
        <w:rPr>
          <w:b/>
          <w:u w:color="000000"/>
        </w:rPr>
        <w:t xml:space="preserve">Tabel 2 </w:t>
      </w:r>
      <w:r w:rsidRPr="00105AFC">
        <w:rPr>
          <w:u w:color="000000"/>
        </w:rPr>
        <w:t>Hasil Uji Si</w:t>
      </w:r>
      <w:r w:rsidRPr="00105AFC">
        <w:t>multan</w:t>
      </w:r>
      <w:r w:rsidRPr="00105AFC">
        <w:rPr>
          <w:b/>
        </w:rPr>
        <w:t xml:space="preserve"> </w:t>
      </w:r>
    </w:p>
    <w:tbl>
      <w:tblPr>
        <w:tblStyle w:val="TableGrid"/>
        <w:tblW w:w="5802" w:type="dxa"/>
        <w:tblInd w:w="-14" w:type="dxa"/>
        <w:tblCellMar>
          <w:top w:w="13" w:type="dxa"/>
          <w:right w:w="115" w:type="dxa"/>
        </w:tblCellMar>
        <w:tblLook w:val="04A0" w:firstRow="1" w:lastRow="0" w:firstColumn="1" w:lastColumn="0" w:noHBand="0" w:noVBand="1"/>
      </w:tblPr>
      <w:tblGrid>
        <w:gridCol w:w="2482"/>
        <w:gridCol w:w="2038"/>
        <w:gridCol w:w="1282"/>
      </w:tblGrid>
      <w:tr w:rsidR="007B78F4" w14:paraId="1066B770" w14:textId="77777777" w:rsidTr="00105AFC">
        <w:trPr>
          <w:trHeight w:val="289"/>
        </w:trPr>
        <w:tc>
          <w:tcPr>
            <w:tcW w:w="2482" w:type="dxa"/>
            <w:tcBorders>
              <w:top w:val="single" w:sz="4" w:space="0" w:color="auto"/>
              <w:left w:val="nil"/>
              <w:bottom w:val="single" w:sz="4" w:space="0" w:color="000000"/>
              <w:right w:val="nil"/>
            </w:tcBorders>
          </w:tcPr>
          <w:p w14:paraId="4389BFCE" w14:textId="77777777" w:rsidR="007B78F4" w:rsidRDefault="002E6AE6">
            <w:pPr>
              <w:spacing w:after="0" w:line="259" w:lineRule="auto"/>
              <w:ind w:left="223" w:right="0" w:firstLine="0"/>
              <w:jc w:val="left"/>
            </w:pPr>
            <w:proofErr w:type="spellStart"/>
            <w:r>
              <w:rPr>
                <w:b/>
              </w:rPr>
              <w:t>Variabel</w:t>
            </w:r>
            <w:proofErr w:type="spellEnd"/>
            <w:r>
              <w:rPr>
                <w:b/>
              </w:rPr>
              <w:t xml:space="preserve"> </w:t>
            </w:r>
          </w:p>
        </w:tc>
        <w:tc>
          <w:tcPr>
            <w:tcW w:w="2038" w:type="dxa"/>
            <w:tcBorders>
              <w:top w:val="single" w:sz="4" w:space="0" w:color="000000"/>
              <w:left w:val="nil"/>
              <w:bottom w:val="single" w:sz="4" w:space="0" w:color="000000"/>
              <w:right w:val="nil"/>
            </w:tcBorders>
          </w:tcPr>
          <w:p w14:paraId="16901037" w14:textId="77777777" w:rsidR="007B78F4" w:rsidRDefault="002E6AE6">
            <w:pPr>
              <w:spacing w:after="0" w:line="259" w:lineRule="auto"/>
              <w:ind w:left="0" w:right="0" w:firstLine="0"/>
              <w:jc w:val="left"/>
            </w:pPr>
            <w:r>
              <w:rPr>
                <w:b/>
              </w:rPr>
              <w:t xml:space="preserve">F </w:t>
            </w:r>
          </w:p>
        </w:tc>
        <w:tc>
          <w:tcPr>
            <w:tcW w:w="1282" w:type="dxa"/>
            <w:tcBorders>
              <w:top w:val="single" w:sz="4" w:space="0" w:color="000000"/>
              <w:left w:val="nil"/>
              <w:bottom w:val="single" w:sz="4" w:space="0" w:color="000000"/>
              <w:right w:val="nil"/>
            </w:tcBorders>
          </w:tcPr>
          <w:p w14:paraId="2FCAC14F" w14:textId="77777777" w:rsidR="007B78F4" w:rsidRDefault="002E6AE6">
            <w:pPr>
              <w:spacing w:after="0" w:line="259" w:lineRule="auto"/>
              <w:ind w:left="0" w:right="0" w:firstLine="0"/>
              <w:jc w:val="left"/>
            </w:pPr>
            <w:r>
              <w:rPr>
                <w:b/>
              </w:rPr>
              <w:t xml:space="preserve">Sig. </w:t>
            </w:r>
          </w:p>
        </w:tc>
      </w:tr>
      <w:tr w:rsidR="007B78F4" w14:paraId="23DC7483" w14:textId="77777777">
        <w:trPr>
          <w:trHeight w:val="288"/>
        </w:trPr>
        <w:tc>
          <w:tcPr>
            <w:tcW w:w="2482" w:type="dxa"/>
            <w:tcBorders>
              <w:top w:val="single" w:sz="4" w:space="0" w:color="000000"/>
              <w:left w:val="nil"/>
              <w:bottom w:val="single" w:sz="4" w:space="0" w:color="000000"/>
              <w:right w:val="nil"/>
            </w:tcBorders>
          </w:tcPr>
          <w:p w14:paraId="4F97FEF5" w14:textId="77777777" w:rsidR="007B78F4" w:rsidRDefault="002E6AE6">
            <w:pPr>
              <w:spacing w:after="0" w:line="259" w:lineRule="auto"/>
              <w:ind w:left="223" w:right="0" w:firstLine="0"/>
              <w:jc w:val="left"/>
            </w:pPr>
            <w:r>
              <w:rPr>
                <w:b/>
                <w:i/>
              </w:rPr>
              <w:t xml:space="preserve">Burnout </w:t>
            </w:r>
          </w:p>
        </w:tc>
        <w:tc>
          <w:tcPr>
            <w:tcW w:w="2038" w:type="dxa"/>
            <w:tcBorders>
              <w:top w:val="single" w:sz="4" w:space="0" w:color="000000"/>
              <w:left w:val="nil"/>
              <w:bottom w:val="single" w:sz="4" w:space="0" w:color="000000"/>
              <w:right w:val="nil"/>
            </w:tcBorders>
          </w:tcPr>
          <w:p w14:paraId="151CCA7C" w14:textId="77777777" w:rsidR="007B78F4" w:rsidRDefault="002E6AE6">
            <w:pPr>
              <w:spacing w:after="0" w:line="259" w:lineRule="auto"/>
              <w:ind w:left="0" w:right="0" w:firstLine="0"/>
              <w:jc w:val="left"/>
            </w:pPr>
            <w:r>
              <w:t xml:space="preserve">50,277 </w:t>
            </w:r>
          </w:p>
        </w:tc>
        <w:tc>
          <w:tcPr>
            <w:tcW w:w="1282" w:type="dxa"/>
            <w:tcBorders>
              <w:top w:val="single" w:sz="4" w:space="0" w:color="000000"/>
              <w:left w:val="nil"/>
              <w:bottom w:val="single" w:sz="4" w:space="0" w:color="000000"/>
              <w:right w:val="nil"/>
            </w:tcBorders>
          </w:tcPr>
          <w:p w14:paraId="0C90A37C" w14:textId="77777777" w:rsidR="007B78F4" w:rsidRDefault="002E6AE6">
            <w:pPr>
              <w:spacing w:after="0" w:line="259" w:lineRule="auto"/>
              <w:ind w:left="0" w:right="0" w:firstLine="0"/>
              <w:jc w:val="left"/>
            </w:pPr>
            <w:r>
              <w:t xml:space="preserve">0,000 </w:t>
            </w:r>
          </w:p>
        </w:tc>
      </w:tr>
    </w:tbl>
    <w:p w14:paraId="5B6E7C5C" w14:textId="77777777" w:rsidR="007B78F4" w:rsidRDefault="002E6AE6">
      <w:pPr>
        <w:spacing w:after="37" w:line="259" w:lineRule="auto"/>
        <w:ind w:left="96" w:right="0"/>
        <w:jc w:val="left"/>
      </w:pPr>
      <w:proofErr w:type="spellStart"/>
      <w:r>
        <w:rPr>
          <w:i/>
          <w:sz w:val="22"/>
        </w:rPr>
        <w:t>Sumber</w:t>
      </w:r>
      <w:proofErr w:type="spellEnd"/>
      <w:r>
        <w:rPr>
          <w:i/>
          <w:sz w:val="22"/>
        </w:rPr>
        <w:t>:</w:t>
      </w:r>
      <w:r>
        <w:rPr>
          <w:sz w:val="22"/>
        </w:rPr>
        <w:t xml:space="preserve"> </w:t>
      </w:r>
      <w:r>
        <w:rPr>
          <w:i/>
          <w:sz w:val="22"/>
        </w:rPr>
        <w:t xml:space="preserve">Output SPSS for Windows Version 25.0 </w:t>
      </w:r>
    </w:p>
    <w:p w14:paraId="38A5CD28" w14:textId="77777777" w:rsidR="007B78F4" w:rsidRDefault="002E6AE6">
      <w:pPr>
        <w:spacing w:after="21" w:line="259" w:lineRule="auto"/>
        <w:ind w:left="101" w:right="0" w:firstLine="0"/>
        <w:jc w:val="left"/>
      </w:pPr>
      <w:r>
        <w:t xml:space="preserve"> </w:t>
      </w:r>
    </w:p>
    <w:p w14:paraId="4BBC5B69" w14:textId="77777777" w:rsidR="007B78F4" w:rsidRPr="00AC2E24" w:rsidRDefault="002E6AE6">
      <w:pPr>
        <w:ind w:left="101" w:right="0" w:firstLine="619"/>
      </w:pPr>
      <w:r>
        <w:t xml:space="preserve">Hasil </w:t>
      </w:r>
      <w:proofErr w:type="spellStart"/>
      <w:r>
        <w:t>pengujian</w:t>
      </w:r>
      <w:proofErr w:type="spellEnd"/>
      <w:r>
        <w:t xml:space="preserve"> </w:t>
      </w:r>
      <w:proofErr w:type="spellStart"/>
      <w:r>
        <w:t>simultan</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 xml:space="preserve">. Nilai F </w:t>
      </w:r>
      <w:proofErr w:type="spellStart"/>
      <w:r>
        <w:t>sebesar</w:t>
      </w:r>
      <w:proofErr w:type="spellEnd"/>
      <w:r>
        <w:t xml:space="preserve"> 50,277 </w:t>
      </w:r>
      <w:proofErr w:type="spellStart"/>
      <w:r>
        <w:t>dengan</w:t>
      </w:r>
      <w:proofErr w:type="spellEnd"/>
      <w:r>
        <w:t xml:space="preserve"> </w:t>
      </w:r>
      <w:proofErr w:type="spellStart"/>
      <w:r>
        <w:t>signifikansi</w:t>
      </w:r>
      <w:proofErr w:type="spellEnd"/>
      <w:r>
        <w:t xml:space="preserve"> 0,000(p &lt; 0,01) pada </w:t>
      </w:r>
      <w:proofErr w:type="spellStart"/>
      <w:r>
        <w:t>tabel</w:t>
      </w:r>
      <w:proofErr w:type="spellEnd"/>
      <w:r>
        <w:t xml:space="preserve"> </w:t>
      </w:r>
      <w:proofErr w:type="spellStart"/>
      <w:r>
        <w:t>hasil</w:t>
      </w:r>
      <w:proofErr w:type="spellEnd"/>
      <w:r>
        <w:t xml:space="preserve"> </w:t>
      </w:r>
      <w:proofErr w:type="spellStart"/>
      <w:r>
        <w:t>pengujian</w:t>
      </w:r>
      <w:proofErr w:type="spellEnd"/>
      <w:r>
        <w:t xml:space="preserve"> </w:t>
      </w:r>
      <w:proofErr w:type="spellStart"/>
      <w:r>
        <w:t>simultan</w:t>
      </w:r>
      <w:proofErr w:type="spellEnd"/>
      <w:r>
        <w:t xml:space="preserve"> </w:t>
      </w:r>
      <w:proofErr w:type="spellStart"/>
      <w:r>
        <w:t>dengan</w:t>
      </w:r>
      <w:proofErr w:type="spellEnd"/>
      <w:r>
        <w:t xml:space="preserve"> uji F pada </w:t>
      </w:r>
      <w:proofErr w:type="spellStart"/>
      <w:r>
        <w:t>variabel</w:t>
      </w:r>
      <w:proofErr w:type="spellEnd"/>
      <w:r>
        <w:t xml:space="preserve"> </w:t>
      </w:r>
      <w:proofErr w:type="spellStart"/>
      <w:r>
        <w:t>Regulasi</w:t>
      </w:r>
      <w:proofErr w:type="spellEnd"/>
      <w:r>
        <w:t xml:space="preserve"> Emosi</w:t>
      </w:r>
      <w:r>
        <w:rPr>
          <w:i/>
        </w:rPr>
        <w:t xml:space="preserve"> </w:t>
      </w:r>
      <w:r>
        <w:t xml:space="preserve">(X1) dan </w:t>
      </w:r>
      <w:r>
        <w:rPr>
          <w:i/>
        </w:rPr>
        <w:t>Work-life Balance</w:t>
      </w:r>
      <w:r>
        <w:t xml:space="preserve"> (X2) </w:t>
      </w:r>
      <w:proofErr w:type="spellStart"/>
      <w:r>
        <w:t>dengan</w:t>
      </w:r>
      <w:proofErr w:type="spellEnd"/>
      <w:r>
        <w:t xml:space="preserve"> </w:t>
      </w:r>
      <w:r>
        <w:rPr>
          <w:i/>
        </w:rPr>
        <w:t>Burnout</w:t>
      </w:r>
      <w:r>
        <w:t xml:space="preserve"> (Y). </w:t>
      </w:r>
      <w:proofErr w:type="spellStart"/>
      <w:r w:rsidRPr="00AC2E24">
        <w:t>Dengan</w:t>
      </w:r>
      <w:proofErr w:type="spellEnd"/>
      <w:r w:rsidRPr="00AC2E24">
        <w:t xml:space="preserve"> </w:t>
      </w:r>
      <w:proofErr w:type="spellStart"/>
      <w:r w:rsidRPr="00AC2E24">
        <w:t>demikian</w:t>
      </w:r>
      <w:proofErr w:type="spellEnd"/>
      <w:r w:rsidRPr="00AC2E24">
        <w:t xml:space="preserve">, </w:t>
      </w:r>
      <w:proofErr w:type="spellStart"/>
      <w:r w:rsidRPr="00AC2E24">
        <w:t>dapat</w:t>
      </w:r>
      <w:proofErr w:type="spellEnd"/>
      <w:r w:rsidRPr="00AC2E24">
        <w:t xml:space="preserve"> </w:t>
      </w:r>
      <w:proofErr w:type="spellStart"/>
      <w:r w:rsidRPr="00AC2E24">
        <w:t>dikatakan</w:t>
      </w:r>
      <w:proofErr w:type="spellEnd"/>
      <w:r w:rsidRPr="00AC2E24">
        <w:t xml:space="preserve"> </w:t>
      </w:r>
      <w:proofErr w:type="spellStart"/>
      <w:r w:rsidRPr="00AC2E24">
        <w:t>bahwa</w:t>
      </w:r>
      <w:proofErr w:type="spellEnd"/>
      <w:r w:rsidRPr="00AC2E24">
        <w:t xml:space="preserve"> </w:t>
      </w:r>
      <w:proofErr w:type="spellStart"/>
      <w:r w:rsidRPr="00AC2E24">
        <w:t>hipotesis</w:t>
      </w:r>
      <w:proofErr w:type="spellEnd"/>
      <w:r w:rsidRPr="00AC2E24">
        <w:t xml:space="preserve"> </w:t>
      </w:r>
      <w:proofErr w:type="spellStart"/>
      <w:r w:rsidRPr="00AC2E24">
        <w:t>pertama</w:t>
      </w:r>
      <w:proofErr w:type="spellEnd"/>
      <w:r w:rsidRPr="00AC2E24">
        <w:t xml:space="preserve"> yang </w:t>
      </w:r>
      <w:proofErr w:type="spellStart"/>
      <w:r w:rsidRPr="00AC2E24">
        <w:t>menyatakan</w:t>
      </w:r>
      <w:proofErr w:type="spellEnd"/>
      <w:r w:rsidRPr="00AC2E24">
        <w:t xml:space="preserve"> </w:t>
      </w:r>
      <w:proofErr w:type="spellStart"/>
      <w:r w:rsidRPr="00AC2E24">
        <w:t>bahwa</w:t>
      </w:r>
      <w:proofErr w:type="spellEnd"/>
      <w:r w:rsidRPr="00AC2E24">
        <w:t xml:space="preserve"> </w:t>
      </w:r>
      <w:proofErr w:type="spellStart"/>
      <w:r w:rsidRPr="00AC2E24">
        <w:t>terdapat</w:t>
      </w:r>
      <w:proofErr w:type="spellEnd"/>
      <w:r w:rsidRPr="00AC2E24">
        <w:t xml:space="preserve"> </w:t>
      </w:r>
      <w:proofErr w:type="spellStart"/>
      <w:r w:rsidRPr="00AC2E24">
        <w:t>hubungan</w:t>
      </w:r>
      <w:proofErr w:type="spellEnd"/>
      <w:r w:rsidRPr="00AC2E24">
        <w:t xml:space="preserve"> </w:t>
      </w:r>
      <w:proofErr w:type="spellStart"/>
      <w:r w:rsidRPr="00AC2E24">
        <w:t>antara</w:t>
      </w:r>
      <w:proofErr w:type="spellEnd"/>
      <w:r w:rsidRPr="00AC2E24">
        <w:t xml:space="preserve"> </w:t>
      </w:r>
      <w:proofErr w:type="spellStart"/>
      <w:r w:rsidRPr="00AC2E24">
        <w:t>Regulasi</w:t>
      </w:r>
      <w:proofErr w:type="spellEnd"/>
      <w:r w:rsidRPr="00AC2E24">
        <w:t xml:space="preserve"> Emosi</w:t>
      </w:r>
      <w:r w:rsidRPr="00AC2E24">
        <w:rPr>
          <w:i/>
        </w:rPr>
        <w:t xml:space="preserve"> </w:t>
      </w:r>
      <w:r w:rsidRPr="00AC2E24">
        <w:t xml:space="preserve">dan </w:t>
      </w:r>
      <w:r w:rsidRPr="00AC2E24">
        <w:rPr>
          <w:i/>
        </w:rPr>
        <w:t>Work-life Balance</w:t>
      </w:r>
      <w:r w:rsidRPr="00AC2E24">
        <w:t xml:space="preserve"> </w:t>
      </w:r>
      <w:proofErr w:type="spellStart"/>
      <w:r w:rsidRPr="00AC2E24">
        <w:t>dengan</w:t>
      </w:r>
      <w:proofErr w:type="spellEnd"/>
      <w:r w:rsidRPr="00AC2E24">
        <w:t xml:space="preserve"> </w:t>
      </w:r>
      <w:r w:rsidRPr="00AC2E24">
        <w:rPr>
          <w:i/>
        </w:rPr>
        <w:t>Burnout</w:t>
      </w:r>
      <w:r w:rsidRPr="00AC2E24">
        <w:t xml:space="preserve"> </w:t>
      </w:r>
      <w:proofErr w:type="spellStart"/>
      <w:r w:rsidRPr="00AC2E24">
        <w:t>adalah</w:t>
      </w:r>
      <w:proofErr w:type="spellEnd"/>
      <w:r w:rsidRPr="00AC2E24">
        <w:t xml:space="preserve"> </w:t>
      </w:r>
      <w:proofErr w:type="spellStart"/>
      <w:r w:rsidRPr="00AC2E24">
        <w:t>benar</w:t>
      </w:r>
      <w:proofErr w:type="spellEnd"/>
      <w:r w:rsidRPr="00AC2E24">
        <w:t xml:space="preserve">. </w:t>
      </w:r>
    </w:p>
    <w:p w14:paraId="140BA9DB" w14:textId="77777777" w:rsidR="007B78F4" w:rsidRPr="00AC2E24" w:rsidRDefault="002E6AE6">
      <w:pPr>
        <w:spacing w:after="17" w:line="259" w:lineRule="auto"/>
        <w:ind w:left="101" w:right="0" w:firstLine="0"/>
        <w:jc w:val="left"/>
      </w:pPr>
      <w:r w:rsidRPr="00AC2E24">
        <w:t xml:space="preserve"> </w:t>
      </w:r>
    </w:p>
    <w:p w14:paraId="0C477AA0" w14:textId="77777777" w:rsidR="00105AFC" w:rsidRDefault="002E6AE6" w:rsidP="00105AFC">
      <w:pPr>
        <w:tabs>
          <w:tab w:val="left" w:pos="5865"/>
        </w:tabs>
        <w:spacing w:after="1" w:line="259" w:lineRule="auto"/>
        <w:ind w:left="204" w:right="0"/>
        <w:jc w:val="left"/>
        <w:rPr>
          <w:i/>
        </w:rPr>
      </w:pPr>
      <w:r w:rsidRPr="00105AFC">
        <w:rPr>
          <w:b/>
          <w:u w:color="000000"/>
          <w:lang w:val="sv-SE"/>
        </w:rPr>
        <w:t xml:space="preserve">Tabel 3 </w:t>
      </w:r>
      <w:r w:rsidRPr="00105AFC">
        <w:rPr>
          <w:u w:color="000000"/>
          <w:lang w:val="sv-SE"/>
        </w:rPr>
        <w:t>Hasil Uji Parsial Variabel X1 dan X2</w:t>
      </w:r>
      <w:r w:rsidRPr="00105AFC">
        <w:rPr>
          <w:b/>
          <w:u w:color="000000"/>
          <w:lang w:val="sv-SE"/>
        </w:rPr>
        <w:t xml:space="preserve"> </w:t>
      </w:r>
    </w:p>
    <w:tbl>
      <w:tblPr>
        <w:tblStyle w:val="PlainTable2"/>
        <w:tblW w:w="5000" w:type="pct"/>
        <w:tblLook w:val="04A0" w:firstRow="1" w:lastRow="0" w:firstColumn="1" w:lastColumn="0" w:noHBand="0" w:noVBand="1"/>
      </w:tblPr>
      <w:tblGrid>
        <w:gridCol w:w="3417"/>
        <w:gridCol w:w="1315"/>
        <w:gridCol w:w="2150"/>
        <w:gridCol w:w="2150"/>
      </w:tblGrid>
      <w:tr w:rsidR="00105AFC" w:rsidRPr="00D52001" w14:paraId="064CF1EC" w14:textId="77777777" w:rsidTr="00EE5DD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92" w:type="pct"/>
          </w:tcPr>
          <w:p w14:paraId="2D38090B" w14:textId="77777777" w:rsidR="00105AFC" w:rsidRPr="00D52001" w:rsidRDefault="00105AFC" w:rsidP="00EE5DD6">
            <w:pPr>
              <w:spacing w:line="276" w:lineRule="auto"/>
              <w:jc w:val="center"/>
              <w:rPr>
                <w:sz w:val="24"/>
                <w:szCs w:val="24"/>
              </w:rPr>
            </w:pPr>
            <w:proofErr w:type="spellStart"/>
            <w:r w:rsidRPr="00D52001">
              <w:rPr>
                <w:sz w:val="24"/>
                <w:szCs w:val="24"/>
              </w:rPr>
              <w:t>Variabel</w:t>
            </w:r>
            <w:proofErr w:type="spellEnd"/>
          </w:p>
        </w:tc>
        <w:tc>
          <w:tcPr>
            <w:tcW w:w="728" w:type="pct"/>
          </w:tcPr>
          <w:p w14:paraId="59BFB852" w14:textId="77777777" w:rsidR="00105AFC" w:rsidRPr="00D52001" w:rsidRDefault="00105AFC" w:rsidP="00EE5DD6">
            <w:pPr>
              <w:spacing w:line="276"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D52001">
              <w:rPr>
                <w:sz w:val="24"/>
                <w:szCs w:val="24"/>
              </w:rPr>
              <w:t>t</w:t>
            </w:r>
          </w:p>
        </w:tc>
        <w:tc>
          <w:tcPr>
            <w:tcW w:w="1190" w:type="pct"/>
          </w:tcPr>
          <w:p w14:paraId="2B0F0D03" w14:textId="77777777" w:rsidR="00105AFC" w:rsidRPr="00D52001" w:rsidRDefault="00105AFC" w:rsidP="00EE5DD6">
            <w:pPr>
              <w:spacing w:line="276"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D52001">
              <w:rPr>
                <w:sz w:val="24"/>
                <w:szCs w:val="24"/>
              </w:rPr>
              <w:t>Sig.</w:t>
            </w:r>
          </w:p>
        </w:tc>
        <w:tc>
          <w:tcPr>
            <w:tcW w:w="1190" w:type="pct"/>
          </w:tcPr>
          <w:p w14:paraId="7B730327" w14:textId="77777777" w:rsidR="00105AFC" w:rsidRPr="00D52001" w:rsidRDefault="00105AFC" w:rsidP="00EE5DD6">
            <w:pPr>
              <w:spacing w:line="276" w:lineRule="auto"/>
              <w:jc w:val="center"/>
              <w:cnfStyle w:val="100000000000" w:firstRow="1" w:lastRow="0" w:firstColumn="0" w:lastColumn="0" w:oddVBand="0" w:evenVBand="0" w:oddHBand="0" w:evenHBand="0" w:firstRowFirstColumn="0" w:firstRowLastColumn="0" w:lastRowFirstColumn="0" w:lastRowLastColumn="0"/>
              <w:rPr>
                <w:sz w:val="24"/>
                <w:szCs w:val="24"/>
              </w:rPr>
            </w:pPr>
            <w:proofErr w:type="spellStart"/>
            <w:r w:rsidRPr="00D52001">
              <w:rPr>
                <w:sz w:val="24"/>
                <w:szCs w:val="24"/>
              </w:rPr>
              <w:t>Keterangan</w:t>
            </w:r>
            <w:proofErr w:type="spellEnd"/>
          </w:p>
        </w:tc>
      </w:tr>
      <w:tr w:rsidR="00105AFC" w:rsidRPr="00D52001" w14:paraId="28270E25" w14:textId="77777777" w:rsidTr="00EE5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pct"/>
          </w:tcPr>
          <w:p w14:paraId="50E99CDC" w14:textId="77777777" w:rsidR="00105AFC" w:rsidRPr="00D52001" w:rsidRDefault="00105AFC" w:rsidP="00EE5DD6">
            <w:pPr>
              <w:spacing w:line="276" w:lineRule="auto"/>
              <w:jc w:val="center"/>
              <w:rPr>
                <w:b w:val="0"/>
                <w:bCs w:val="0"/>
                <w:sz w:val="24"/>
                <w:szCs w:val="24"/>
              </w:rPr>
            </w:pPr>
            <w:proofErr w:type="spellStart"/>
            <w:r>
              <w:rPr>
                <w:b w:val="0"/>
                <w:bCs w:val="0"/>
                <w:sz w:val="24"/>
                <w:szCs w:val="24"/>
              </w:rPr>
              <w:t>Regulasi</w:t>
            </w:r>
            <w:proofErr w:type="spellEnd"/>
            <w:r>
              <w:rPr>
                <w:b w:val="0"/>
                <w:bCs w:val="0"/>
                <w:sz w:val="24"/>
                <w:szCs w:val="24"/>
              </w:rPr>
              <w:t xml:space="preserve"> Emosi</w:t>
            </w:r>
          </w:p>
        </w:tc>
        <w:tc>
          <w:tcPr>
            <w:tcW w:w="728" w:type="pct"/>
          </w:tcPr>
          <w:p w14:paraId="2D33919E" w14:textId="77777777" w:rsidR="00105AFC" w:rsidRPr="00917433" w:rsidRDefault="00105AFC" w:rsidP="00EE5DD6">
            <w:pPr>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917433">
              <w:t>-1,155</w:t>
            </w:r>
          </w:p>
        </w:tc>
        <w:tc>
          <w:tcPr>
            <w:tcW w:w="1190" w:type="pct"/>
          </w:tcPr>
          <w:p w14:paraId="2E66313E" w14:textId="77777777" w:rsidR="00105AFC" w:rsidRPr="00D52001" w:rsidRDefault="00105AFC" w:rsidP="00EE5DD6">
            <w:pPr>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D52001">
              <w:rPr>
                <w:sz w:val="24"/>
                <w:szCs w:val="24"/>
              </w:rPr>
              <w:t>0,</w:t>
            </w:r>
            <w:r>
              <w:rPr>
                <w:sz w:val="24"/>
                <w:szCs w:val="24"/>
              </w:rPr>
              <w:t>252</w:t>
            </w:r>
          </w:p>
        </w:tc>
        <w:tc>
          <w:tcPr>
            <w:tcW w:w="1190" w:type="pct"/>
          </w:tcPr>
          <w:p w14:paraId="217BDF02" w14:textId="77777777" w:rsidR="00105AFC" w:rsidRPr="00D52001" w:rsidRDefault="00105AFC" w:rsidP="00EE5DD6">
            <w:pPr>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rPr>
            </w:pPr>
            <w:proofErr w:type="spellStart"/>
            <w:r w:rsidRPr="00D52001">
              <w:rPr>
                <w:sz w:val="24"/>
                <w:szCs w:val="24"/>
              </w:rPr>
              <w:t>Signifikan</w:t>
            </w:r>
            <w:proofErr w:type="spellEnd"/>
          </w:p>
        </w:tc>
      </w:tr>
      <w:tr w:rsidR="00105AFC" w:rsidRPr="00D52001" w14:paraId="49C78E3F" w14:textId="77777777" w:rsidTr="00EE5DD6">
        <w:tc>
          <w:tcPr>
            <w:cnfStyle w:val="001000000000" w:firstRow="0" w:lastRow="0" w:firstColumn="1" w:lastColumn="0" w:oddVBand="0" w:evenVBand="0" w:oddHBand="0" w:evenHBand="0" w:firstRowFirstColumn="0" w:firstRowLastColumn="0" w:lastRowFirstColumn="0" w:lastRowLastColumn="0"/>
            <w:tcW w:w="1892" w:type="pct"/>
          </w:tcPr>
          <w:p w14:paraId="7D5660AD" w14:textId="77777777" w:rsidR="00105AFC" w:rsidRPr="00D52001" w:rsidRDefault="00105AFC" w:rsidP="00EE5DD6">
            <w:pPr>
              <w:spacing w:line="276" w:lineRule="auto"/>
              <w:jc w:val="center"/>
              <w:rPr>
                <w:sz w:val="24"/>
                <w:szCs w:val="24"/>
              </w:rPr>
            </w:pPr>
            <w:r>
              <w:rPr>
                <w:b w:val="0"/>
                <w:bCs w:val="0"/>
                <w:sz w:val="24"/>
                <w:szCs w:val="24"/>
              </w:rPr>
              <w:t>Work life balance</w:t>
            </w:r>
          </w:p>
        </w:tc>
        <w:tc>
          <w:tcPr>
            <w:tcW w:w="728" w:type="pct"/>
          </w:tcPr>
          <w:p w14:paraId="75C7D8BC" w14:textId="77777777" w:rsidR="00105AFC" w:rsidRPr="00D52001" w:rsidRDefault="00105AFC" w:rsidP="00EE5DD6">
            <w:pPr>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-7</w:t>
            </w:r>
            <w:r w:rsidRPr="00D52001">
              <w:rPr>
                <w:sz w:val="24"/>
                <w:szCs w:val="24"/>
              </w:rPr>
              <w:t>,</w:t>
            </w:r>
            <w:r>
              <w:rPr>
                <w:sz w:val="24"/>
                <w:szCs w:val="24"/>
              </w:rPr>
              <w:t>154</w:t>
            </w:r>
          </w:p>
        </w:tc>
        <w:tc>
          <w:tcPr>
            <w:tcW w:w="1190" w:type="pct"/>
          </w:tcPr>
          <w:p w14:paraId="0ED2A94C" w14:textId="77777777" w:rsidR="00105AFC" w:rsidRPr="00D52001" w:rsidRDefault="00105AFC" w:rsidP="00EE5DD6">
            <w:pPr>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D52001">
              <w:rPr>
                <w:sz w:val="24"/>
                <w:szCs w:val="24"/>
              </w:rPr>
              <w:t>0,000</w:t>
            </w:r>
          </w:p>
        </w:tc>
        <w:tc>
          <w:tcPr>
            <w:tcW w:w="1190" w:type="pct"/>
          </w:tcPr>
          <w:p w14:paraId="42B58BF8" w14:textId="77777777" w:rsidR="00105AFC" w:rsidRPr="00D52001" w:rsidRDefault="00105AFC" w:rsidP="00EE5DD6">
            <w:pPr>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D52001">
              <w:rPr>
                <w:sz w:val="24"/>
                <w:szCs w:val="24"/>
              </w:rPr>
              <w:t>Signifikan</w:t>
            </w:r>
            <w:proofErr w:type="spellEnd"/>
          </w:p>
        </w:tc>
      </w:tr>
    </w:tbl>
    <w:p w14:paraId="2DB5AA70" w14:textId="6930B2C7" w:rsidR="007B78F4" w:rsidRDefault="002E6AE6" w:rsidP="00105AFC">
      <w:pPr>
        <w:tabs>
          <w:tab w:val="left" w:pos="5865"/>
        </w:tabs>
        <w:spacing w:after="1" w:line="259" w:lineRule="auto"/>
        <w:ind w:left="204" w:right="0"/>
        <w:jc w:val="left"/>
      </w:pPr>
      <w:proofErr w:type="spellStart"/>
      <w:r>
        <w:rPr>
          <w:i/>
        </w:rPr>
        <w:t>Sumber</w:t>
      </w:r>
      <w:proofErr w:type="spellEnd"/>
      <w:r>
        <w:rPr>
          <w:i/>
        </w:rPr>
        <w:t>:</w:t>
      </w:r>
      <w:r>
        <w:t xml:space="preserve"> </w:t>
      </w:r>
      <w:r>
        <w:rPr>
          <w:i/>
        </w:rPr>
        <w:t xml:space="preserve">Output SPSS for Windows Version 25.0 </w:t>
      </w:r>
    </w:p>
    <w:p w14:paraId="2D585731" w14:textId="77777777" w:rsidR="007B78F4" w:rsidRDefault="002E6AE6">
      <w:pPr>
        <w:spacing w:after="21" w:line="259" w:lineRule="auto"/>
        <w:ind w:left="101" w:right="0" w:firstLine="0"/>
        <w:jc w:val="left"/>
      </w:pPr>
      <w:r>
        <w:t xml:space="preserve"> </w:t>
      </w:r>
    </w:p>
    <w:p w14:paraId="3115B7BC" w14:textId="77777777" w:rsidR="007B78F4" w:rsidRPr="003E67D6" w:rsidRDefault="002E6AE6">
      <w:pPr>
        <w:ind w:left="101" w:right="0" w:firstLine="619"/>
        <w:rPr>
          <w:lang w:val="sv-SE"/>
        </w:rPr>
      </w:pPr>
      <w:r w:rsidRPr="00AC2E24">
        <w:t xml:space="preserve">Hasil uji </w:t>
      </w:r>
      <w:proofErr w:type="spellStart"/>
      <w:r w:rsidRPr="00AC2E24">
        <w:t>korelasi</w:t>
      </w:r>
      <w:proofErr w:type="spellEnd"/>
      <w:r w:rsidRPr="00AC2E24">
        <w:t xml:space="preserve"> </w:t>
      </w:r>
      <w:proofErr w:type="spellStart"/>
      <w:r w:rsidRPr="00AC2E24">
        <w:t>parsial</w:t>
      </w:r>
      <w:proofErr w:type="spellEnd"/>
      <w:r w:rsidRPr="00AC2E24">
        <w:t xml:space="preserve"> </w:t>
      </w:r>
      <w:proofErr w:type="spellStart"/>
      <w:r w:rsidRPr="00AC2E24">
        <w:t>menunjukkan</w:t>
      </w:r>
      <w:proofErr w:type="spellEnd"/>
      <w:r w:rsidRPr="00AC2E24">
        <w:t xml:space="preserve"> </w:t>
      </w:r>
      <w:proofErr w:type="spellStart"/>
      <w:r w:rsidRPr="00AC2E24">
        <w:t>bahwa</w:t>
      </w:r>
      <w:proofErr w:type="spellEnd"/>
      <w:r w:rsidRPr="00AC2E24">
        <w:t xml:space="preserve"> </w:t>
      </w:r>
      <w:proofErr w:type="spellStart"/>
      <w:r w:rsidRPr="00AC2E24">
        <w:t>Regulasi</w:t>
      </w:r>
      <w:proofErr w:type="spellEnd"/>
      <w:r w:rsidRPr="00AC2E24">
        <w:t xml:space="preserve"> Emosi</w:t>
      </w:r>
      <w:r w:rsidRPr="00AC2E24">
        <w:rPr>
          <w:i/>
        </w:rPr>
        <w:t xml:space="preserve"> </w:t>
      </w:r>
      <w:r w:rsidRPr="00AC2E24">
        <w:t xml:space="preserve">dan Burnout </w:t>
      </w:r>
      <w:proofErr w:type="spellStart"/>
      <w:r w:rsidRPr="00AC2E24">
        <w:t>berkorelasi</w:t>
      </w:r>
      <w:proofErr w:type="spellEnd"/>
      <w:r w:rsidRPr="00AC2E24">
        <w:t xml:space="preserve"> </w:t>
      </w:r>
      <w:proofErr w:type="spellStart"/>
      <w:r w:rsidRPr="00AC2E24">
        <w:t>negatif</w:t>
      </w:r>
      <w:proofErr w:type="spellEnd"/>
      <w:r w:rsidRPr="00AC2E24">
        <w:t xml:space="preserve">, </w:t>
      </w:r>
      <w:proofErr w:type="spellStart"/>
      <w:r w:rsidRPr="00AC2E24">
        <w:t>dengan</w:t>
      </w:r>
      <w:proofErr w:type="spellEnd"/>
      <w:r w:rsidRPr="00AC2E24">
        <w:t xml:space="preserve"> </w:t>
      </w:r>
      <w:proofErr w:type="spellStart"/>
      <w:r w:rsidRPr="00AC2E24">
        <w:t>nilai</w:t>
      </w:r>
      <w:proofErr w:type="spellEnd"/>
      <w:r w:rsidRPr="00AC2E24">
        <w:t xml:space="preserve"> t = -1,155 dan </w:t>
      </w:r>
      <w:proofErr w:type="spellStart"/>
      <w:r w:rsidRPr="00AC2E24">
        <w:t>tingkat</w:t>
      </w:r>
      <w:proofErr w:type="spellEnd"/>
      <w:r w:rsidRPr="00AC2E24">
        <w:t xml:space="preserve"> </w:t>
      </w:r>
      <w:proofErr w:type="spellStart"/>
      <w:r w:rsidRPr="00AC2E24">
        <w:t>signifikansi</w:t>
      </w:r>
      <w:proofErr w:type="spellEnd"/>
      <w:r w:rsidRPr="00AC2E24">
        <w:t xml:space="preserve"> 0,252 (p &gt; 0,05). </w:t>
      </w:r>
      <w:r w:rsidRPr="003E67D6">
        <w:rPr>
          <w:lang w:val="sv-SE"/>
        </w:rPr>
        <w:t>Hal ini menunjukkan bahwa regulasi emosi</w:t>
      </w:r>
      <w:r w:rsidRPr="003E67D6">
        <w:rPr>
          <w:i/>
          <w:lang w:val="sv-SE"/>
        </w:rPr>
        <w:t xml:space="preserve"> </w:t>
      </w:r>
      <w:r w:rsidRPr="003E67D6">
        <w:rPr>
          <w:lang w:val="sv-SE"/>
        </w:rPr>
        <w:t xml:space="preserve">dengan </w:t>
      </w:r>
      <w:r w:rsidRPr="003E67D6">
        <w:rPr>
          <w:i/>
          <w:lang w:val="sv-SE"/>
        </w:rPr>
        <w:t>burnout</w:t>
      </w:r>
      <w:r w:rsidRPr="003E67D6">
        <w:rPr>
          <w:lang w:val="sv-SE"/>
        </w:rPr>
        <w:t xml:space="preserve"> berkorelasi negatif dan tidak signifikan. Hipotesis yang menyatakan bahwa regulasi emosi</w:t>
      </w:r>
      <w:r w:rsidRPr="003E67D6">
        <w:rPr>
          <w:i/>
          <w:lang w:val="sv-SE"/>
        </w:rPr>
        <w:t xml:space="preserve"> </w:t>
      </w:r>
      <w:r w:rsidRPr="003E67D6">
        <w:rPr>
          <w:lang w:val="sv-SE"/>
        </w:rPr>
        <w:t xml:space="preserve">dan </w:t>
      </w:r>
      <w:r w:rsidRPr="003E67D6">
        <w:rPr>
          <w:i/>
          <w:lang w:val="sv-SE"/>
        </w:rPr>
        <w:t>burnout</w:t>
      </w:r>
      <w:r w:rsidRPr="003E67D6">
        <w:rPr>
          <w:lang w:val="sv-SE"/>
        </w:rPr>
        <w:t xml:space="preserve"> berkorelasi tidak signifikan pada PT. Dwi Surya Kencana tidak dapat diterima karena tingkat signifikan &gt;0,05. </w:t>
      </w:r>
    </w:p>
    <w:p w14:paraId="29368555" w14:textId="77777777" w:rsidR="007B78F4" w:rsidRPr="003E67D6" w:rsidRDefault="002E6AE6">
      <w:pPr>
        <w:ind w:left="101" w:right="0" w:firstLine="619"/>
        <w:rPr>
          <w:lang w:val="sv-SE"/>
        </w:rPr>
      </w:pPr>
      <w:r w:rsidRPr="003E67D6">
        <w:rPr>
          <w:i/>
          <w:lang w:val="sv-SE"/>
        </w:rPr>
        <w:t>Work-life Balance</w:t>
      </w:r>
      <w:r w:rsidRPr="003E67D6">
        <w:rPr>
          <w:lang w:val="sv-SE"/>
        </w:rPr>
        <w:t xml:space="preserve"> dan </w:t>
      </w:r>
      <w:r w:rsidRPr="003E67D6">
        <w:rPr>
          <w:i/>
          <w:lang w:val="sv-SE"/>
        </w:rPr>
        <w:t>burnout</w:t>
      </w:r>
      <w:r w:rsidRPr="003E67D6">
        <w:rPr>
          <w:lang w:val="sv-SE"/>
        </w:rPr>
        <w:t xml:space="preserve"> ditemukan berkorelasi negatif pada uji korelasi parsial, dengan skor t = -7,154 dan tingkat signifikansi 0,000 (p &gt; 0,05). Hal ini menunjukkan bahwa </w:t>
      </w:r>
      <w:r w:rsidRPr="003E67D6">
        <w:rPr>
          <w:i/>
          <w:lang w:val="sv-SE"/>
        </w:rPr>
        <w:t>work-life balance</w:t>
      </w:r>
      <w:r w:rsidRPr="003E67D6">
        <w:rPr>
          <w:lang w:val="sv-SE"/>
        </w:rPr>
        <w:t xml:space="preserve"> dan </w:t>
      </w:r>
      <w:r w:rsidRPr="003E67D6">
        <w:rPr>
          <w:i/>
          <w:lang w:val="sv-SE"/>
        </w:rPr>
        <w:t xml:space="preserve">burnout </w:t>
      </w:r>
      <w:r w:rsidRPr="003E67D6">
        <w:rPr>
          <w:lang w:val="sv-SE"/>
        </w:rPr>
        <w:t xml:space="preserve">berkorelasi negatif namun sangat signifikan. Jika </w:t>
      </w:r>
      <w:r w:rsidRPr="003E67D6">
        <w:rPr>
          <w:i/>
          <w:lang w:val="sv-SE"/>
        </w:rPr>
        <w:t xml:space="preserve">work-life balance </w:t>
      </w:r>
      <w:r w:rsidRPr="003E67D6">
        <w:rPr>
          <w:lang w:val="sv-SE"/>
        </w:rPr>
        <w:t xml:space="preserve">meningkat, </w:t>
      </w:r>
      <w:r w:rsidRPr="003E67D6">
        <w:rPr>
          <w:i/>
          <w:lang w:val="sv-SE"/>
        </w:rPr>
        <w:t>burnout</w:t>
      </w:r>
      <w:r w:rsidRPr="003E67D6">
        <w:rPr>
          <w:lang w:val="sv-SE"/>
        </w:rPr>
        <w:t xml:space="preserve"> pun menurun. Sebaliknya, jika </w:t>
      </w:r>
      <w:r w:rsidRPr="003E67D6">
        <w:rPr>
          <w:i/>
          <w:lang w:val="sv-SE"/>
        </w:rPr>
        <w:t xml:space="preserve">work-life balance </w:t>
      </w:r>
      <w:r w:rsidRPr="003E67D6">
        <w:rPr>
          <w:lang w:val="sv-SE"/>
        </w:rPr>
        <w:t xml:space="preserve">menurun, </w:t>
      </w:r>
      <w:r w:rsidRPr="003E67D6">
        <w:rPr>
          <w:i/>
          <w:lang w:val="sv-SE"/>
        </w:rPr>
        <w:t>burnout</w:t>
      </w:r>
      <w:r w:rsidRPr="003E67D6">
        <w:rPr>
          <w:lang w:val="sv-SE"/>
        </w:rPr>
        <w:t xml:space="preserve"> pun meningkat. Hipotesis yang menyatakan bahwa terdapat hubungan positif antara </w:t>
      </w:r>
      <w:r w:rsidRPr="003E67D6">
        <w:rPr>
          <w:i/>
          <w:lang w:val="sv-SE"/>
        </w:rPr>
        <w:t>work-life balance</w:t>
      </w:r>
      <w:r w:rsidRPr="003E67D6">
        <w:rPr>
          <w:lang w:val="sv-SE"/>
        </w:rPr>
        <w:t xml:space="preserve"> dan </w:t>
      </w:r>
      <w:r w:rsidRPr="003E67D6">
        <w:rPr>
          <w:i/>
          <w:lang w:val="sv-SE"/>
        </w:rPr>
        <w:t>burnout</w:t>
      </w:r>
      <w:r w:rsidRPr="003E67D6">
        <w:rPr>
          <w:lang w:val="sv-SE"/>
        </w:rPr>
        <w:t xml:space="preserve"> dapat diterima. </w:t>
      </w:r>
    </w:p>
    <w:p w14:paraId="2BA5E625" w14:textId="77777777" w:rsidR="007B78F4" w:rsidRPr="003E67D6" w:rsidRDefault="002E6AE6">
      <w:pPr>
        <w:spacing w:after="16" w:line="259" w:lineRule="auto"/>
        <w:ind w:left="101" w:right="0" w:firstLine="0"/>
        <w:jc w:val="left"/>
        <w:rPr>
          <w:lang w:val="sv-SE"/>
        </w:rPr>
      </w:pPr>
      <w:r w:rsidRPr="003E67D6">
        <w:rPr>
          <w:lang w:val="sv-SE"/>
        </w:rPr>
        <w:t xml:space="preserve"> </w:t>
      </w:r>
    </w:p>
    <w:p w14:paraId="167AF23C" w14:textId="77777777" w:rsidR="007B78F4" w:rsidRDefault="002E6AE6">
      <w:pPr>
        <w:ind w:left="219" w:right="0"/>
      </w:pPr>
      <w:r>
        <w:rPr>
          <w:b/>
        </w:rPr>
        <w:t xml:space="preserve">Tabel 4 </w:t>
      </w:r>
      <w:r>
        <w:t xml:space="preserve">Hasil Uji </w:t>
      </w:r>
      <w:proofErr w:type="spellStart"/>
      <w:r>
        <w:t>Analisis</w:t>
      </w:r>
      <w:proofErr w:type="spellEnd"/>
      <w:r>
        <w:t xml:space="preserve"> </w:t>
      </w:r>
      <w:proofErr w:type="spellStart"/>
      <w:r>
        <w:t>Regresi</w:t>
      </w:r>
      <w:proofErr w:type="spellEnd"/>
      <w:r>
        <w:rPr>
          <w:b/>
        </w:rPr>
        <w:t xml:space="preserve"> </w:t>
      </w:r>
    </w:p>
    <w:tbl>
      <w:tblPr>
        <w:tblStyle w:val="TableGrid"/>
        <w:tblW w:w="7708" w:type="dxa"/>
        <w:tblInd w:w="0" w:type="dxa"/>
        <w:tblCellMar>
          <w:top w:w="13" w:type="dxa"/>
          <w:right w:w="115" w:type="dxa"/>
        </w:tblCellMar>
        <w:tblLook w:val="04A0" w:firstRow="1" w:lastRow="0" w:firstColumn="1" w:lastColumn="0" w:noHBand="0" w:noVBand="1"/>
      </w:tblPr>
      <w:tblGrid>
        <w:gridCol w:w="1564"/>
        <w:gridCol w:w="2749"/>
        <w:gridCol w:w="1236"/>
        <w:gridCol w:w="2159"/>
      </w:tblGrid>
      <w:tr w:rsidR="007B78F4" w14:paraId="62CB1D50" w14:textId="77777777">
        <w:trPr>
          <w:trHeight w:val="562"/>
        </w:trPr>
        <w:tc>
          <w:tcPr>
            <w:tcW w:w="1565" w:type="dxa"/>
            <w:vMerge w:val="restart"/>
            <w:tcBorders>
              <w:top w:val="single" w:sz="4" w:space="0" w:color="000000"/>
              <w:left w:val="nil"/>
              <w:bottom w:val="single" w:sz="4" w:space="0" w:color="000000"/>
              <w:right w:val="nil"/>
            </w:tcBorders>
          </w:tcPr>
          <w:p w14:paraId="05ABA4A4" w14:textId="77777777" w:rsidR="007B78F4" w:rsidRDefault="002E6AE6">
            <w:pPr>
              <w:spacing w:after="0" w:line="259" w:lineRule="auto"/>
              <w:ind w:left="209" w:right="0" w:firstLine="0"/>
              <w:jc w:val="left"/>
            </w:pPr>
            <w:proofErr w:type="spellStart"/>
            <w:r>
              <w:rPr>
                <w:b/>
              </w:rPr>
              <w:t>Variabel</w:t>
            </w:r>
            <w:proofErr w:type="spellEnd"/>
            <w:r>
              <w:rPr>
                <w:b/>
              </w:rPr>
              <w:t xml:space="preserve"> </w:t>
            </w:r>
          </w:p>
        </w:tc>
        <w:tc>
          <w:tcPr>
            <w:tcW w:w="2749" w:type="dxa"/>
            <w:tcBorders>
              <w:top w:val="single" w:sz="4" w:space="0" w:color="000000"/>
              <w:left w:val="nil"/>
              <w:bottom w:val="single" w:sz="4" w:space="0" w:color="000000"/>
              <w:right w:val="nil"/>
            </w:tcBorders>
          </w:tcPr>
          <w:p w14:paraId="24D7EDF0" w14:textId="77777777" w:rsidR="007B78F4" w:rsidRDefault="002E6AE6">
            <w:pPr>
              <w:spacing w:after="0" w:line="259" w:lineRule="auto"/>
              <w:ind w:left="0" w:right="0" w:firstLine="0"/>
              <w:jc w:val="left"/>
            </w:pPr>
            <w:proofErr w:type="spellStart"/>
            <w:r>
              <w:rPr>
                <w:b/>
              </w:rPr>
              <w:t>Unstanderize</w:t>
            </w:r>
            <w:proofErr w:type="spellEnd"/>
            <w:r>
              <w:rPr>
                <w:b/>
              </w:rPr>
              <w:t xml:space="preserve"> Coefficient </w:t>
            </w:r>
          </w:p>
        </w:tc>
        <w:tc>
          <w:tcPr>
            <w:tcW w:w="3395" w:type="dxa"/>
            <w:gridSpan w:val="2"/>
            <w:tcBorders>
              <w:top w:val="single" w:sz="4" w:space="0" w:color="000000"/>
              <w:left w:val="nil"/>
              <w:bottom w:val="single" w:sz="4" w:space="0" w:color="000000"/>
              <w:right w:val="nil"/>
            </w:tcBorders>
            <w:vAlign w:val="center"/>
          </w:tcPr>
          <w:p w14:paraId="0ACFD92C" w14:textId="77777777" w:rsidR="007B78F4" w:rsidRDefault="002E6AE6">
            <w:pPr>
              <w:spacing w:after="0" w:line="259" w:lineRule="auto"/>
              <w:ind w:left="0" w:right="0" w:firstLine="0"/>
              <w:jc w:val="left"/>
            </w:pPr>
            <w:proofErr w:type="spellStart"/>
            <w:r>
              <w:rPr>
                <w:b/>
              </w:rPr>
              <w:t>Standerize</w:t>
            </w:r>
            <w:proofErr w:type="spellEnd"/>
            <w:r>
              <w:rPr>
                <w:b/>
              </w:rPr>
              <w:t xml:space="preserve"> Coefficient </w:t>
            </w:r>
          </w:p>
        </w:tc>
      </w:tr>
      <w:tr w:rsidR="007B78F4" w14:paraId="24ACB02E" w14:textId="77777777">
        <w:trPr>
          <w:trHeight w:val="288"/>
        </w:trPr>
        <w:tc>
          <w:tcPr>
            <w:tcW w:w="0" w:type="auto"/>
            <w:vMerge/>
            <w:tcBorders>
              <w:top w:val="nil"/>
              <w:left w:val="nil"/>
              <w:bottom w:val="single" w:sz="4" w:space="0" w:color="000000"/>
              <w:right w:val="nil"/>
            </w:tcBorders>
          </w:tcPr>
          <w:p w14:paraId="253065F9" w14:textId="77777777" w:rsidR="007B78F4" w:rsidRDefault="007B78F4">
            <w:pPr>
              <w:spacing w:after="160" w:line="259" w:lineRule="auto"/>
              <w:ind w:left="0" w:right="0" w:firstLine="0"/>
              <w:jc w:val="left"/>
            </w:pPr>
          </w:p>
        </w:tc>
        <w:tc>
          <w:tcPr>
            <w:tcW w:w="2749" w:type="dxa"/>
            <w:tcBorders>
              <w:top w:val="single" w:sz="4" w:space="0" w:color="000000"/>
              <w:left w:val="nil"/>
              <w:bottom w:val="single" w:sz="4" w:space="0" w:color="000000"/>
              <w:right w:val="nil"/>
            </w:tcBorders>
          </w:tcPr>
          <w:p w14:paraId="4CC4C81D" w14:textId="77777777" w:rsidR="007B78F4" w:rsidRDefault="002E6AE6">
            <w:pPr>
              <w:tabs>
                <w:tab w:val="right" w:pos="2633"/>
              </w:tabs>
              <w:spacing w:after="0" w:line="259" w:lineRule="auto"/>
              <w:ind w:left="0" w:right="0" w:firstLine="0"/>
              <w:jc w:val="left"/>
            </w:pPr>
            <w:r>
              <w:rPr>
                <w:b/>
              </w:rPr>
              <w:t xml:space="preserve">B </w:t>
            </w:r>
            <w:r>
              <w:rPr>
                <w:b/>
              </w:rPr>
              <w:tab/>
            </w:r>
            <w:proofErr w:type="spellStart"/>
            <w:r>
              <w:rPr>
                <w:b/>
              </w:rPr>
              <w:t>Std.Error</w:t>
            </w:r>
            <w:proofErr w:type="spellEnd"/>
            <w:r>
              <w:rPr>
                <w:b/>
              </w:rPr>
              <w:t xml:space="preserve"> </w:t>
            </w:r>
          </w:p>
        </w:tc>
        <w:tc>
          <w:tcPr>
            <w:tcW w:w="1236" w:type="dxa"/>
            <w:tcBorders>
              <w:top w:val="single" w:sz="4" w:space="0" w:color="000000"/>
              <w:left w:val="nil"/>
              <w:bottom w:val="single" w:sz="4" w:space="0" w:color="000000"/>
              <w:right w:val="nil"/>
            </w:tcBorders>
          </w:tcPr>
          <w:p w14:paraId="343DE564" w14:textId="77777777" w:rsidR="007B78F4" w:rsidRDefault="002E6AE6">
            <w:pPr>
              <w:spacing w:after="0" w:line="259" w:lineRule="auto"/>
              <w:ind w:left="0" w:right="0" w:firstLine="0"/>
              <w:jc w:val="left"/>
            </w:pPr>
            <w:r>
              <w:rPr>
                <w:b/>
              </w:rPr>
              <w:t xml:space="preserve">Beta </w:t>
            </w:r>
          </w:p>
        </w:tc>
        <w:tc>
          <w:tcPr>
            <w:tcW w:w="2158" w:type="dxa"/>
            <w:tcBorders>
              <w:top w:val="single" w:sz="4" w:space="0" w:color="000000"/>
              <w:left w:val="nil"/>
              <w:bottom w:val="single" w:sz="4" w:space="0" w:color="000000"/>
              <w:right w:val="nil"/>
            </w:tcBorders>
          </w:tcPr>
          <w:p w14:paraId="4595F389" w14:textId="77777777" w:rsidR="007B78F4" w:rsidRDefault="002E6AE6">
            <w:pPr>
              <w:tabs>
                <w:tab w:val="center" w:pos="1396"/>
              </w:tabs>
              <w:spacing w:after="0" w:line="259" w:lineRule="auto"/>
              <w:ind w:left="0" w:right="0" w:firstLine="0"/>
              <w:jc w:val="left"/>
            </w:pPr>
            <w:r>
              <w:rPr>
                <w:b/>
              </w:rPr>
              <w:t xml:space="preserve">T </w:t>
            </w:r>
            <w:r>
              <w:rPr>
                <w:b/>
              </w:rPr>
              <w:tab/>
              <w:t xml:space="preserve">Sig. </w:t>
            </w:r>
          </w:p>
        </w:tc>
      </w:tr>
    </w:tbl>
    <w:p w14:paraId="0FEF8D49" w14:textId="77777777" w:rsidR="007B78F4" w:rsidRDefault="002E6AE6" w:rsidP="005F0A5A">
      <w:pPr>
        <w:tabs>
          <w:tab w:val="center" w:pos="2000"/>
          <w:tab w:val="center" w:pos="3325"/>
          <w:tab w:val="center" w:pos="4313"/>
          <w:tab w:val="center" w:pos="5917"/>
          <w:tab w:val="center" w:pos="7026"/>
        </w:tabs>
        <w:spacing w:after="0" w:line="276" w:lineRule="auto"/>
        <w:ind w:left="0" w:right="0" w:firstLine="0"/>
        <w:jc w:val="left"/>
      </w:pPr>
      <w:r>
        <w:rPr>
          <w:b/>
        </w:rPr>
        <w:t xml:space="preserve">Constant </w:t>
      </w:r>
      <w:r>
        <w:rPr>
          <w:b/>
        </w:rPr>
        <w:tab/>
      </w:r>
      <w:r>
        <w:t xml:space="preserve">184,097 </w:t>
      </w:r>
      <w:r>
        <w:tab/>
        <w:t xml:space="preserve">13,858 </w:t>
      </w:r>
      <w:r>
        <w:tab/>
      </w:r>
      <w:r w:rsidRPr="00105AFC">
        <w:rPr>
          <w:u w:color="000000"/>
        </w:rPr>
        <w:t xml:space="preserve"> </w:t>
      </w:r>
      <w:r w:rsidRPr="00105AFC">
        <w:rPr>
          <w:u w:color="000000"/>
        </w:rPr>
        <w:tab/>
        <w:t xml:space="preserve">13,284 </w:t>
      </w:r>
      <w:r w:rsidRPr="00105AFC">
        <w:rPr>
          <w:u w:color="000000"/>
        </w:rPr>
        <w:tab/>
      </w:r>
      <w:r>
        <w:t xml:space="preserve">0,000 </w:t>
      </w:r>
    </w:p>
    <w:tbl>
      <w:tblPr>
        <w:tblStyle w:val="TableGrid"/>
        <w:tblW w:w="7722" w:type="dxa"/>
        <w:tblInd w:w="-14" w:type="dxa"/>
        <w:tblCellMar>
          <w:top w:w="13" w:type="dxa"/>
          <w:right w:w="115" w:type="dxa"/>
        </w:tblCellMar>
        <w:tblLook w:val="04A0" w:firstRow="1" w:lastRow="0" w:firstColumn="1" w:lastColumn="0" w:noHBand="0" w:noVBand="1"/>
      </w:tblPr>
      <w:tblGrid>
        <w:gridCol w:w="1579"/>
        <w:gridCol w:w="2749"/>
        <w:gridCol w:w="1236"/>
        <w:gridCol w:w="2158"/>
      </w:tblGrid>
      <w:tr w:rsidR="007B78F4" w14:paraId="703078F8" w14:textId="77777777" w:rsidTr="00105AFC">
        <w:trPr>
          <w:trHeight w:val="562"/>
        </w:trPr>
        <w:tc>
          <w:tcPr>
            <w:tcW w:w="1579" w:type="dxa"/>
            <w:tcBorders>
              <w:top w:val="single" w:sz="4" w:space="0" w:color="000000"/>
              <w:left w:val="nil"/>
              <w:bottom w:val="single" w:sz="4" w:space="0" w:color="000000"/>
              <w:right w:val="nil"/>
            </w:tcBorders>
          </w:tcPr>
          <w:p w14:paraId="740BE250" w14:textId="77777777" w:rsidR="007B78F4" w:rsidRDefault="002E6AE6">
            <w:pPr>
              <w:spacing w:after="0" w:line="259" w:lineRule="auto"/>
              <w:ind w:left="223" w:right="0" w:firstLine="0"/>
              <w:jc w:val="left"/>
            </w:pPr>
            <w:proofErr w:type="spellStart"/>
            <w:r>
              <w:rPr>
                <w:b/>
              </w:rPr>
              <w:t>Regulasi</w:t>
            </w:r>
            <w:proofErr w:type="spellEnd"/>
            <w:r>
              <w:rPr>
                <w:b/>
              </w:rPr>
              <w:t xml:space="preserve"> Emosi </w:t>
            </w:r>
          </w:p>
        </w:tc>
        <w:tc>
          <w:tcPr>
            <w:tcW w:w="2749" w:type="dxa"/>
            <w:tcBorders>
              <w:top w:val="single" w:sz="4" w:space="0" w:color="000000"/>
              <w:left w:val="nil"/>
              <w:bottom w:val="single" w:sz="4" w:space="0" w:color="000000"/>
              <w:right w:val="nil"/>
            </w:tcBorders>
            <w:vAlign w:val="center"/>
          </w:tcPr>
          <w:p w14:paraId="06F60B21" w14:textId="7D84BA2E" w:rsidR="007B78F4" w:rsidRDefault="002E6AE6" w:rsidP="00105AFC">
            <w:pPr>
              <w:tabs>
                <w:tab w:val="center" w:pos="1693"/>
              </w:tabs>
              <w:spacing w:after="0" w:line="259" w:lineRule="auto"/>
              <w:ind w:left="0" w:right="0" w:firstLine="0"/>
              <w:jc w:val="center"/>
            </w:pPr>
            <w:r>
              <w:t xml:space="preserve">-0,286 </w:t>
            </w:r>
            <w:r>
              <w:tab/>
              <w:t>0,247</w:t>
            </w:r>
          </w:p>
        </w:tc>
        <w:tc>
          <w:tcPr>
            <w:tcW w:w="1236" w:type="dxa"/>
            <w:tcBorders>
              <w:top w:val="single" w:sz="4" w:space="0" w:color="auto"/>
              <w:left w:val="nil"/>
              <w:bottom w:val="single" w:sz="4" w:space="0" w:color="000000"/>
              <w:right w:val="nil"/>
            </w:tcBorders>
            <w:vAlign w:val="center"/>
          </w:tcPr>
          <w:p w14:paraId="2815B267" w14:textId="67E766E1" w:rsidR="007B78F4" w:rsidRDefault="002E6AE6" w:rsidP="00105AFC">
            <w:pPr>
              <w:spacing w:after="0" w:line="259" w:lineRule="auto"/>
              <w:ind w:left="0" w:right="0" w:firstLine="0"/>
              <w:jc w:val="center"/>
            </w:pPr>
            <w:r>
              <w:t>-0,113</w:t>
            </w:r>
          </w:p>
        </w:tc>
        <w:tc>
          <w:tcPr>
            <w:tcW w:w="2158" w:type="dxa"/>
            <w:tcBorders>
              <w:top w:val="single" w:sz="4" w:space="0" w:color="auto"/>
              <w:left w:val="nil"/>
              <w:bottom w:val="single" w:sz="4" w:space="0" w:color="000000"/>
              <w:right w:val="nil"/>
            </w:tcBorders>
            <w:vAlign w:val="center"/>
          </w:tcPr>
          <w:p w14:paraId="6369E2D9" w14:textId="3362B35C" w:rsidR="007B78F4" w:rsidRDefault="002E6AE6" w:rsidP="00105AFC">
            <w:pPr>
              <w:tabs>
                <w:tab w:val="center" w:pos="1476"/>
              </w:tabs>
              <w:spacing w:after="0" w:line="259" w:lineRule="auto"/>
              <w:ind w:left="0" w:right="0" w:firstLine="0"/>
              <w:jc w:val="center"/>
            </w:pPr>
            <w:r>
              <w:t xml:space="preserve">-1,155 </w:t>
            </w:r>
            <w:r>
              <w:tab/>
              <w:t>0,252</w:t>
            </w:r>
          </w:p>
        </w:tc>
      </w:tr>
      <w:tr w:rsidR="007B78F4" w14:paraId="2BF3A859" w14:textId="77777777" w:rsidTr="00105AFC">
        <w:trPr>
          <w:trHeight w:val="564"/>
        </w:trPr>
        <w:tc>
          <w:tcPr>
            <w:tcW w:w="1579" w:type="dxa"/>
            <w:tcBorders>
              <w:top w:val="single" w:sz="4" w:space="0" w:color="000000"/>
              <w:left w:val="nil"/>
              <w:bottom w:val="single" w:sz="4" w:space="0" w:color="000000"/>
              <w:right w:val="nil"/>
            </w:tcBorders>
            <w:vAlign w:val="center"/>
          </w:tcPr>
          <w:p w14:paraId="0E9DAFA4" w14:textId="6C87A04B" w:rsidR="007B78F4" w:rsidRDefault="002E6AE6" w:rsidP="00105AFC">
            <w:pPr>
              <w:spacing w:after="0" w:line="259" w:lineRule="auto"/>
              <w:ind w:left="223" w:right="0" w:firstLine="0"/>
              <w:jc w:val="center"/>
            </w:pPr>
            <w:r>
              <w:rPr>
                <w:b/>
                <w:i/>
              </w:rPr>
              <w:lastRenderedPageBreak/>
              <w:t>Work-life Balance</w:t>
            </w:r>
          </w:p>
        </w:tc>
        <w:tc>
          <w:tcPr>
            <w:tcW w:w="2749" w:type="dxa"/>
            <w:tcBorders>
              <w:top w:val="single" w:sz="4" w:space="0" w:color="000000"/>
              <w:left w:val="nil"/>
              <w:bottom w:val="single" w:sz="4" w:space="0" w:color="000000"/>
              <w:right w:val="nil"/>
            </w:tcBorders>
            <w:vAlign w:val="center"/>
          </w:tcPr>
          <w:p w14:paraId="5267EFA2" w14:textId="2A1D4F37" w:rsidR="007B78F4" w:rsidRDefault="002E6AE6" w:rsidP="00105AFC">
            <w:pPr>
              <w:tabs>
                <w:tab w:val="center" w:pos="1693"/>
              </w:tabs>
              <w:spacing w:after="0" w:line="259" w:lineRule="auto"/>
              <w:ind w:left="0" w:right="0" w:firstLine="0"/>
              <w:jc w:val="center"/>
            </w:pPr>
            <w:r>
              <w:t xml:space="preserve">-0,927 </w:t>
            </w:r>
            <w:r>
              <w:tab/>
              <w:t>0,130</w:t>
            </w:r>
          </w:p>
        </w:tc>
        <w:tc>
          <w:tcPr>
            <w:tcW w:w="1236" w:type="dxa"/>
            <w:tcBorders>
              <w:top w:val="single" w:sz="4" w:space="0" w:color="000000"/>
              <w:left w:val="nil"/>
              <w:bottom w:val="single" w:sz="4" w:space="0" w:color="000000"/>
              <w:right w:val="nil"/>
            </w:tcBorders>
            <w:vAlign w:val="center"/>
          </w:tcPr>
          <w:p w14:paraId="7860F782" w14:textId="4174AF19" w:rsidR="007B78F4" w:rsidRDefault="002E6AE6" w:rsidP="00105AFC">
            <w:pPr>
              <w:spacing w:after="0" w:line="259" w:lineRule="auto"/>
              <w:ind w:left="0" w:right="0" w:firstLine="0"/>
              <w:jc w:val="center"/>
            </w:pPr>
            <w:r>
              <w:t>-0,702</w:t>
            </w:r>
          </w:p>
        </w:tc>
        <w:tc>
          <w:tcPr>
            <w:tcW w:w="2158" w:type="dxa"/>
            <w:tcBorders>
              <w:top w:val="single" w:sz="4" w:space="0" w:color="000000"/>
              <w:left w:val="nil"/>
              <w:bottom w:val="single" w:sz="4" w:space="0" w:color="000000"/>
              <w:right w:val="nil"/>
            </w:tcBorders>
            <w:vAlign w:val="center"/>
          </w:tcPr>
          <w:p w14:paraId="3B043861" w14:textId="346E1BD0" w:rsidR="007B78F4" w:rsidRDefault="002E6AE6" w:rsidP="00105AFC">
            <w:pPr>
              <w:tabs>
                <w:tab w:val="center" w:pos="1476"/>
              </w:tabs>
              <w:spacing w:after="0" w:line="259" w:lineRule="auto"/>
              <w:ind w:left="0" w:right="0" w:firstLine="0"/>
              <w:jc w:val="center"/>
            </w:pPr>
            <w:r>
              <w:t xml:space="preserve">-7,154 </w:t>
            </w:r>
            <w:r>
              <w:tab/>
              <w:t>0,000</w:t>
            </w:r>
          </w:p>
        </w:tc>
      </w:tr>
    </w:tbl>
    <w:p w14:paraId="3D8E2045" w14:textId="77777777" w:rsidR="007B78F4" w:rsidRDefault="002E6AE6">
      <w:pPr>
        <w:spacing w:after="29" w:line="250" w:lineRule="auto"/>
        <w:ind w:left="111" w:right="0"/>
      </w:pPr>
      <w:proofErr w:type="spellStart"/>
      <w:r>
        <w:rPr>
          <w:i/>
        </w:rPr>
        <w:t>Sumber</w:t>
      </w:r>
      <w:proofErr w:type="spellEnd"/>
      <w:r>
        <w:rPr>
          <w:i/>
        </w:rPr>
        <w:t>:</w:t>
      </w:r>
      <w:r>
        <w:t xml:space="preserve"> </w:t>
      </w:r>
      <w:r>
        <w:rPr>
          <w:i/>
        </w:rPr>
        <w:t xml:space="preserve">Output SPSS for Windows Version 25.0 </w:t>
      </w:r>
    </w:p>
    <w:p w14:paraId="1078CAEA" w14:textId="77777777" w:rsidR="007B78F4" w:rsidRDefault="002E6AE6">
      <w:pPr>
        <w:spacing w:after="21" w:line="259" w:lineRule="auto"/>
        <w:ind w:left="101" w:right="0" w:firstLine="0"/>
        <w:jc w:val="left"/>
      </w:pPr>
      <w:r>
        <w:t xml:space="preserve"> </w:t>
      </w:r>
    </w:p>
    <w:p w14:paraId="050D304E" w14:textId="77777777" w:rsidR="007B78F4" w:rsidRPr="003E67D6" w:rsidRDefault="002E6AE6">
      <w:pPr>
        <w:ind w:left="101" w:right="0" w:firstLine="259"/>
        <w:rPr>
          <w:lang w:val="sv-SE"/>
        </w:rPr>
      </w:pPr>
      <w:r w:rsidRPr="003E67D6">
        <w:rPr>
          <w:lang w:val="sv-SE"/>
        </w:rPr>
        <w:t xml:space="preserve">Persamaan regresi Y = 184,097+ (-0,286) (X1) + (-0.26) (X2) yang dapat dilihat dari nilai constant 2. 13,858 dengan nilai X1 sebesar 0,247 dan nilai X2 sebesar 0,130, maknanya : </w:t>
      </w:r>
    </w:p>
    <w:p w14:paraId="6602C3C6" w14:textId="77777777" w:rsidR="007B78F4" w:rsidRDefault="002E6AE6">
      <w:pPr>
        <w:numPr>
          <w:ilvl w:val="0"/>
          <w:numId w:val="2"/>
        </w:numPr>
        <w:ind w:right="0" w:hanging="360"/>
      </w:pPr>
      <w:proofErr w:type="spellStart"/>
      <w:r>
        <w:t>Tanpa</w:t>
      </w:r>
      <w:proofErr w:type="spellEnd"/>
      <w:r>
        <w:t xml:space="preserve"> </w:t>
      </w:r>
      <w:proofErr w:type="spellStart"/>
      <w:r>
        <w:t>adanya</w:t>
      </w:r>
      <w:proofErr w:type="spellEnd"/>
      <w:r>
        <w:t xml:space="preserve"> </w:t>
      </w:r>
      <w:proofErr w:type="spellStart"/>
      <w:r>
        <w:t>Regulasi</w:t>
      </w:r>
      <w:proofErr w:type="spellEnd"/>
      <w:r>
        <w:t xml:space="preserve"> Emosi</w:t>
      </w:r>
      <w:r>
        <w:rPr>
          <w:i/>
        </w:rPr>
        <w:t xml:space="preserve"> </w:t>
      </w:r>
      <w:r>
        <w:t xml:space="preserve">dan </w:t>
      </w:r>
      <w:r>
        <w:rPr>
          <w:i/>
        </w:rPr>
        <w:t>Work-life Balance</w:t>
      </w:r>
      <w:r>
        <w:t xml:space="preserve"> </w:t>
      </w:r>
      <w:proofErr w:type="spellStart"/>
      <w:r>
        <w:t>maka</w:t>
      </w:r>
      <w:proofErr w:type="spellEnd"/>
      <w:r>
        <w:t xml:space="preserve"> </w:t>
      </w:r>
      <w:r>
        <w:rPr>
          <w:i/>
        </w:rPr>
        <w:t>Burnout</w:t>
      </w:r>
      <w:r>
        <w:t xml:space="preserve"> </w:t>
      </w:r>
      <w:proofErr w:type="spellStart"/>
      <w:r>
        <w:t>adalah</w:t>
      </w:r>
      <w:proofErr w:type="spellEnd"/>
      <w:r>
        <w:t xml:space="preserve"> 13,858 </w:t>
      </w:r>
    </w:p>
    <w:p w14:paraId="131D7FEA" w14:textId="77777777" w:rsidR="007B78F4" w:rsidRPr="003E67D6" w:rsidRDefault="002E6AE6">
      <w:pPr>
        <w:numPr>
          <w:ilvl w:val="0"/>
          <w:numId w:val="2"/>
        </w:numPr>
        <w:ind w:right="0" w:hanging="360"/>
        <w:rPr>
          <w:lang w:val="sv-SE"/>
        </w:rPr>
      </w:pPr>
      <w:r w:rsidRPr="003E67D6">
        <w:rPr>
          <w:lang w:val="sv-SE"/>
        </w:rPr>
        <w:t xml:space="preserve">Setiap penambahan 1 skor Regulasi Emosi, maka akan menurunkan </w:t>
      </w:r>
      <w:r w:rsidRPr="003E67D6">
        <w:rPr>
          <w:i/>
          <w:lang w:val="sv-SE"/>
        </w:rPr>
        <w:t>Burnout</w:t>
      </w:r>
      <w:r w:rsidRPr="003E67D6">
        <w:rPr>
          <w:lang w:val="sv-SE"/>
        </w:rPr>
        <w:t xml:space="preserve"> sebesar 0,247. </w:t>
      </w:r>
    </w:p>
    <w:p w14:paraId="6DC0E695" w14:textId="77777777" w:rsidR="007B78F4" w:rsidRPr="003E67D6" w:rsidRDefault="002E6AE6">
      <w:pPr>
        <w:numPr>
          <w:ilvl w:val="0"/>
          <w:numId w:val="2"/>
        </w:numPr>
        <w:ind w:right="0" w:hanging="360"/>
        <w:rPr>
          <w:lang w:val="sv-SE"/>
        </w:rPr>
      </w:pPr>
      <w:r w:rsidRPr="003E67D6">
        <w:rPr>
          <w:lang w:val="sv-SE"/>
        </w:rPr>
        <w:t xml:space="preserve">Setiap penambahan 1 skor </w:t>
      </w:r>
      <w:r w:rsidRPr="003E67D6">
        <w:rPr>
          <w:i/>
          <w:lang w:val="sv-SE"/>
        </w:rPr>
        <w:t>work-life balance</w:t>
      </w:r>
      <w:r w:rsidRPr="003E67D6">
        <w:rPr>
          <w:lang w:val="sv-SE"/>
        </w:rPr>
        <w:t xml:space="preserve">, maka akan menurunkan kinerja karyawan sebesar 0,130. </w:t>
      </w:r>
    </w:p>
    <w:p w14:paraId="1C5AD346" w14:textId="77777777" w:rsidR="007B78F4" w:rsidRPr="003E67D6" w:rsidRDefault="002E6AE6">
      <w:pPr>
        <w:spacing w:after="16" w:line="259" w:lineRule="auto"/>
        <w:ind w:left="160" w:right="0" w:firstLine="0"/>
        <w:jc w:val="center"/>
        <w:rPr>
          <w:lang w:val="sv-SE"/>
        </w:rPr>
      </w:pPr>
      <w:r w:rsidRPr="003E67D6">
        <w:rPr>
          <w:lang w:val="sv-SE"/>
        </w:rPr>
        <w:t xml:space="preserve"> </w:t>
      </w:r>
    </w:p>
    <w:p w14:paraId="6367E2B1" w14:textId="77777777" w:rsidR="007B78F4" w:rsidRPr="003E67D6" w:rsidRDefault="002E6AE6">
      <w:pPr>
        <w:spacing w:after="0" w:line="259" w:lineRule="auto"/>
        <w:ind w:left="818" w:right="0" w:firstLine="0"/>
        <w:jc w:val="left"/>
        <w:rPr>
          <w:lang w:val="sv-SE"/>
        </w:rPr>
      </w:pPr>
      <w:r w:rsidRPr="003E67D6">
        <w:rPr>
          <w:lang w:val="sv-SE"/>
        </w:rPr>
        <w:t xml:space="preserve"> </w:t>
      </w:r>
    </w:p>
    <w:p w14:paraId="23709E55" w14:textId="77777777" w:rsidR="007B78F4" w:rsidRPr="003E67D6" w:rsidRDefault="002E6AE6">
      <w:pPr>
        <w:pStyle w:val="Heading1"/>
        <w:ind w:left="19"/>
        <w:rPr>
          <w:lang w:val="sv-SE"/>
        </w:rPr>
      </w:pPr>
      <w:r w:rsidRPr="003E67D6">
        <w:rPr>
          <w:lang w:val="sv-SE"/>
        </w:rPr>
        <w:t xml:space="preserve">Pembahasan  </w:t>
      </w:r>
    </w:p>
    <w:p w14:paraId="3276EA49" w14:textId="77777777" w:rsidR="007B78F4" w:rsidRPr="003E67D6" w:rsidRDefault="002E6AE6">
      <w:pPr>
        <w:spacing w:after="47"/>
        <w:ind w:left="-15" w:right="0" w:firstLine="720"/>
        <w:rPr>
          <w:lang w:val="sv-SE"/>
        </w:rPr>
      </w:pPr>
      <w:r w:rsidRPr="003E67D6">
        <w:rPr>
          <w:lang w:val="sv-SE"/>
        </w:rPr>
        <w:t xml:space="preserve">Penelitian ini menunjukkan bahwa </w:t>
      </w:r>
      <w:r w:rsidRPr="003E67D6">
        <w:rPr>
          <w:i/>
          <w:lang w:val="sv-SE"/>
        </w:rPr>
        <w:t>work-life balance</w:t>
      </w:r>
      <w:r w:rsidRPr="003E67D6">
        <w:rPr>
          <w:lang w:val="sv-SE"/>
        </w:rPr>
        <w:t xml:space="preserve"> memiliki dampak signifikan terhadap tingkat kelelahan pada karyawan, sementara regulasi emosional tidak memiliki dampak signifikan. Secara bersamaan, kedua variabel ini berkontribusi 60% terhadap kelelahan kerja, sementara 40% sisanya dipengaruhi oleh faktor-faktor lain yang tidak dianalisis dalam penelitian ini. Berdasarkan hasil analisis, regulasi emosional menunjukkan hubungan negatif tetapi tidak signifikan dengan </w:t>
      </w:r>
      <w:r w:rsidRPr="003E67D6">
        <w:rPr>
          <w:i/>
          <w:lang w:val="sv-SE"/>
        </w:rPr>
        <w:t>burnout</w:t>
      </w:r>
      <w:r w:rsidRPr="003E67D6">
        <w:rPr>
          <w:lang w:val="sv-SE"/>
        </w:rPr>
        <w:t xml:space="preserve"> (t = -1.155; p = 0.252), yang kemungkinan disebabkan oleh faktor-faktor seperti efikasi diri, dukungan sosial, dan manajemen waktu. Di sisi lain, keseimbangan kerja-hidup memiliki hubungan yang signifikan dengan kelelahan (t = -7.154; p = 0.000), di mana karyawan yang dapat menyeimbangkan pekerjaan dan kehidupan pribadi cenderung mengalami tingkat kelelahan yang lebih rendah. </w:t>
      </w:r>
    </w:p>
    <w:p w14:paraId="1706D055" w14:textId="58D8C4B9" w:rsidR="007B78F4" w:rsidRPr="003E67D6" w:rsidRDefault="002E6AE6">
      <w:pPr>
        <w:spacing w:after="47"/>
        <w:ind w:left="-15" w:right="0" w:firstLine="720"/>
        <w:rPr>
          <w:lang w:val="sv-SE"/>
        </w:rPr>
      </w:pPr>
      <w:r w:rsidRPr="003E67D6">
        <w:rPr>
          <w:lang w:val="sv-SE"/>
        </w:rPr>
        <w:t>Beberapa studi sebelumnya, seperti yang dilakukan oleh Pratiwi &amp; Nurul Suci</w:t>
      </w:r>
      <w:r w:rsidR="00453422">
        <w:rPr>
          <w:lang w:val="sv-SE"/>
        </w:rPr>
        <w:t xml:space="preserve"> (</w:t>
      </w:r>
      <w:r w:rsidRPr="003E67D6">
        <w:rPr>
          <w:lang w:val="sv-SE"/>
        </w:rPr>
        <w:t>2019)</w:t>
      </w:r>
      <w:r w:rsidR="00453422">
        <w:rPr>
          <w:lang w:val="sv-SE"/>
        </w:rPr>
        <w:t>,</w:t>
      </w:r>
      <w:r w:rsidRPr="003E67D6">
        <w:rPr>
          <w:lang w:val="sv-SE"/>
        </w:rPr>
        <w:t xml:space="preserve"> dan A. Wicaksana</w:t>
      </w:r>
      <w:r w:rsidR="00453422">
        <w:rPr>
          <w:lang w:val="sv-SE"/>
        </w:rPr>
        <w:t xml:space="preserve"> (</w:t>
      </w:r>
      <w:r w:rsidRPr="003E67D6">
        <w:rPr>
          <w:lang w:val="sv-SE"/>
        </w:rPr>
        <w:t xml:space="preserve">2022), mendukung temuan ini dengan menunjukkan bahwa </w:t>
      </w:r>
      <w:r w:rsidRPr="003E67D6">
        <w:rPr>
          <w:i/>
          <w:lang w:val="sv-SE"/>
        </w:rPr>
        <w:t>work-life balance</w:t>
      </w:r>
      <w:r w:rsidRPr="003E67D6">
        <w:rPr>
          <w:lang w:val="sv-SE"/>
        </w:rPr>
        <w:t xml:space="preserve"> memiliki peran penting dalam mengurangi tingkat kelelahan. Namun, penelitian oleh Galis </w:t>
      </w:r>
      <w:r w:rsidR="00453422">
        <w:rPr>
          <w:lang w:val="sv-SE"/>
        </w:rPr>
        <w:t>(</w:t>
      </w:r>
      <w:r w:rsidRPr="003E67D6">
        <w:rPr>
          <w:lang w:val="sv-SE"/>
        </w:rPr>
        <w:t>2022)</w:t>
      </w:r>
      <w:r w:rsidR="00453422">
        <w:rPr>
          <w:lang w:val="sv-SE"/>
        </w:rPr>
        <w:t>,</w:t>
      </w:r>
      <w:r w:rsidRPr="003E67D6">
        <w:rPr>
          <w:lang w:val="sv-SE"/>
        </w:rPr>
        <w:t xml:space="preserve"> memberikan hasil yang berbeda, menyatakan bahwa ada hubungan negatif tetapi signifikan antara </w:t>
      </w:r>
      <w:r w:rsidRPr="003E67D6">
        <w:rPr>
          <w:i/>
          <w:lang w:val="sv-SE"/>
        </w:rPr>
        <w:t>work-life balance</w:t>
      </w:r>
      <w:r w:rsidRPr="003E67D6">
        <w:rPr>
          <w:lang w:val="sv-SE"/>
        </w:rPr>
        <w:t xml:space="preserve"> dan </w:t>
      </w:r>
      <w:r w:rsidRPr="003E67D6">
        <w:rPr>
          <w:i/>
          <w:lang w:val="sv-SE"/>
        </w:rPr>
        <w:t>burnout</w:t>
      </w:r>
      <w:r w:rsidRPr="003E67D6">
        <w:rPr>
          <w:lang w:val="sv-SE"/>
        </w:rPr>
        <w:t xml:space="preserve">. Penelitian ini memperkuat pandangan bahwa keseimbangan kerja-hidup adalah faktor utama dalam mencegah kelelahan, meskipun regulasi emosi tidak memiliki pengaruh signifikan terhadap kondisi ini. </w:t>
      </w:r>
    </w:p>
    <w:p w14:paraId="7B73103C" w14:textId="4EA25A4A" w:rsidR="007B78F4" w:rsidRPr="003E67D6" w:rsidRDefault="002E6AE6">
      <w:pPr>
        <w:spacing w:after="126"/>
        <w:ind w:left="-15" w:right="0" w:firstLine="720"/>
        <w:rPr>
          <w:lang w:val="sv-SE"/>
        </w:rPr>
      </w:pPr>
      <w:r w:rsidRPr="003E67D6">
        <w:rPr>
          <w:lang w:val="sv-SE"/>
        </w:rPr>
        <w:t xml:space="preserve">Penelitian ini memiliki beberapa keterbatasan, termasuk literatur yang terbatas yang membahas integrasi dari tiga variabel, yaitu regulasi emosi, </w:t>
      </w:r>
      <w:r w:rsidR="00453422">
        <w:rPr>
          <w:i/>
          <w:iCs/>
          <w:lang w:val="sv-SE"/>
        </w:rPr>
        <w:t>work-life balance</w:t>
      </w:r>
      <w:r w:rsidRPr="003E67D6">
        <w:rPr>
          <w:lang w:val="sv-SE"/>
        </w:rPr>
        <w:t xml:space="preserve">, dan </w:t>
      </w:r>
      <w:r w:rsidR="00453422">
        <w:rPr>
          <w:i/>
          <w:iCs/>
          <w:lang w:val="sv-SE"/>
        </w:rPr>
        <w:t>burnout</w:t>
      </w:r>
      <w:r w:rsidRPr="003E67D6">
        <w:rPr>
          <w:lang w:val="sv-SE"/>
        </w:rPr>
        <w:t xml:space="preserve">, yang menyebabkan tantangan dalam mengembangkan teori. Selain itu, sampel dan populasi yang terbatas membuat hasil penelitian kurang representatif. Penggunaan teknik pengumpulan data online melalui Google Form juga membatasi kemampuan peneliti untuk mengontrol validitas jawaban responden, sehingga hasil data perlu diperiksa dengan lebih teliti. Namun demikian, penelitian ini tetap memberikan wawasan penting tentang hubungan antara regulasi emosi, keseimbangan kerja-hidup, dan kelelahan, serta memberikan dasar untuk penelitian lebih lanjut dalam skala yang lebih luas. </w:t>
      </w:r>
    </w:p>
    <w:p w14:paraId="0842D951" w14:textId="77777777" w:rsidR="007B78F4" w:rsidRPr="003E67D6" w:rsidRDefault="002E6AE6">
      <w:pPr>
        <w:pStyle w:val="Heading1"/>
        <w:ind w:left="19"/>
        <w:rPr>
          <w:lang w:val="sv-SE"/>
        </w:rPr>
      </w:pPr>
      <w:r w:rsidRPr="003E67D6">
        <w:rPr>
          <w:lang w:val="sv-SE"/>
        </w:rPr>
        <w:lastRenderedPageBreak/>
        <w:t xml:space="preserve">Kesimpulan  </w:t>
      </w:r>
    </w:p>
    <w:p w14:paraId="0797B44C" w14:textId="77777777" w:rsidR="007B78F4" w:rsidRPr="003E67D6" w:rsidRDefault="002E6AE6">
      <w:pPr>
        <w:spacing w:after="47"/>
        <w:ind w:left="-15" w:right="0" w:firstLine="720"/>
        <w:rPr>
          <w:lang w:val="sv-SE"/>
        </w:rPr>
      </w:pPr>
      <w:r w:rsidRPr="003E67D6">
        <w:rPr>
          <w:lang w:val="sv-SE"/>
        </w:rPr>
        <w:t xml:space="preserve">Dari hasil penelitian dan analisis, dapat disimpulkan bahwa regulasi emosi dan </w:t>
      </w:r>
      <w:r w:rsidRPr="003E67D6">
        <w:rPr>
          <w:i/>
          <w:lang w:val="sv-SE"/>
        </w:rPr>
        <w:t>work-life balance</w:t>
      </w:r>
      <w:r w:rsidRPr="003E67D6">
        <w:rPr>
          <w:lang w:val="sv-SE"/>
        </w:rPr>
        <w:t xml:space="preserve"> memainkan peran penting dalam potensi kelelahan pada karyawan. Temuan penelitian menunjukkan bahwa tingkat kelelahan yang tinggi sangat terkait dengan rendahnya regulasi emosional dan keseimbangan antara pekerjaan dan kehidupan pribadi. Sebaliknya, meningkatkan regulasi emosional dan keseimbangan kerja-hidup dapat membantu mengurangi tingkat kelelahan. Dengan meningkatkan dua faktor ini, diharapkan kelelahan karyawan dapat diminimalkan. Penelitian ini memberikan wawasan yang berguna sebagai panduan untuk membantu perusahaan mengurangi kelelahan di kalangan karyawan </w:t>
      </w:r>
    </w:p>
    <w:p w14:paraId="61EC801B" w14:textId="77777777" w:rsidR="007B78F4" w:rsidRPr="003E67D6" w:rsidRDefault="002E6AE6">
      <w:pPr>
        <w:ind w:left="-15" w:right="0" w:firstLine="720"/>
        <w:rPr>
          <w:lang w:val="sv-SE"/>
        </w:rPr>
      </w:pPr>
      <w:r w:rsidRPr="003E67D6">
        <w:rPr>
          <w:lang w:val="sv-SE"/>
        </w:rPr>
        <w:t xml:space="preserve">Berdasarkan hasil penelitian yang telah dilakukan, para peneliti memberikan beberapa saran yang dapat berguna: </w:t>
      </w:r>
    </w:p>
    <w:p w14:paraId="48FB6400" w14:textId="77777777" w:rsidR="007B78F4" w:rsidRDefault="002E6AE6">
      <w:pPr>
        <w:numPr>
          <w:ilvl w:val="0"/>
          <w:numId w:val="3"/>
        </w:numPr>
        <w:spacing w:after="50"/>
        <w:ind w:right="0" w:hanging="360"/>
      </w:pPr>
      <w:proofErr w:type="spellStart"/>
      <w:r>
        <w:t>Untuk</w:t>
      </w:r>
      <w:proofErr w:type="spellEnd"/>
      <w:r>
        <w:t xml:space="preserve"> </w:t>
      </w:r>
      <w:proofErr w:type="spellStart"/>
      <w:r>
        <w:t>Karyawan</w:t>
      </w:r>
      <w:proofErr w:type="spellEnd"/>
      <w:r>
        <w:t xml:space="preserve"> </w:t>
      </w:r>
    </w:p>
    <w:p w14:paraId="6F3825D2" w14:textId="77777777" w:rsidR="007B78F4" w:rsidRPr="003E67D6" w:rsidRDefault="002E6AE6">
      <w:pPr>
        <w:spacing w:after="47"/>
        <w:ind w:left="-15" w:right="0" w:firstLine="720"/>
        <w:rPr>
          <w:lang w:val="sv-SE"/>
        </w:rPr>
      </w:pPr>
      <w:r w:rsidRPr="003E67D6">
        <w:rPr>
          <w:lang w:val="sv-SE"/>
        </w:rPr>
        <w:t>Sebagai bagian penting dari dunia kerja, karyawan diharapkan dapat bertahan dan menghadapi tantangan di tempat kerja. Tingkat kelelahan yang tinggi di antara karyawan sering disebabkan oleh berbagai faktor, salah satunya adalah ketidakseimbangan antara pekerjaan dan kehidupan pribadi, yang dapat memicu ledakan emosi. Oleh karena itu, para peneliti berharap agar karyawan dapat meningkatkan kemampuan mereka untuk menyeimbangkan pekerjaan dan kehidupan sehari-hari (</w:t>
      </w:r>
      <w:r w:rsidRPr="00453422">
        <w:rPr>
          <w:i/>
          <w:iCs/>
          <w:lang w:val="sv-SE"/>
        </w:rPr>
        <w:t>work-life balance</w:t>
      </w:r>
      <w:r w:rsidRPr="003E67D6">
        <w:rPr>
          <w:lang w:val="sv-SE"/>
        </w:rPr>
        <w:t xml:space="preserve">), sehingga tingkat kelelahan dapat dikurangi dan kualitas hidup menjadi lebih seimbang. </w:t>
      </w:r>
    </w:p>
    <w:p w14:paraId="580FD09D" w14:textId="77777777" w:rsidR="007B78F4" w:rsidRDefault="002E6AE6">
      <w:pPr>
        <w:numPr>
          <w:ilvl w:val="0"/>
          <w:numId w:val="3"/>
        </w:numPr>
        <w:spacing w:after="49"/>
        <w:ind w:right="0" w:hanging="360"/>
      </w:pPr>
      <w:proofErr w:type="spellStart"/>
      <w:r>
        <w:t>Untuk</w:t>
      </w:r>
      <w:proofErr w:type="spellEnd"/>
      <w:r>
        <w:t xml:space="preserve"> </w:t>
      </w:r>
      <w:proofErr w:type="spellStart"/>
      <w:r>
        <w:t>Peneliti</w:t>
      </w:r>
      <w:proofErr w:type="spellEnd"/>
      <w:r>
        <w:t xml:space="preserve"> </w:t>
      </w:r>
      <w:proofErr w:type="spellStart"/>
      <w:r>
        <w:t>Selanjutnya</w:t>
      </w:r>
      <w:proofErr w:type="spellEnd"/>
      <w:r>
        <w:t xml:space="preserve"> </w:t>
      </w:r>
    </w:p>
    <w:p w14:paraId="021EA6F6" w14:textId="77777777" w:rsidR="00453422" w:rsidRPr="00AC2E24" w:rsidRDefault="002E6AE6">
      <w:pPr>
        <w:spacing w:after="85"/>
        <w:ind w:left="-15" w:right="0" w:firstLine="720"/>
      </w:pPr>
      <w:proofErr w:type="spellStart"/>
      <w:r>
        <w:t>Diharapkan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dasar</w:t>
      </w:r>
      <w:proofErr w:type="spellEnd"/>
      <w:r>
        <w:t xml:space="preserve"> yang </w:t>
      </w:r>
      <w:proofErr w:type="spellStart"/>
      <w:r>
        <w:t>berguna</w:t>
      </w:r>
      <w:proofErr w:type="spellEnd"/>
      <w:r>
        <w:t xml:space="preserve"> </w:t>
      </w:r>
      <w:proofErr w:type="spellStart"/>
      <w:r>
        <w:t>untuk</w:t>
      </w:r>
      <w:proofErr w:type="spellEnd"/>
      <w:r>
        <w:t xml:space="preserve"> </w:t>
      </w:r>
      <w:proofErr w:type="spellStart"/>
      <w:r>
        <w:t>penelitian</w:t>
      </w:r>
      <w:proofErr w:type="spellEnd"/>
      <w:r>
        <w:t xml:space="preserve"> </w:t>
      </w:r>
      <w:proofErr w:type="spellStart"/>
      <w:r>
        <w:t>lebih</w:t>
      </w:r>
      <w:proofErr w:type="spellEnd"/>
      <w:r>
        <w:t xml:space="preserve"> </w:t>
      </w:r>
      <w:proofErr w:type="spellStart"/>
      <w:r>
        <w:t>lanjut</w:t>
      </w:r>
      <w:proofErr w:type="spellEnd"/>
      <w:r>
        <w:t xml:space="preserve"> </w:t>
      </w:r>
      <w:proofErr w:type="spellStart"/>
      <w:r>
        <w:t>dalam</w:t>
      </w:r>
      <w:proofErr w:type="spellEnd"/>
      <w:r>
        <w:t xml:space="preserve"> </w:t>
      </w:r>
      <w:proofErr w:type="spellStart"/>
      <w:r>
        <w:t>mengembangkan</w:t>
      </w:r>
      <w:proofErr w:type="spellEnd"/>
      <w:r>
        <w:t xml:space="preserve"> </w:t>
      </w:r>
      <w:proofErr w:type="spellStart"/>
      <w:r>
        <w:t>teori-teori</w:t>
      </w:r>
      <w:proofErr w:type="spellEnd"/>
      <w:r>
        <w:t xml:space="preserve"> </w:t>
      </w:r>
      <w:proofErr w:type="spellStart"/>
      <w:r>
        <w:t>psikologi</w:t>
      </w:r>
      <w:proofErr w:type="spellEnd"/>
      <w:r>
        <w:t xml:space="preserve">, </w:t>
      </w:r>
      <w:proofErr w:type="spellStart"/>
      <w:r>
        <w:t>terutama</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regulasi</w:t>
      </w:r>
      <w:proofErr w:type="spellEnd"/>
      <w:r>
        <w:t xml:space="preserve"> </w:t>
      </w:r>
      <w:proofErr w:type="spellStart"/>
      <w:r>
        <w:t>emosi</w:t>
      </w:r>
      <w:proofErr w:type="spellEnd"/>
      <w:r>
        <w:t xml:space="preserve">, </w:t>
      </w:r>
      <w:proofErr w:type="spellStart"/>
      <w:r>
        <w:t>keseimbangan</w:t>
      </w:r>
      <w:proofErr w:type="spellEnd"/>
      <w:r>
        <w:t xml:space="preserve"> </w:t>
      </w:r>
      <w:proofErr w:type="spellStart"/>
      <w:r>
        <w:t>kerja-hidup</w:t>
      </w:r>
      <w:proofErr w:type="spellEnd"/>
      <w:r>
        <w:t xml:space="preserve">, dan </w:t>
      </w:r>
      <w:proofErr w:type="spellStart"/>
      <w:r>
        <w:t>kelelahan</w:t>
      </w:r>
      <w:proofErr w:type="spellEnd"/>
      <w:r>
        <w:t xml:space="preserve"> pada </w:t>
      </w:r>
      <w:proofErr w:type="spellStart"/>
      <w:r>
        <w:t>karyawan</w:t>
      </w:r>
      <w:proofErr w:type="spellEnd"/>
      <w:r>
        <w:t xml:space="preserve">. </w:t>
      </w:r>
      <w:r w:rsidRPr="00AC2E24">
        <w:t xml:space="preserve">Para </w:t>
      </w:r>
      <w:proofErr w:type="spellStart"/>
      <w:r w:rsidRPr="00AC2E24">
        <w:t>peneliti</w:t>
      </w:r>
      <w:proofErr w:type="spellEnd"/>
      <w:r w:rsidRPr="00AC2E24">
        <w:t xml:space="preserve"> juga </w:t>
      </w:r>
      <w:proofErr w:type="spellStart"/>
      <w:r w:rsidRPr="00AC2E24">
        <w:t>menyarankan</w:t>
      </w:r>
      <w:proofErr w:type="spellEnd"/>
      <w:r w:rsidRPr="00AC2E24">
        <w:t xml:space="preserve"> agar </w:t>
      </w:r>
      <w:proofErr w:type="spellStart"/>
      <w:r w:rsidRPr="00AC2E24">
        <w:t>penelitian</w:t>
      </w:r>
      <w:proofErr w:type="spellEnd"/>
      <w:r w:rsidRPr="00AC2E24">
        <w:t xml:space="preserve"> </w:t>
      </w:r>
      <w:proofErr w:type="spellStart"/>
      <w:r w:rsidRPr="00AC2E24">
        <w:t>selanjutnya</w:t>
      </w:r>
      <w:proofErr w:type="spellEnd"/>
      <w:r w:rsidRPr="00AC2E24">
        <w:t xml:space="preserve"> </w:t>
      </w:r>
      <w:proofErr w:type="spellStart"/>
      <w:r w:rsidRPr="00AC2E24">
        <w:t>mempertimbangkan</w:t>
      </w:r>
      <w:proofErr w:type="spellEnd"/>
      <w:r w:rsidRPr="00AC2E24">
        <w:t xml:space="preserve"> </w:t>
      </w:r>
      <w:proofErr w:type="spellStart"/>
      <w:r w:rsidRPr="00AC2E24">
        <w:t>faktor-faktor</w:t>
      </w:r>
      <w:proofErr w:type="spellEnd"/>
      <w:r w:rsidRPr="00AC2E24">
        <w:t xml:space="preserve"> lain yang </w:t>
      </w:r>
      <w:proofErr w:type="spellStart"/>
      <w:r w:rsidRPr="00AC2E24">
        <w:t>mungkin</w:t>
      </w:r>
      <w:proofErr w:type="spellEnd"/>
      <w:r w:rsidRPr="00AC2E24">
        <w:t xml:space="preserve"> </w:t>
      </w:r>
      <w:proofErr w:type="spellStart"/>
      <w:r w:rsidRPr="00AC2E24">
        <w:t>mempengaruhi</w:t>
      </w:r>
      <w:proofErr w:type="spellEnd"/>
      <w:r w:rsidRPr="00AC2E24">
        <w:t xml:space="preserve"> </w:t>
      </w:r>
      <w:proofErr w:type="spellStart"/>
      <w:r w:rsidRPr="00AC2E24">
        <w:t>tingkat</w:t>
      </w:r>
      <w:proofErr w:type="spellEnd"/>
      <w:r w:rsidRPr="00AC2E24">
        <w:t xml:space="preserve"> </w:t>
      </w:r>
      <w:proofErr w:type="spellStart"/>
      <w:r w:rsidRPr="00AC2E24">
        <w:t>kelelahan</w:t>
      </w:r>
      <w:proofErr w:type="spellEnd"/>
      <w:r w:rsidRPr="00AC2E24">
        <w:t xml:space="preserve">, di </w:t>
      </w:r>
      <w:proofErr w:type="spellStart"/>
      <w:r w:rsidRPr="00AC2E24">
        <w:t>luar</w:t>
      </w:r>
      <w:proofErr w:type="spellEnd"/>
      <w:r w:rsidRPr="00AC2E24">
        <w:t xml:space="preserve"> </w:t>
      </w:r>
      <w:proofErr w:type="spellStart"/>
      <w:r w:rsidRPr="00AC2E24">
        <w:t>variabel-variabel</w:t>
      </w:r>
      <w:proofErr w:type="spellEnd"/>
      <w:r w:rsidRPr="00AC2E24">
        <w:t xml:space="preserve"> yang </w:t>
      </w:r>
      <w:proofErr w:type="spellStart"/>
      <w:r w:rsidRPr="00AC2E24">
        <w:t>dibahas</w:t>
      </w:r>
      <w:proofErr w:type="spellEnd"/>
      <w:r w:rsidRPr="00AC2E24">
        <w:t xml:space="preserve"> </w:t>
      </w:r>
      <w:proofErr w:type="spellStart"/>
      <w:r w:rsidRPr="00AC2E24">
        <w:t>dalam</w:t>
      </w:r>
      <w:proofErr w:type="spellEnd"/>
      <w:r w:rsidRPr="00AC2E24">
        <w:t xml:space="preserve"> </w:t>
      </w:r>
      <w:proofErr w:type="spellStart"/>
      <w:r w:rsidRPr="00AC2E24">
        <w:t>studi</w:t>
      </w:r>
      <w:proofErr w:type="spellEnd"/>
      <w:r w:rsidRPr="00AC2E24">
        <w:t xml:space="preserve"> </w:t>
      </w:r>
      <w:proofErr w:type="spellStart"/>
      <w:r w:rsidRPr="00AC2E24">
        <w:t>ini</w:t>
      </w:r>
      <w:proofErr w:type="spellEnd"/>
      <w:r w:rsidRPr="00AC2E24">
        <w:t xml:space="preserve">. </w:t>
      </w:r>
    </w:p>
    <w:p w14:paraId="616872F9" w14:textId="109E7392" w:rsidR="007B78F4" w:rsidRPr="00AC2E24" w:rsidRDefault="00453422" w:rsidP="00453422">
      <w:pPr>
        <w:pStyle w:val="Heading1"/>
        <w:spacing w:line="276" w:lineRule="auto"/>
      </w:pPr>
      <w:r w:rsidRPr="00AC2E24">
        <w:br w:type="column"/>
      </w:r>
      <w:proofErr w:type="spellStart"/>
      <w:r w:rsidRPr="00AC2E24">
        <w:lastRenderedPageBreak/>
        <w:t>Referensi</w:t>
      </w:r>
      <w:proofErr w:type="spellEnd"/>
      <w:r w:rsidRPr="00AC2E24">
        <w:t xml:space="preserve"> </w:t>
      </w:r>
      <w:r w:rsidRPr="00AC2E24">
        <w:rPr>
          <w:sz w:val="20"/>
        </w:rPr>
        <w:t xml:space="preserve"> </w:t>
      </w:r>
    </w:p>
    <w:p w14:paraId="7F0FA1C8" w14:textId="77777777" w:rsidR="007B78F4" w:rsidRPr="00AC2E24" w:rsidRDefault="002E6AE6">
      <w:pPr>
        <w:spacing w:after="41"/>
        <w:ind w:left="465" w:right="0" w:hanging="480"/>
      </w:pPr>
      <w:r w:rsidRPr="00AC2E24">
        <w:t xml:space="preserve">A. </w:t>
      </w:r>
      <w:proofErr w:type="spellStart"/>
      <w:r w:rsidRPr="00AC2E24">
        <w:t>Wicaksana</w:t>
      </w:r>
      <w:proofErr w:type="spellEnd"/>
      <w:r w:rsidRPr="00AC2E24">
        <w:t xml:space="preserve">. (2022). HUBUNGAN ANTARA WORK LIFE BALANCE DENGAN BURNOUT PADA KARYAWATI CV. PUTRI DANIA SOLO. </w:t>
      </w:r>
    </w:p>
    <w:p w14:paraId="15BE6201" w14:textId="77777777" w:rsidR="007B78F4" w:rsidRDefault="002E6AE6">
      <w:pPr>
        <w:spacing w:after="5" w:line="250" w:lineRule="auto"/>
        <w:ind w:left="490" w:right="0"/>
      </w:pPr>
      <w:r>
        <w:rPr>
          <w:i/>
        </w:rPr>
        <w:t>Http://Repository.Unwidha.Ac.Id:880/Id/Eprint/3148</w:t>
      </w:r>
      <w:r>
        <w:t>.</w:t>
      </w:r>
      <w:r>
        <w:rPr>
          <w:sz w:val="32"/>
        </w:rPr>
        <w:t xml:space="preserve"> </w:t>
      </w:r>
    </w:p>
    <w:p w14:paraId="43C28D04" w14:textId="77777777" w:rsidR="007B78F4" w:rsidRDefault="002E6AE6">
      <w:pPr>
        <w:ind w:left="465" w:right="0" w:hanging="480"/>
      </w:pPr>
      <w:r>
        <w:t xml:space="preserve">Fisher, G. G., Bulger, C. A., &amp; Smith, C. S. (2009). Beyond work and family: A measure of work/nonwork interference and enhancement. </w:t>
      </w:r>
      <w:r>
        <w:rPr>
          <w:i/>
        </w:rPr>
        <w:t>Journal of Occupational Health Psychology</w:t>
      </w:r>
      <w:r>
        <w:t xml:space="preserve">, </w:t>
      </w:r>
      <w:r>
        <w:rPr>
          <w:i/>
        </w:rPr>
        <w:t>14</w:t>
      </w:r>
      <w:r>
        <w:t xml:space="preserve">(4), 441–456. https://doi.org/10.1037/a0016737 </w:t>
      </w:r>
    </w:p>
    <w:p w14:paraId="19A8A554" w14:textId="77777777" w:rsidR="007B78F4" w:rsidRDefault="002E6AE6">
      <w:pPr>
        <w:ind w:left="465" w:right="0" w:hanging="480"/>
      </w:pPr>
      <w:r>
        <w:t xml:space="preserve">Galis, E. E., Wayan, N., &amp; </w:t>
      </w:r>
      <w:proofErr w:type="spellStart"/>
      <w:r>
        <w:t>Puspitadewi</w:t>
      </w:r>
      <w:proofErr w:type="spellEnd"/>
      <w:r>
        <w:t xml:space="preserve">, S. (2022). </w:t>
      </w:r>
      <w:r>
        <w:rPr>
          <w:i/>
        </w:rPr>
        <w:t>The Relationship between Work Life Balance and Burnout in PT. X</w:t>
      </w:r>
      <w:r>
        <w:t xml:space="preserve">. </w:t>
      </w:r>
      <w:r>
        <w:rPr>
          <w:i/>
        </w:rPr>
        <w:t>10</w:t>
      </w:r>
      <w:r>
        <w:t xml:space="preserve">(03), 888–898. </w:t>
      </w:r>
    </w:p>
    <w:p w14:paraId="75DB36F1" w14:textId="77777777" w:rsidR="007B78F4" w:rsidRDefault="002E6AE6">
      <w:pPr>
        <w:ind w:left="465" w:right="0" w:hanging="480"/>
      </w:pPr>
      <w:r>
        <w:t xml:space="preserve">Maslach, C., &amp; Leiter, M. P. (2016). Burnout. In </w:t>
      </w:r>
      <w:r>
        <w:rPr>
          <w:i/>
        </w:rPr>
        <w:t xml:space="preserve">Stress: Concepts, Cognition, Emotion, and </w:t>
      </w:r>
      <w:proofErr w:type="spellStart"/>
      <w:r>
        <w:rPr>
          <w:i/>
        </w:rPr>
        <w:t>Behavior</w:t>
      </w:r>
      <w:proofErr w:type="spellEnd"/>
      <w:r>
        <w:t xml:space="preserve"> (pp. 351–357). Elsevier. https://doi.org/10.1016/B978-0-12800951-2.00044-3 </w:t>
      </w:r>
    </w:p>
    <w:p w14:paraId="75D7BAED" w14:textId="77777777" w:rsidR="007B78F4" w:rsidRDefault="002E6AE6">
      <w:pPr>
        <w:spacing w:after="5" w:line="250" w:lineRule="auto"/>
        <w:ind w:left="465" w:right="0" w:hanging="480"/>
      </w:pPr>
      <w:proofErr w:type="spellStart"/>
      <w:r>
        <w:t>Mcdonald</w:t>
      </w:r>
      <w:proofErr w:type="spellEnd"/>
      <w:r>
        <w:t xml:space="preserve">, P. K., And Brown, K., Bradley, &amp; Lisa M. (2005). </w:t>
      </w:r>
      <w:r>
        <w:rPr>
          <w:i/>
        </w:rPr>
        <w:t xml:space="preserve">Title Organisational </w:t>
      </w:r>
      <w:proofErr w:type="spellStart"/>
      <w:r>
        <w:rPr>
          <w:i/>
        </w:rPr>
        <w:t>Worklife</w:t>
      </w:r>
      <w:proofErr w:type="spellEnd"/>
      <w:r>
        <w:rPr>
          <w:i/>
        </w:rPr>
        <w:t xml:space="preserve"> Culture: Five Dimensions Proposed</w:t>
      </w:r>
      <w:r>
        <w:t xml:space="preserve">. </w:t>
      </w:r>
    </w:p>
    <w:p w14:paraId="702B0E35" w14:textId="77777777" w:rsidR="007B78F4" w:rsidRDefault="002E6AE6">
      <w:pPr>
        <w:ind w:left="465" w:right="0" w:hanging="480"/>
      </w:pPr>
      <w:r>
        <w:t xml:space="preserve">Okabe, N. (2017). Creating of customer loyalty by cabin crew A study of the relation between emotional </w:t>
      </w:r>
      <w:proofErr w:type="spellStart"/>
      <w:r>
        <w:t>labor</w:t>
      </w:r>
      <w:proofErr w:type="spellEnd"/>
      <w:r>
        <w:t xml:space="preserve"> and job performance. </w:t>
      </w:r>
      <w:r>
        <w:rPr>
          <w:i/>
        </w:rPr>
        <w:t xml:space="preserve">Transportation Research </w:t>
      </w:r>
    </w:p>
    <w:p w14:paraId="3ECCE7B0" w14:textId="77777777" w:rsidR="007B78F4" w:rsidRDefault="002E6AE6">
      <w:pPr>
        <w:ind w:left="490" w:right="0"/>
      </w:pPr>
      <w:r>
        <w:rPr>
          <w:i/>
        </w:rPr>
        <w:t>Procedia</w:t>
      </w:r>
      <w:r>
        <w:t xml:space="preserve">, </w:t>
      </w:r>
      <w:r>
        <w:rPr>
          <w:i/>
        </w:rPr>
        <w:t>25</w:t>
      </w:r>
      <w:r>
        <w:t xml:space="preserve">, 149–164. https://doi.org/10.1016/j.trpro.2017.05.387 </w:t>
      </w:r>
    </w:p>
    <w:p w14:paraId="55E11C15" w14:textId="77777777" w:rsidR="007B78F4" w:rsidRDefault="002E6AE6">
      <w:pPr>
        <w:ind w:left="465" w:right="0" w:hanging="480"/>
      </w:pPr>
      <w:r>
        <w:t xml:space="preserve">Pratiwi, &amp; Nurul Suci. (2019). </w:t>
      </w:r>
      <w:proofErr w:type="spellStart"/>
      <w:r>
        <w:t>Hubungan</w:t>
      </w:r>
      <w:proofErr w:type="spellEnd"/>
      <w:r>
        <w:t xml:space="preserve"> Antara Work Life Balance </w:t>
      </w:r>
      <w:proofErr w:type="spellStart"/>
      <w:r>
        <w:t>dengan</w:t>
      </w:r>
      <w:proofErr w:type="spellEnd"/>
      <w:r>
        <w:t xml:space="preserve"> Burnout </w:t>
      </w:r>
      <w:proofErr w:type="spellStart"/>
      <w:r>
        <w:t>Dikalangan</w:t>
      </w:r>
      <w:proofErr w:type="spellEnd"/>
      <w:r>
        <w:t xml:space="preserve"> Account Officer Bank X. </w:t>
      </w:r>
    </w:p>
    <w:p w14:paraId="37FF46F8" w14:textId="77777777" w:rsidR="007B78F4" w:rsidRDefault="002E6AE6">
      <w:pPr>
        <w:spacing w:after="5" w:line="250" w:lineRule="auto"/>
        <w:ind w:left="490" w:right="0"/>
      </w:pPr>
      <w:r>
        <w:rPr>
          <w:i/>
        </w:rPr>
        <w:t>Http://Repositori.Usu.Ac.Id/Handle/123456789/24169</w:t>
      </w:r>
      <w:r>
        <w:t xml:space="preserve">. </w:t>
      </w:r>
    </w:p>
    <w:p w14:paraId="57525CCD" w14:textId="77777777" w:rsidR="007B78F4" w:rsidRDefault="002E6AE6">
      <w:pPr>
        <w:ind w:left="465" w:right="0" w:hanging="480"/>
      </w:pPr>
      <w:r>
        <w:t xml:space="preserve">Riolli, L., &amp; Savicki, V. (2014). Environmentally Initiated, Self-Confirming Alienation in the Workplace. </w:t>
      </w:r>
      <w:r>
        <w:rPr>
          <w:i/>
        </w:rPr>
        <w:t>Open Journal of Depression</w:t>
      </w:r>
      <w:r>
        <w:t xml:space="preserve">, </w:t>
      </w:r>
      <w:r>
        <w:rPr>
          <w:i/>
        </w:rPr>
        <w:t>03</w:t>
      </w:r>
      <w:r>
        <w:t xml:space="preserve">(04), 164–171. https://doi.org/10.4236/ojd.2014.34020 </w:t>
      </w:r>
    </w:p>
    <w:p w14:paraId="0DBF13F8" w14:textId="77777777" w:rsidR="007B78F4" w:rsidRDefault="002E6AE6">
      <w:pPr>
        <w:spacing w:after="29" w:line="250" w:lineRule="auto"/>
        <w:ind w:left="-5" w:right="0"/>
      </w:pPr>
      <w:r>
        <w:t xml:space="preserve">Sugiyono. (2016). </w:t>
      </w:r>
      <w:r>
        <w:rPr>
          <w:i/>
        </w:rPr>
        <w:t xml:space="preserve">Metode </w:t>
      </w:r>
      <w:proofErr w:type="spellStart"/>
      <w:r>
        <w:rPr>
          <w:i/>
        </w:rPr>
        <w:t>penelitian</w:t>
      </w:r>
      <w:proofErr w:type="spellEnd"/>
      <w:r>
        <w:rPr>
          <w:i/>
        </w:rPr>
        <w:t xml:space="preserve"> </w:t>
      </w:r>
      <w:proofErr w:type="spellStart"/>
      <w:r>
        <w:rPr>
          <w:i/>
        </w:rPr>
        <w:t>kuantitatif</w:t>
      </w:r>
      <w:proofErr w:type="spellEnd"/>
      <w:r>
        <w:rPr>
          <w:i/>
        </w:rPr>
        <w:t xml:space="preserve">, </w:t>
      </w:r>
      <w:proofErr w:type="spellStart"/>
      <w:r>
        <w:rPr>
          <w:i/>
        </w:rPr>
        <w:t>kualitatif</w:t>
      </w:r>
      <w:proofErr w:type="spellEnd"/>
      <w:r>
        <w:rPr>
          <w:i/>
        </w:rPr>
        <w:t xml:space="preserve"> dan R dan D</w:t>
      </w:r>
      <w:r>
        <w:t xml:space="preserve"> (Cet. 23.). </w:t>
      </w:r>
    </w:p>
    <w:p w14:paraId="766DCF5B" w14:textId="77777777" w:rsidR="007B78F4" w:rsidRPr="00AC2E24" w:rsidRDefault="002E6AE6">
      <w:pPr>
        <w:ind w:left="490" w:right="0"/>
      </w:pPr>
      <w:proofErr w:type="gramStart"/>
      <w:r w:rsidRPr="00AC2E24">
        <w:t>Bandung :</w:t>
      </w:r>
      <w:proofErr w:type="gramEnd"/>
      <w:r w:rsidRPr="00AC2E24">
        <w:t xml:space="preserve"> </w:t>
      </w:r>
      <w:proofErr w:type="spellStart"/>
      <w:r w:rsidRPr="00AC2E24">
        <w:t>Alfabeta</w:t>
      </w:r>
      <w:proofErr w:type="spellEnd"/>
      <w:r w:rsidRPr="00AC2E24">
        <w:t xml:space="preserve">, 2016. </w:t>
      </w:r>
    </w:p>
    <w:p w14:paraId="6DB8D416" w14:textId="77777777" w:rsidR="007B78F4" w:rsidRPr="00AC2E24" w:rsidRDefault="002E6AE6">
      <w:pPr>
        <w:spacing w:after="5" w:line="250" w:lineRule="auto"/>
        <w:ind w:left="465" w:right="0" w:hanging="480"/>
      </w:pPr>
      <w:r w:rsidRPr="00AC2E24">
        <w:t xml:space="preserve">T. </w:t>
      </w:r>
      <w:proofErr w:type="spellStart"/>
      <w:r w:rsidRPr="00AC2E24">
        <w:t>Safaria</w:t>
      </w:r>
      <w:proofErr w:type="spellEnd"/>
      <w:r w:rsidRPr="00AC2E24">
        <w:t xml:space="preserve">, &amp; N. E. Saputra. (2009). </w:t>
      </w:r>
      <w:proofErr w:type="spellStart"/>
      <w:r w:rsidRPr="00AC2E24">
        <w:rPr>
          <w:i/>
        </w:rPr>
        <w:t>Manajemen</w:t>
      </w:r>
      <w:proofErr w:type="spellEnd"/>
      <w:r w:rsidRPr="00AC2E24">
        <w:rPr>
          <w:i/>
        </w:rPr>
        <w:t xml:space="preserve"> </w:t>
      </w:r>
      <w:proofErr w:type="spellStart"/>
      <w:proofErr w:type="gramStart"/>
      <w:r w:rsidRPr="00AC2E24">
        <w:rPr>
          <w:i/>
        </w:rPr>
        <w:t>emosi</w:t>
      </w:r>
      <w:proofErr w:type="spellEnd"/>
      <w:r w:rsidRPr="00AC2E24">
        <w:rPr>
          <w:i/>
        </w:rPr>
        <w:t> :</w:t>
      </w:r>
      <w:proofErr w:type="gramEnd"/>
      <w:r w:rsidRPr="00AC2E24">
        <w:rPr>
          <w:i/>
        </w:rPr>
        <w:t xml:space="preserve"> </w:t>
      </w:r>
      <w:proofErr w:type="spellStart"/>
      <w:r w:rsidRPr="00AC2E24">
        <w:rPr>
          <w:i/>
        </w:rPr>
        <w:t>sebuah</w:t>
      </w:r>
      <w:proofErr w:type="spellEnd"/>
      <w:r w:rsidRPr="00AC2E24">
        <w:rPr>
          <w:i/>
        </w:rPr>
        <w:t xml:space="preserve"> </w:t>
      </w:r>
      <w:proofErr w:type="spellStart"/>
      <w:r w:rsidRPr="00AC2E24">
        <w:rPr>
          <w:i/>
        </w:rPr>
        <w:t>panduan</w:t>
      </w:r>
      <w:proofErr w:type="spellEnd"/>
      <w:r w:rsidRPr="00AC2E24">
        <w:rPr>
          <w:i/>
        </w:rPr>
        <w:t xml:space="preserve"> </w:t>
      </w:r>
      <w:proofErr w:type="spellStart"/>
      <w:r w:rsidRPr="00AC2E24">
        <w:rPr>
          <w:i/>
        </w:rPr>
        <w:t>cerdas</w:t>
      </w:r>
      <w:proofErr w:type="spellEnd"/>
      <w:r w:rsidRPr="00AC2E24">
        <w:rPr>
          <w:i/>
        </w:rPr>
        <w:t xml:space="preserve"> </w:t>
      </w:r>
      <w:proofErr w:type="spellStart"/>
      <w:r w:rsidRPr="00AC2E24">
        <w:rPr>
          <w:i/>
        </w:rPr>
        <w:t>bagaimana</w:t>
      </w:r>
      <w:proofErr w:type="spellEnd"/>
      <w:r w:rsidRPr="00AC2E24">
        <w:rPr>
          <w:i/>
        </w:rPr>
        <w:t xml:space="preserve"> </w:t>
      </w:r>
      <w:proofErr w:type="spellStart"/>
      <w:r w:rsidRPr="00AC2E24">
        <w:rPr>
          <w:i/>
        </w:rPr>
        <w:t>mengelola</w:t>
      </w:r>
      <w:proofErr w:type="spellEnd"/>
      <w:r w:rsidRPr="00AC2E24">
        <w:rPr>
          <w:i/>
        </w:rPr>
        <w:t xml:space="preserve"> </w:t>
      </w:r>
      <w:proofErr w:type="spellStart"/>
      <w:r w:rsidRPr="00AC2E24">
        <w:rPr>
          <w:i/>
        </w:rPr>
        <w:t>emosi</w:t>
      </w:r>
      <w:proofErr w:type="spellEnd"/>
      <w:r w:rsidRPr="00AC2E24">
        <w:rPr>
          <w:i/>
        </w:rPr>
        <w:t xml:space="preserve"> </w:t>
      </w:r>
      <w:proofErr w:type="spellStart"/>
      <w:r w:rsidRPr="00AC2E24">
        <w:rPr>
          <w:i/>
        </w:rPr>
        <w:t>positif</w:t>
      </w:r>
      <w:proofErr w:type="spellEnd"/>
      <w:r w:rsidRPr="00AC2E24">
        <w:rPr>
          <w:i/>
        </w:rPr>
        <w:t xml:space="preserve"> </w:t>
      </w:r>
      <w:proofErr w:type="spellStart"/>
      <w:r w:rsidRPr="00AC2E24">
        <w:rPr>
          <w:i/>
        </w:rPr>
        <w:t>dalam</w:t>
      </w:r>
      <w:proofErr w:type="spellEnd"/>
      <w:r w:rsidRPr="00AC2E24">
        <w:rPr>
          <w:i/>
        </w:rPr>
        <w:t xml:space="preserve"> </w:t>
      </w:r>
      <w:proofErr w:type="spellStart"/>
      <w:r w:rsidRPr="00AC2E24">
        <w:rPr>
          <w:i/>
        </w:rPr>
        <w:t>hidup</w:t>
      </w:r>
      <w:proofErr w:type="spellEnd"/>
      <w:r w:rsidRPr="00AC2E24">
        <w:rPr>
          <w:i/>
        </w:rPr>
        <w:t xml:space="preserve"> </w:t>
      </w:r>
      <w:proofErr w:type="spellStart"/>
      <w:r w:rsidRPr="00AC2E24">
        <w:rPr>
          <w:i/>
        </w:rPr>
        <w:t>anda</w:t>
      </w:r>
      <w:proofErr w:type="spellEnd"/>
      <w:r w:rsidRPr="00AC2E24">
        <w:t xml:space="preserve"> (Y. </w:t>
      </w:r>
      <w:proofErr w:type="spellStart"/>
      <w:r w:rsidRPr="00AC2E24">
        <w:t>Fatna</w:t>
      </w:r>
      <w:proofErr w:type="spellEnd"/>
      <w:r w:rsidRPr="00AC2E24">
        <w:t xml:space="preserve">, Ed.; Ed. 1; Cet. 1). Bumi Aksara. </w:t>
      </w:r>
    </w:p>
    <w:p w14:paraId="66AD3DE9" w14:textId="77777777" w:rsidR="007B78F4" w:rsidRDefault="002E6AE6">
      <w:pPr>
        <w:ind w:left="465" w:right="0" w:hanging="480"/>
      </w:pPr>
      <w:r>
        <w:t xml:space="preserve">Thompson, R. A. (1994). Emotion Regulation: A Theme in Search of Definition. </w:t>
      </w:r>
      <w:r>
        <w:rPr>
          <w:i/>
        </w:rPr>
        <w:t>Monographs of the Society for Research in Child Development</w:t>
      </w:r>
      <w:r>
        <w:t xml:space="preserve">, </w:t>
      </w:r>
      <w:r>
        <w:rPr>
          <w:i/>
        </w:rPr>
        <w:t>59</w:t>
      </w:r>
      <w:r>
        <w:t xml:space="preserve">(2/3), 25. </w:t>
      </w:r>
    </w:p>
    <w:p w14:paraId="1F2CFF78" w14:textId="77777777" w:rsidR="007B78F4" w:rsidRDefault="002E6AE6">
      <w:pPr>
        <w:ind w:left="490" w:right="0"/>
      </w:pPr>
      <w:r>
        <w:t xml:space="preserve">https://doi.org/10.2307/1166137 </w:t>
      </w:r>
    </w:p>
    <w:p w14:paraId="1C5160AF" w14:textId="77777777" w:rsidR="007B78F4" w:rsidRDefault="002E6AE6">
      <w:pPr>
        <w:tabs>
          <w:tab w:val="center" w:pos="1592"/>
          <w:tab w:val="center" w:pos="2097"/>
          <w:tab w:val="center" w:pos="2861"/>
          <w:tab w:val="center" w:pos="3956"/>
          <w:tab w:val="center" w:pos="5273"/>
          <w:tab w:val="center" w:pos="6759"/>
          <w:tab w:val="right" w:pos="9032"/>
        </w:tabs>
        <w:spacing w:after="5" w:line="250" w:lineRule="auto"/>
        <w:ind w:left="-15" w:right="0" w:firstLine="0"/>
        <w:jc w:val="left"/>
      </w:pPr>
      <w:r>
        <w:t xml:space="preserve">Thompson, </w:t>
      </w:r>
      <w:r>
        <w:tab/>
        <w:t xml:space="preserve">R. </w:t>
      </w:r>
      <w:r>
        <w:tab/>
        <w:t xml:space="preserve">A. </w:t>
      </w:r>
      <w:r>
        <w:tab/>
        <w:t xml:space="preserve">(2007). </w:t>
      </w:r>
      <w:r>
        <w:tab/>
      </w:r>
      <w:r>
        <w:rPr>
          <w:i/>
        </w:rPr>
        <w:t xml:space="preserve">Emotion </w:t>
      </w:r>
      <w:r>
        <w:rPr>
          <w:i/>
        </w:rPr>
        <w:tab/>
        <w:t xml:space="preserve">Regulation: </w:t>
      </w:r>
      <w:r>
        <w:rPr>
          <w:i/>
        </w:rPr>
        <w:tab/>
        <w:t xml:space="preserve">Conceptual </w:t>
      </w:r>
      <w:r>
        <w:rPr>
          <w:i/>
        </w:rPr>
        <w:tab/>
        <w:t>Foundations</w:t>
      </w:r>
      <w:r>
        <w:t xml:space="preserve">. </w:t>
      </w:r>
    </w:p>
    <w:p w14:paraId="78F6D4FD" w14:textId="77777777" w:rsidR="007B78F4" w:rsidRDefault="002E6AE6">
      <w:pPr>
        <w:ind w:left="490" w:right="0"/>
      </w:pPr>
      <w:r>
        <w:t xml:space="preserve">https://www.researchgate.net/publication/303248970 </w:t>
      </w:r>
    </w:p>
    <w:p w14:paraId="3055EFB0" w14:textId="77777777" w:rsidR="007B78F4" w:rsidRDefault="002E6AE6">
      <w:pPr>
        <w:spacing w:after="0" w:line="259" w:lineRule="auto"/>
        <w:ind w:left="0" w:right="0" w:firstLine="0"/>
        <w:jc w:val="left"/>
      </w:pPr>
      <w:r>
        <w:t xml:space="preserve">  </w:t>
      </w:r>
    </w:p>
    <w:sectPr w:rsidR="007B78F4">
      <w:pgSz w:w="11906" w:h="16838"/>
      <w:pgMar w:top="751" w:right="1434" w:bottom="147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F3DEA"/>
    <w:multiLevelType w:val="hybridMultilevel"/>
    <w:tmpl w:val="F29A9B32"/>
    <w:lvl w:ilvl="0" w:tplc="6D5A91A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AAC86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4C528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1E023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5E8CE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6AAACB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4F8703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F2645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2CCEEF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C93C7A"/>
    <w:multiLevelType w:val="hybridMultilevel"/>
    <w:tmpl w:val="8CB0AD68"/>
    <w:lvl w:ilvl="0" w:tplc="00DA210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84D6D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E8FFD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0EC82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0016F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0A53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CD6DC1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F4AC9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B437E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E0C2DF5"/>
    <w:multiLevelType w:val="hybridMultilevel"/>
    <w:tmpl w:val="8CFAD672"/>
    <w:lvl w:ilvl="0" w:tplc="52AE764E">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8E1F0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2AC5F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40228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A06AA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8657A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3DEBEA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B473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39CF71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687366239">
    <w:abstractNumId w:val="2"/>
  </w:num>
  <w:num w:numId="2" w16cid:durableId="1832481428">
    <w:abstractNumId w:val="0"/>
  </w:num>
  <w:num w:numId="3" w16cid:durableId="938104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8F4"/>
    <w:rsid w:val="00105AFC"/>
    <w:rsid w:val="00227FEF"/>
    <w:rsid w:val="002E6AE6"/>
    <w:rsid w:val="003E67D6"/>
    <w:rsid w:val="00453422"/>
    <w:rsid w:val="004D0236"/>
    <w:rsid w:val="004E572D"/>
    <w:rsid w:val="005F0A5A"/>
    <w:rsid w:val="007B78F4"/>
    <w:rsid w:val="00AC2E24"/>
    <w:rsid w:val="00C0768B"/>
    <w:rsid w:val="00E53A6D"/>
    <w:rsid w:val="00F40DE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DDCD"/>
  <w15:docId w15:val="{3E78F965-5651-4695-A502-9A711108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0" w:lineRule="auto"/>
      <w:ind w:left="10" w:right="157"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39" w:line="259" w:lineRule="auto"/>
      <w:ind w:left="34"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line="259" w:lineRule="auto"/>
      <w:ind w:left="10" w:right="7" w:hanging="10"/>
      <w:jc w:val="center"/>
      <w:outlineLvl w:val="1"/>
    </w:pPr>
    <w:rPr>
      <w:rFonts w:ascii="Arial" w:eastAsia="Arial" w:hAnsi="Arial" w:cs="Arial"/>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000000"/>
      <w:sz w:val="24"/>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qFormat/>
    <w:rsid w:val="004E572D"/>
    <w:pPr>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05AFC"/>
    <w:pPr>
      <w:spacing w:after="0" w:line="240" w:lineRule="auto"/>
    </w:pPr>
    <w:rPr>
      <w:rFonts w:eastAsiaTheme="minorHAnsi"/>
      <w:kern w:val="0"/>
      <w:sz w:val="22"/>
      <w:szCs w:val="22"/>
      <w:lang w:val="en-US" w:eastAsia="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3649</Words>
  <Characters>20802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 muhammad</dc:creator>
  <cp:keywords/>
  <cp:lastModifiedBy>fina silmina</cp:lastModifiedBy>
  <cp:revision>2</cp:revision>
  <dcterms:created xsi:type="dcterms:W3CDTF">2025-06-12T14:02:00Z</dcterms:created>
  <dcterms:modified xsi:type="dcterms:W3CDTF">2025-06-12T14:02:00Z</dcterms:modified>
</cp:coreProperties>
</file>