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91" w:rsidRPr="00B8400A" w:rsidRDefault="00B8400A" w:rsidP="007E390C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0A">
        <w:rPr>
          <w:rFonts w:ascii="Times New Roman" w:hAnsi="Times New Roman" w:cs="Times New Roman"/>
          <w:b/>
          <w:sz w:val="28"/>
          <w:szCs w:val="28"/>
        </w:rPr>
        <w:t>RENCANA BISNIS SMALL ANIMAL</w:t>
      </w:r>
      <w:r w:rsidR="00EC1A48">
        <w:rPr>
          <w:rFonts w:ascii="Times New Roman" w:hAnsi="Times New Roman" w:cs="Times New Roman"/>
          <w:b/>
          <w:sz w:val="28"/>
          <w:szCs w:val="28"/>
        </w:rPr>
        <w:t xml:space="preserve"> PLAYGROUND</w:t>
      </w:r>
      <w:r w:rsidRPr="00B8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C2" w:rsidRPr="00B8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4C2" w:rsidRPr="00B8400A" w:rsidRDefault="00FC04C2" w:rsidP="00FC0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C2" w:rsidRPr="00B8400A" w:rsidRDefault="00FC04C2" w:rsidP="00FC0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C2" w:rsidRPr="00B8400A" w:rsidRDefault="00FC04C2" w:rsidP="00FC0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0A">
        <w:rPr>
          <w:rFonts w:ascii="Times New Roman" w:hAnsi="Times New Roman" w:cs="Times New Roman"/>
          <w:sz w:val="28"/>
          <w:szCs w:val="28"/>
        </w:rPr>
        <w:t>(TECHNOPRENEUNSHIP A)</w:t>
      </w:r>
    </w:p>
    <w:p w:rsidR="00FC04C2" w:rsidRPr="00B8400A" w:rsidRDefault="00FC04C2" w:rsidP="00FC0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400A">
        <w:rPr>
          <w:rFonts w:ascii="Times New Roman" w:hAnsi="Times New Roman" w:cs="Times New Roman"/>
          <w:sz w:val="28"/>
          <w:szCs w:val="28"/>
        </w:rPr>
        <w:t>Supangat</w:t>
      </w:r>
      <w:proofErr w:type="spellEnd"/>
      <w:r w:rsidRPr="00B8400A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B8400A">
        <w:rPr>
          <w:rFonts w:ascii="Times New Roman" w:hAnsi="Times New Roman" w:cs="Times New Roman"/>
          <w:sz w:val="28"/>
          <w:szCs w:val="28"/>
        </w:rPr>
        <w:t>Kom</w:t>
      </w:r>
      <w:proofErr w:type="spellEnd"/>
      <w:r w:rsidRPr="00B8400A">
        <w:rPr>
          <w:rFonts w:ascii="Times New Roman" w:hAnsi="Times New Roman" w:cs="Times New Roman"/>
          <w:sz w:val="28"/>
          <w:szCs w:val="28"/>
        </w:rPr>
        <w:t>., ITIL. , COBIT</w:t>
      </w:r>
    </w:p>
    <w:p w:rsidR="00FC04C2" w:rsidRDefault="00B8400A" w:rsidP="00FC04C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220A7D" wp14:editId="46471883">
            <wp:extent cx="5943600" cy="3340799"/>
            <wp:effectExtent l="0" t="0" r="0" b="0"/>
            <wp:docPr id="1" name="Picture 1" descr="Universitas 17 Agustus 1945 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as 17 Agustus 1945 Surab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C2" w:rsidRDefault="00B8400A" w:rsidP="00FC04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0A" w:rsidRDefault="00B8400A" w:rsidP="00FC0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(DEVI FIFI ARIYANTI)</w:t>
      </w:r>
    </w:p>
    <w:p w:rsidR="00B8400A" w:rsidRDefault="00B8400A" w:rsidP="00FC0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(1151800099)</w:t>
      </w:r>
    </w:p>
    <w:p w:rsidR="00B8400A" w:rsidRDefault="00B8400A" w:rsidP="00FC0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00A" w:rsidRDefault="00B8400A" w:rsidP="00FC0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ILMU KOMUNIKASI </w:t>
      </w:r>
    </w:p>
    <w:p w:rsidR="00B8400A" w:rsidRDefault="00B8400A" w:rsidP="00FC0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B8400A" w:rsidRDefault="00B8400A" w:rsidP="00FC0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17 AGUSTUS 1945 SURABAYA</w:t>
      </w:r>
    </w:p>
    <w:p w:rsidR="00B8400A" w:rsidRDefault="00B8400A" w:rsidP="00FC0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B8400A" w:rsidRDefault="000B20C8" w:rsidP="00FC0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RINGKASAN </w:t>
      </w:r>
    </w:p>
    <w:p w:rsidR="00EC1A48" w:rsidRDefault="00124750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mebuat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memberlakukan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PSBB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stay home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PSBB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berlanngsung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EE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EE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EE7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87EE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peliharaan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87E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197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1972">
        <w:rPr>
          <w:rFonts w:ascii="Times New Roman" w:hAnsi="Times New Roman" w:cs="Times New Roman"/>
          <w:sz w:val="24"/>
          <w:szCs w:val="24"/>
        </w:rPr>
        <w:t>namun</w:t>
      </w:r>
      <w:proofErr w:type="spellEnd"/>
      <w:proofErr w:type="gramEnd"/>
      <w:r w:rsidR="00A319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pemeliharan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kesepian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972" w:rsidRDefault="00087EE7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Animal Playground.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A3197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="00A31972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proofErr w:type="gramEnd"/>
      <w:r w:rsidR="00A31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tuju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(pet lovers),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cewek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cowok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197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menjajikan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repot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7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31972">
        <w:rPr>
          <w:rFonts w:ascii="Times New Roman" w:hAnsi="Times New Roman" w:cs="Times New Roman"/>
          <w:sz w:val="24"/>
          <w:szCs w:val="24"/>
        </w:rPr>
        <w:t xml:space="preserve">. </w:t>
      </w:r>
      <w:r w:rsidR="00DA32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DA328A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{"citationItems":[{"id":"ITEM-1","itemData":{"abstract":"E-Business dan Dunia Maya","author":[{"dropping-particle":"","family":"Supangat","given":"Supangat","non-dropping-particle":"","parse-names":false,"suffix":""}],"id":"ITEM-1","issued":{"date-parts":[["2020"]]},"title":"Dan DaftarIsi","type":"article-journal"},"uris":["http://www.mendeley.com/documents/?uuid=04326611-abae-479b-870b-e0232acba6ba"]}],"mendeley":{"formattedCitation":"(Supangat 2020)","plainTextFormattedCitation":"(Supangat 2020)"},"properties":{"noteIndex":0},"schema":"https://github.com/citation-style-language/schema/raw/master/csl-citation.json"}</w:instrText>
      </w:r>
      <w:r w:rsidR="00DA328A">
        <w:rPr>
          <w:rFonts w:ascii="Times New Roman" w:hAnsi="Times New Roman" w:cs="Times New Roman"/>
          <w:sz w:val="24"/>
          <w:szCs w:val="24"/>
        </w:rPr>
        <w:fldChar w:fldCharType="separate"/>
      </w:r>
      <w:r w:rsidR="00DA328A" w:rsidRPr="00DA328A">
        <w:rPr>
          <w:rFonts w:ascii="Times New Roman" w:hAnsi="Times New Roman" w:cs="Times New Roman"/>
          <w:noProof/>
          <w:sz w:val="24"/>
          <w:szCs w:val="24"/>
        </w:rPr>
        <w:t>(Supangat 2020)</w:t>
      </w:r>
      <w:r w:rsidR="00DA328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7EE7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minim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aka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animal.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E390C">
        <w:rPr>
          <w:rFonts w:ascii="Times New Roman" w:hAnsi="Times New Roman" w:cs="Times New Roman"/>
          <w:sz w:val="24"/>
          <w:szCs w:val="24"/>
        </w:rPr>
        <w:t>anyak</w:t>
      </w:r>
      <w:proofErr w:type="spellEnd"/>
      <w:r w:rsidR="007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0C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7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0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39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F8" w:rsidRDefault="00834FF8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F8" w:rsidRDefault="00834FF8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F8" w:rsidRDefault="00834FF8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F8" w:rsidRDefault="00834FF8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F8" w:rsidRDefault="00834FF8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FF8" w:rsidRDefault="00834FF8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90C" w:rsidRDefault="007E390C" w:rsidP="007E390C">
      <w:pPr>
        <w:rPr>
          <w:rFonts w:ascii="Times New Roman" w:hAnsi="Times New Roman" w:cs="Times New Roman"/>
          <w:sz w:val="24"/>
          <w:szCs w:val="24"/>
        </w:rPr>
      </w:pPr>
    </w:p>
    <w:p w:rsidR="007E390C" w:rsidRPr="007E390C" w:rsidRDefault="007E390C" w:rsidP="007E3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DESKRIPSI PERUSAHAAN </w:t>
      </w:r>
    </w:p>
    <w:p w:rsidR="005549F8" w:rsidRDefault="007E390C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r w:rsidR="009E4187">
        <w:rPr>
          <w:rFonts w:ascii="Times New Roman" w:hAnsi="Times New Roman" w:cs="Times New Roman"/>
          <w:sz w:val="24"/>
          <w:szCs w:val="24"/>
        </w:rPr>
        <w:t>Small Animal P</w:t>
      </w:r>
      <w:r w:rsidR="00124750">
        <w:rPr>
          <w:rFonts w:ascii="Times New Roman" w:hAnsi="Times New Roman" w:cs="Times New Roman"/>
          <w:sz w:val="24"/>
          <w:szCs w:val="24"/>
        </w:rPr>
        <w:t xml:space="preserve">layground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berbulu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Hamster,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Guineapig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SugarGLider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Milipidi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Buru</w:t>
      </w:r>
      <w:r w:rsidR="009E4187">
        <w:rPr>
          <w:rFonts w:ascii="Times New Roman" w:hAnsi="Times New Roman" w:cs="Times New Roman"/>
          <w:sz w:val="24"/>
          <w:szCs w:val="24"/>
        </w:rPr>
        <w:t>n</w:t>
      </w:r>
      <w:r w:rsidR="0012475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12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50">
        <w:rPr>
          <w:rFonts w:ascii="Times New Roman" w:hAnsi="Times New Roman" w:cs="Times New Roman"/>
          <w:sz w:val="24"/>
          <w:szCs w:val="24"/>
        </w:rPr>
        <w:t>Han</w:t>
      </w:r>
      <w:r w:rsidR="009E418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Keliinci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18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yang di import juga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di</w:t>
      </w:r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Amerika Selatan .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18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41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menyedikan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E418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4187">
        <w:rPr>
          <w:rFonts w:ascii="Times New Roman" w:hAnsi="Times New Roman" w:cs="Times New Roman"/>
          <w:sz w:val="24"/>
          <w:szCs w:val="24"/>
        </w:rPr>
        <w:t xml:space="preserve"> Snack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418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18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di mall </w:t>
      </w:r>
      <w:proofErr w:type="spellStart"/>
      <w:r w:rsidR="009E418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E4187">
        <w:rPr>
          <w:rFonts w:ascii="Times New Roman" w:hAnsi="Times New Roman" w:cs="Times New Roman"/>
          <w:sz w:val="24"/>
          <w:szCs w:val="24"/>
        </w:rPr>
        <w:t xml:space="preserve"> di</w:t>
      </w:r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Start"/>
      <w:r w:rsidR="005549F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offline store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49F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offline store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49F8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platform yang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9F8">
        <w:rPr>
          <w:rFonts w:ascii="Times New Roman" w:hAnsi="Times New Roman" w:cs="Times New Roman"/>
          <w:sz w:val="24"/>
          <w:szCs w:val="24"/>
        </w:rPr>
        <w:t>Tiktokshop</w:t>
      </w:r>
      <w:proofErr w:type="spellEnd"/>
      <w:r w:rsidR="00554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31" w:rsidRDefault="007E390C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3B31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Hamster,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Guineapig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Landak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mini,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Hantu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konidisi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B31">
        <w:rPr>
          <w:rFonts w:ascii="Times New Roman" w:hAnsi="Times New Roman" w:cs="Times New Roman"/>
          <w:sz w:val="24"/>
          <w:szCs w:val="24"/>
        </w:rPr>
        <w:t xml:space="preserve">virus 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D3B3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PSBB.</w:t>
      </w:r>
      <w:proofErr w:type="gram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ketakutan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3B3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D3B3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small animal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Indoesia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3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D3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3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0C" w:rsidRDefault="007D3B31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small animal juga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pelihara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kucing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anjing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Hamster,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Guineapig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Landak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mini,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Hantu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3B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small animal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tampilkan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0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E3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3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00" w:rsidRDefault="000E3B00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00" w:rsidRDefault="000E3B00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00" w:rsidRDefault="000E3B00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00" w:rsidRDefault="000E3B00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00" w:rsidRDefault="000E3B00" w:rsidP="007E3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00" w:rsidRDefault="000E3B00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BARANG DAN JASA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5"/>
      </w:tblGrid>
      <w:tr w:rsidR="000E3B00" w:rsidTr="000E3B00">
        <w:tc>
          <w:tcPr>
            <w:tcW w:w="817" w:type="dxa"/>
          </w:tcPr>
          <w:p w:rsidR="000E3B00" w:rsidRDefault="000E3B00" w:rsidP="000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0E3B00" w:rsidRDefault="000E3B00" w:rsidP="000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BARANG </w:t>
            </w:r>
          </w:p>
        </w:tc>
        <w:tc>
          <w:tcPr>
            <w:tcW w:w="4365" w:type="dxa"/>
          </w:tcPr>
          <w:p w:rsidR="000E3B00" w:rsidRDefault="000E3B00" w:rsidP="000E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JASA </w:t>
            </w:r>
          </w:p>
        </w:tc>
      </w:tr>
      <w:tr w:rsidR="000E3B00" w:rsidTr="003E1813">
        <w:tc>
          <w:tcPr>
            <w:tcW w:w="817" w:type="dxa"/>
          </w:tcPr>
          <w:p w:rsidR="000E3B00" w:rsidRPr="000E3B00" w:rsidRDefault="000E3B00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4" w:type="dxa"/>
          </w:tcPr>
          <w:p w:rsidR="000E3B00" w:rsidRPr="000E3B00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:rsidR="000E3B00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Grooming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B00" w:rsidTr="000E3B00">
        <w:tc>
          <w:tcPr>
            <w:tcW w:w="817" w:type="dxa"/>
          </w:tcPr>
          <w:p w:rsidR="000E3B00" w:rsidRPr="000E3B00" w:rsidRDefault="000E3B00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0E3B00" w:rsidRPr="00C5345C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proofErr w:type="spellEnd"/>
          </w:p>
        </w:tc>
        <w:tc>
          <w:tcPr>
            <w:tcW w:w="4365" w:type="dxa"/>
          </w:tcPr>
          <w:p w:rsidR="000E3B00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45C" w:rsidTr="000E3B00">
        <w:tc>
          <w:tcPr>
            <w:tcW w:w="817" w:type="dxa"/>
          </w:tcPr>
          <w:p w:rsidR="00C5345C" w:rsidRDefault="003E1813" w:rsidP="003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4394" w:type="dxa"/>
          </w:tcPr>
          <w:p w:rsidR="00C5345C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akrilik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C5345C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Penitipan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B00" w:rsidTr="000E3B00">
        <w:tc>
          <w:tcPr>
            <w:tcW w:w="817" w:type="dxa"/>
          </w:tcPr>
          <w:p w:rsidR="000E3B00" w:rsidRPr="00C5345C" w:rsidRDefault="003E1813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394" w:type="dxa"/>
          </w:tcPr>
          <w:p w:rsidR="000E3B00" w:rsidRPr="00C5345C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0E3B00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via online </w:t>
            </w:r>
          </w:p>
        </w:tc>
      </w:tr>
      <w:tr w:rsidR="000E3B00" w:rsidTr="000E3B00">
        <w:tc>
          <w:tcPr>
            <w:tcW w:w="817" w:type="dxa"/>
          </w:tcPr>
          <w:p w:rsidR="000E3B00" w:rsidRPr="003E1813" w:rsidRDefault="003E1813" w:rsidP="003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E3B00" w:rsidRPr="00C5345C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0E3B00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Custom </w:t>
            </w: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B00" w:rsidTr="000E3B00">
        <w:tc>
          <w:tcPr>
            <w:tcW w:w="817" w:type="dxa"/>
          </w:tcPr>
          <w:p w:rsidR="000E3B00" w:rsidRPr="00DF4B00" w:rsidRDefault="00DF4B00" w:rsidP="003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394" w:type="dxa"/>
          </w:tcPr>
          <w:p w:rsidR="000E3B00" w:rsidRPr="00C5345C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0E3B00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3B00" w:rsidTr="000E3B00">
        <w:tc>
          <w:tcPr>
            <w:tcW w:w="817" w:type="dxa"/>
          </w:tcPr>
          <w:p w:rsidR="000E3B00" w:rsidRPr="00DF4B00" w:rsidRDefault="00DF4B00" w:rsidP="00DF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4394" w:type="dxa"/>
          </w:tcPr>
          <w:p w:rsidR="000E3B00" w:rsidRPr="00C5345C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>Botol</w:t>
            </w:r>
            <w:proofErr w:type="spellEnd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>minum</w:t>
            </w:r>
            <w:proofErr w:type="spellEnd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0E3B00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B00" w:rsidTr="000E3B00">
        <w:tc>
          <w:tcPr>
            <w:tcW w:w="817" w:type="dxa"/>
          </w:tcPr>
          <w:p w:rsidR="000E3B00" w:rsidRPr="00DF4B00" w:rsidRDefault="00DF4B00" w:rsidP="00DF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4394" w:type="dxa"/>
          </w:tcPr>
          <w:p w:rsidR="000E3B00" w:rsidRPr="00C5345C" w:rsidRDefault="00C5345C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C"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proofErr w:type="spellStart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>rotan</w:t>
            </w:r>
            <w:proofErr w:type="spellEnd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0E3B00" w:rsidRPr="003E1813" w:rsidRDefault="003E1813" w:rsidP="000E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3E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45C" w:rsidTr="003E1813">
        <w:tc>
          <w:tcPr>
            <w:tcW w:w="817" w:type="dxa"/>
          </w:tcPr>
          <w:p w:rsidR="00C5345C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4394" w:type="dxa"/>
          </w:tcPr>
          <w:p w:rsidR="00C5345C" w:rsidRPr="00C5345C" w:rsidRDefault="00C5345C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</w:p>
        </w:tc>
        <w:tc>
          <w:tcPr>
            <w:tcW w:w="4365" w:type="dxa"/>
            <w:shd w:val="clear" w:color="auto" w:fill="808080" w:themeFill="background1" w:themeFillShade="80"/>
          </w:tcPr>
          <w:p w:rsidR="00C5345C" w:rsidRDefault="00C5345C" w:rsidP="003E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5C" w:rsidTr="003E1813">
        <w:tc>
          <w:tcPr>
            <w:tcW w:w="817" w:type="dxa"/>
          </w:tcPr>
          <w:p w:rsidR="00C5345C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C5345C" w:rsidRDefault="00C5345C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C5345C" w:rsidRDefault="00C5345C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5C" w:rsidTr="003E1813">
        <w:tc>
          <w:tcPr>
            <w:tcW w:w="817" w:type="dxa"/>
          </w:tcPr>
          <w:p w:rsidR="00C5345C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C5345C" w:rsidRDefault="00C5345C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C5345C" w:rsidRDefault="00C5345C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5C" w:rsidTr="003E1813">
        <w:tc>
          <w:tcPr>
            <w:tcW w:w="817" w:type="dxa"/>
          </w:tcPr>
          <w:p w:rsidR="00C5345C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4394" w:type="dxa"/>
          </w:tcPr>
          <w:p w:rsidR="00C5345C" w:rsidRDefault="00C5345C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Bowl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C5345C" w:rsidRDefault="00C5345C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5C" w:rsidTr="003E1813">
        <w:tc>
          <w:tcPr>
            <w:tcW w:w="817" w:type="dxa"/>
          </w:tcPr>
          <w:p w:rsidR="00C5345C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4394" w:type="dxa"/>
          </w:tcPr>
          <w:p w:rsidR="00C5345C" w:rsidRDefault="00C5345C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Bowl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C5345C" w:rsidRDefault="00C5345C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5C" w:rsidTr="003E1813">
        <w:tc>
          <w:tcPr>
            <w:tcW w:w="817" w:type="dxa"/>
          </w:tcPr>
          <w:p w:rsidR="00C5345C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4394" w:type="dxa"/>
          </w:tcPr>
          <w:p w:rsidR="00C5345C" w:rsidRDefault="00C5345C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</w:p>
        </w:tc>
        <w:tc>
          <w:tcPr>
            <w:tcW w:w="4365" w:type="dxa"/>
            <w:shd w:val="clear" w:color="auto" w:fill="808080" w:themeFill="background1" w:themeFillShade="80"/>
          </w:tcPr>
          <w:p w:rsidR="00C5345C" w:rsidRDefault="00C5345C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45C" w:rsidTr="003E1813">
        <w:tc>
          <w:tcPr>
            <w:tcW w:w="817" w:type="dxa"/>
          </w:tcPr>
          <w:p w:rsidR="00C5345C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4394" w:type="dxa"/>
          </w:tcPr>
          <w:p w:rsidR="00C5345C" w:rsidRDefault="003E1813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C5345C" w:rsidRDefault="00C5345C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13" w:rsidTr="003E1813">
        <w:tc>
          <w:tcPr>
            <w:tcW w:w="817" w:type="dxa"/>
          </w:tcPr>
          <w:p w:rsidR="003E1813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4394" w:type="dxa"/>
          </w:tcPr>
          <w:p w:rsidR="003E1813" w:rsidRDefault="003E1813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Parfum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3E1813" w:rsidRDefault="003E1813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13" w:rsidTr="003E1813">
        <w:tc>
          <w:tcPr>
            <w:tcW w:w="817" w:type="dxa"/>
          </w:tcPr>
          <w:p w:rsidR="003E1813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4394" w:type="dxa"/>
          </w:tcPr>
          <w:p w:rsidR="003E1813" w:rsidRDefault="003E1813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3E1813" w:rsidRDefault="003E1813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13" w:rsidTr="003E1813">
        <w:tc>
          <w:tcPr>
            <w:tcW w:w="817" w:type="dxa"/>
          </w:tcPr>
          <w:p w:rsidR="003E1813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4394" w:type="dxa"/>
          </w:tcPr>
          <w:p w:rsidR="003E1813" w:rsidRDefault="003E1813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3E1813" w:rsidRDefault="003E1813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13" w:rsidTr="003E1813">
        <w:tc>
          <w:tcPr>
            <w:tcW w:w="817" w:type="dxa"/>
          </w:tcPr>
          <w:p w:rsidR="003E1813" w:rsidRPr="00DF4B00" w:rsidRDefault="00DF4B00" w:rsidP="00C5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 </w:t>
            </w:r>
          </w:p>
        </w:tc>
        <w:tc>
          <w:tcPr>
            <w:tcW w:w="4394" w:type="dxa"/>
          </w:tcPr>
          <w:p w:rsidR="003E1813" w:rsidRDefault="003E1813" w:rsidP="00C5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Aksesoris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808080" w:themeFill="background1" w:themeFillShade="80"/>
          </w:tcPr>
          <w:p w:rsidR="003E1813" w:rsidRDefault="003E1813" w:rsidP="00C5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B00" w:rsidRDefault="000E3B00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E" w:rsidRPr="000E3B00" w:rsidRDefault="00BB416E" w:rsidP="000E3B0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00" w:rsidRPr="00847B08" w:rsidRDefault="00DF4B00" w:rsidP="00847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ASPEK PASAR </w:t>
      </w:r>
    </w:p>
    <w:p w:rsidR="00DF4B00" w:rsidRDefault="00DF4B00" w:rsidP="00DF4B00">
      <w:pPr>
        <w:rPr>
          <w:rFonts w:ascii="Times New Roman" w:hAnsi="Times New Roman" w:cs="Times New Roman"/>
          <w:sz w:val="24"/>
          <w:szCs w:val="24"/>
        </w:rPr>
      </w:pPr>
    </w:p>
    <w:p w:rsidR="00847B08" w:rsidRDefault="00847B08" w:rsidP="00DF4B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B08" w:rsidRPr="00847B08" w:rsidRDefault="00391D6F" w:rsidP="00DF4B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C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5CD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="00FC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D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FC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D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C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D2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FC5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D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FC5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B08" w:rsidRDefault="00847B08" w:rsidP="00DF4B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CD2" w:rsidRPr="00FC5CD2" w:rsidRDefault="00FC5CD2" w:rsidP="00DF4B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D2" w:rsidRDefault="00847B08" w:rsidP="00DF4B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Perusahaann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CD2" w:rsidRDefault="00EF2FCC" w:rsidP="00DF4B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2FCC" w:rsidRPr="00EF2FCC" w:rsidRDefault="00EF2FCC" w:rsidP="00DF4B00">
      <w:pPr>
        <w:rPr>
          <w:rFonts w:ascii="Times New Roman" w:hAnsi="Times New Roman" w:cs="Times New Roman"/>
          <w:sz w:val="24"/>
          <w:szCs w:val="24"/>
        </w:rPr>
      </w:pPr>
    </w:p>
    <w:p w:rsidR="00847B08" w:rsidRDefault="00847B08" w:rsidP="00DF4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FCC" w:rsidRDefault="00EF2FCC" w:rsidP="00EF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bazar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FCC" w:rsidRDefault="00EF2FCC" w:rsidP="00EF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Instagram, </w:t>
      </w:r>
      <w:proofErr w:type="spellStart"/>
      <w:r w:rsidR="006943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94">
        <w:rPr>
          <w:rFonts w:ascii="Times New Roman" w:hAnsi="Times New Roman" w:cs="Times New Roman"/>
          <w:sz w:val="24"/>
          <w:szCs w:val="24"/>
        </w:rPr>
        <w:t>youtobe</w:t>
      </w:r>
      <w:proofErr w:type="spellEnd"/>
      <w:r w:rsidR="0069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94" w:rsidRDefault="00694394" w:rsidP="00EF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94" w:rsidRDefault="00694394" w:rsidP="00EF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influencer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pets lovers </w:t>
      </w:r>
    </w:p>
    <w:p w:rsidR="00694394" w:rsidRDefault="00694394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16E" w:rsidRPr="00EF2FCC" w:rsidRDefault="00BB416E" w:rsidP="006943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0C8" w:rsidRDefault="00694394" w:rsidP="0069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ANALISIS ASPEK TEKNIK</w:t>
      </w:r>
    </w:p>
    <w:p w:rsidR="00694394" w:rsidRDefault="00694394" w:rsidP="006943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6CF" w:rsidRPr="00C076CF" w:rsidRDefault="00C076CF" w:rsidP="006943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Surabaya,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store.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Surabaya.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4394" w:rsidRDefault="00694394" w:rsidP="00694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Layout </w:t>
      </w:r>
    </w:p>
    <w:p w:rsidR="00C076CF" w:rsidRPr="00C076CF" w:rsidRDefault="00C076CF" w:rsidP="006943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layout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layout feeding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394" w:rsidRDefault="00694394" w:rsidP="006943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6CF" w:rsidRPr="00C076CF" w:rsidRDefault="00C076CF" w:rsidP="006943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4394" w:rsidRDefault="00694394" w:rsidP="006943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394" w:rsidRDefault="00C076CF" w:rsidP="0069439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CF" w:rsidRDefault="00C076CF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694394">
      <w:pPr>
        <w:rPr>
          <w:rFonts w:ascii="Times New Roman" w:hAnsi="Times New Roman" w:cs="Times New Roman"/>
          <w:sz w:val="24"/>
          <w:szCs w:val="24"/>
        </w:rPr>
      </w:pPr>
    </w:p>
    <w:p w:rsidR="00C076CF" w:rsidRDefault="00C076CF" w:rsidP="00C07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ANALISIS ASPEK MANAJEMEN</w:t>
      </w:r>
    </w:p>
    <w:p w:rsidR="00C076CF" w:rsidRDefault="00C076CF" w:rsidP="00C0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76CF"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menjalan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merawa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CF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C07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6CF" w:rsidRDefault="00410831" w:rsidP="00C0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31" w:rsidRDefault="00410831" w:rsidP="00C0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31" w:rsidRDefault="00410831" w:rsidP="00C0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31" w:rsidRDefault="00410831" w:rsidP="00C0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831" w:rsidRDefault="00410831" w:rsidP="004108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Masa Pembangunan </w:t>
      </w:r>
    </w:p>
    <w:p w:rsidR="00410831" w:rsidRDefault="00410831" w:rsidP="0041083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31" w:rsidRDefault="00410831" w:rsidP="004108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0831" w:rsidRDefault="00410831" w:rsidP="004108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831" w:rsidRDefault="00410831" w:rsidP="00410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</w:p>
    <w:p w:rsidR="00410831" w:rsidRDefault="00410831" w:rsidP="00410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31" w:rsidRDefault="00410831" w:rsidP="00410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31" w:rsidRDefault="00410831" w:rsidP="00410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19-25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tattoo. </w:t>
      </w:r>
    </w:p>
    <w:p w:rsidR="00410831" w:rsidRDefault="00410831" w:rsidP="00410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rekruitmenya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HRD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831" w:rsidRDefault="00410831" w:rsidP="004108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16E" w:rsidRDefault="00BB416E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0831" w:rsidRPr="00410831" w:rsidRDefault="00410831" w:rsidP="00BB41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0831" w:rsidRDefault="00410831" w:rsidP="0041083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ASPEK FINANSIAL </w:t>
      </w:r>
    </w:p>
    <w:p w:rsidR="00410831" w:rsidRPr="00410831" w:rsidRDefault="00410831" w:rsidP="004108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0C8" w:rsidRDefault="00BB416E" w:rsidP="000B20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E" w:rsidRDefault="00BB416E" w:rsidP="00BB41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E" w:rsidRDefault="00BB416E" w:rsidP="00BB41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E" w:rsidRDefault="00BB416E" w:rsidP="00BB41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E" w:rsidRDefault="00BB416E" w:rsidP="00BB41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E" w:rsidRDefault="00BB416E" w:rsidP="00BB41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6E" w:rsidRDefault="00BB416E" w:rsidP="00BB4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56" w:rsidRDefault="00607C56" w:rsidP="00BB4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56" w:rsidRDefault="00607C56" w:rsidP="00BB4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56" w:rsidRDefault="00607C56" w:rsidP="00BB4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56" w:rsidRDefault="00607C56" w:rsidP="00BB4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56" w:rsidRDefault="00607C56" w:rsidP="00BB4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C56" w:rsidRDefault="00607C56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C56" w:rsidRPr="00607C56" w:rsidRDefault="00607C56" w:rsidP="00607C5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CHECK PLAGIARISME </w:t>
      </w:r>
      <w:bookmarkStart w:id="0" w:name="_GoBack"/>
      <w:bookmarkEnd w:id="0"/>
    </w:p>
    <w:p w:rsidR="00607C56" w:rsidRDefault="00607C56">
      <w:pPr>
        <w:rPr>
          <w:noProof/>
        </w:rPr>
      </w:pPr>
    </w:p>
    <w:p w:rsidR="00607C56" w:rsidRDefault="00607C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562571" wp14:editId="12E752C5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56" w:rsidRPr="00BB416E" w:rsidRDefault="00607C56" w:rsidP="00607C5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607C56" w:rsidRPr="00BB4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11E3"/>
    <w:multiLevelType w:val="hybridMultilevel"/>
    <w:tmpl w:val="DB386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A14B4"/>
    <w:multiLevelType w:val="hybridMultilevel"/>
    <w:tmpl w:val="DDC0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C5276"/>
    <w:multiLevelType w:val="hybridMultilevel"/>
    <w:tmpl w:val="5AD0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13E2"/>
    <w:multiLevelType w:val="hybridMultilevel"/>
    <w:tmpl w:val="E176F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6"/>
    <w:rsid w:val="00087EE7"/>
    <w:rsid w:val="000A6F86"/>
    <w:rsid w:val="000B20C8"/>
    <w:rsid w:val="000E3B00"/>
    <w:rsid w:val="00124750"/>
    <w:rsid w:val="00391D6F"/>
    <w:rsid w:val="003E1813"/>
    <w:rsid w:val="00410831"/>
    <w:rsid w:val="005549F8"/>
    <w:rsid w:val="00607C56"/>
    <w:rsid w:val="00694394"/>
    <w:rsid w:val="007D3B31"/>
    <w:rsid w:val="007E390C"/>
    <w:rsid w:val="00834FF8"/>
    <w:rsid w:val="00847B08"/>
    <w:rsid w:val="009E4187"/>
    <w:rsid w:val="00A31972"/>
    <w:rsid w:val="00B74CF7"/>
    <w:rsid w:val="00B8400A"/>
    <w:rsid w:val="00BB416E"/>
    <w:rsid w:val="00C076CF"/>
    <w:rsid w:val="00C5345C"/>
    <w:rsid w:val="00C91891"/>
    <w:rsid w:val="00DA328A"/>
    <w:rsid w:val="00DF4B00"/>
    <w:rsid w:val="00EC1A48"/>
    <w:rsid w:val="00EF2FCC"/>
    <w:rsid w:val="00FC04C2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EE6A-4B9F-4906-92AA-64B2D745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2021-12-23T15:58:00Z</dcterms:created>
  <dcterms:modified xsi:type="dcterms:W3CDTF">2021-12-25T10:56:00Z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a112c730-c9f7-3bbe-9de6-162e5c2621ec</vt:lpwstr>
  </property>
  <property fmtid="{D5CDD505-2E9C-101B-9397-08002B2CF9AE}" pid="24" name="Mendeley Citation Style_1">
    <vt:lpwstr>http://www.zotero.org/styles/american-sociological-association</vt:lpwstr>
  </property>
</Properties>
</file>